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626921" w14:paraId="37807111" w14:textId="77777777" w:rsidTr="00626921">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26921" w14:paraId="3ADB1F1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26921" w:rsidRPr="000559E2" w14:paraId="59A58F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3F153966" w14:textId="77777777">
                          <w:tc>
                            <w:tcPr>
                              <w:tcW w:w="9000" w:type="dxa"/>
                              <w:hideMark/>
                            </w:tcPr>
                            <w:p w14:paraId="7146AAD9" w14:textId="77777777" w:rsidR="00626921" w:rsidRPr="000559E2" w:rsidRDefault="00626921" w:rsidP="000559E2">
                              <w:pPr>
                                <w:rPr>
                                  <w:rFonts w:asciiTheme="minorHAnsi" w:eastAsia="Times New Roman" w:hAnsiTheme="minorHAnsi" w:cstheme="minorHAnsi"/>
                                  <w:sz w:val="20"/>
                                  <w:szCs w:val="20"/>
                                </w:rPr>
                              </w:pPr>
                            </w:p>
                          </w:tc>
                        </w:tr>
                      </w:tbl>
                      <w:p w14:paraId="2C47CD8E" w14:textId="77777777" w:rsidR="00626921" w:rsidRPr="000559E2" w:rsidRDefault="00626921" w:rsidP="000559E2">
                        <w:pPr>
                          <w:rPr>
                            <w:rFonts w:asciiTheme="minorHAnsi" w:eastAsia="Times New Roman" w:hAnsiTheme="minorHAnsi" w:cstheme="minorHAnsi"/>
                            <w:sz w:val="20"/>
                            <w:szCs w:val="20"/>
                          </w:rPr>
                        </w:pPr>
                      </w:p>
                    </w:tc>
                  </w:tr>
                </w:tbl>
                <w:p w14:paraId="3F870BC3" w14:textId="77777777" w:rsidR="00626921" w:rsidRPr="000559E2" w:rsidRDefault="00626921" w:rsidP="000559E2">
                  <w:pPr>
                    <w:rPr>
                      <w:rFonts w:asciiTheme="minorHAnsi" w:eastAsia="Times New Roman" w:hAnsiTheme="minorHAnsi" w:cstheme="minorHAnsi"/>
                      <w:sz w:val="20"/>
                      <w:szCs w:val="20"/>
                    </w:rPr>
                  </w:pPr>
                </w:p>
              </w:tc>
            </w:tr>
            <w:tr w:rsidR="00626921" w14:paraId="1257B07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26921" w:rsidRPr="000559E2" w14:paraId="25E17C1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26921" w:rsidRPr="000559E2" w14:paraId="6DD76A2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26921" w:rsidRPr="000559E2" w14:paraId="79F0EEEB" w14:textId="77777777">
                                <w:tc>
                                  <w:tcPr>
                                    <w:tcW w:w="0" w:type="auto"/>
                                    <w:hideMark/>
                                  </w:tcPr>
                                  <w:p w14:paraId="03449ABD" w14:textId="1EF3CB8D"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drawing>
                                        <wp:inline distT="0" distB="0" distL="0" distR="0" wp14:anchorId="74906787" wp14:editId="1FE7E974">
                                          <wp:extent cx="2514600" cy="809625"/>
                                          <wp:effectExtent l="0" t="0" r="0" b="9525"/>
                                          <wp:docPr id="910759310" name="Picture 9"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26921" w:rsidRPr="000559E2" w14:paraId="105E5BA5" w14:textId="77777777">
                                <w:tc>
                                  <w:tcPr>
                                    <w:tcW w:w="0" w:type="auto"/>
                                    <w:hideMark/>
                                  </w:tcPr>
                                  <w:p w14:paraId="2B0A984C" w14:textId="77777777" w:rsidR="00626921" w:rsidRPr="000559E2" w:rsidRDefault="00626921" w:rsidP="000559E2">
                                    <w:pPr>
                                      <w:pStyle w:val="Heading1"/>
                                      <w:spacing w:line="240" w:lineRule="auto"/>
                                      <w:jc w:val="right"/>
                                      <w:rPr>
                                        <w:rFonts w:asciiTheme="minorHAnsi" w:eastAsia="Times New Roman" w:hAnsiTheme="minorHAnsi" w:cstheme="minorHAnsi"/>
                                      </w:rPr>
                                    </w:pPr>
                                    <w:r w:rsidRPr="000559E2">
                                      <w:rPr>
                                        <w:rFonts w:asciiTheme="minorHAnsi" w:eastAsia="Times New Roman" w:hAnsiTheme="minorHAnsi" w:cstheme="minorHAnsi"/>
                                      </w:rPr>
                                      <w:t>Newsletter</w:t>
                                    </w:r>
                                  </w:p>
                                  <w:p w14:paraId="50816DCE" w14:textId="77777777" w:rsidR="00626921" w:rsidRPr="000559E2" w:rsidRDefault="00626921" w:rsidP="000559E2">
                                    <w:pPr>
                                      <w:jc w:val="right"/>
                                      <w:rPr>
                                        <w:rFonts w:asciiTheme="minorHAnsi" w:hAnsiTheme="minorHAnsi" w:cstheme="minorHAnsi"/>
                                        <w:color w:val="106B62"/>
                                        <w:sz w:val="24"/>
                                        <w:szCs w:val="24"/>
                                      </w:rPr>
                                    </w:pPr>
                                    <w:r w:rsidRPr="000559E2">
                                      <w:rPr>
                                        <w:rFonts w:asciiTheme="minorHAnsi" w:hAnsiTheme="minorHAnsi" w:cstheme="minorHAnsi"/>
                                        <w:color w:val="106B62"/>
                                        <w:sz w:val="24"/>
                                        <w:szCs w:val="24"/>
                                      </w:rPr>
                                      <w:t>31st January 2024</w:t>
                                    </w:r>
                                  </w:p>
                                </w:tc>
                              </w:tr>
                            </w:tbl>
                            <w:p w14:paraId="0EEE7A53" w14:textId="77777777" w:rsidR="00626921" w:rsidRPr="000559E2" w:rsidRDefault="00626921" w:rsidP="000559E2">
                              <w:pPr>
                                <w:rPr>
                                  <w:rFonts w:asciiTheme="minorHAnsi" w:eastAsia="Times New Roman" w:hAnsiTheme="minorHAnsi" w:cstheme="minorHAnsi"/>
                                  <w:sz w:val="20"/>
                                  <w:szCs w:val="20"/>
                                </w:rPr>
                              </w:pPr>
                            </w:p>
                          </w:tc>
                        </w:tr>
                      </w:tbl>
                      <w:p w14:paraId="7C10A6F2" w14:textId="77777777" w:rsidR="00626921" w:rsidRPr="000559E2" w:rsidRDefault="00626921" w:rsidP="000559E2">
                        <w:pPr>
                          <w:rPr>
                            <w:rFonts w:asciiTheme="minorHAnsi" w:eastAsia="Times New Roman" w:hAnsiTheme="minorHAnsi" w:cstheme="minorHAnsi"/>
                            <w:sz w:val="20"/>
                            <w:szCs w:val="20"/>
                          </w:rPr>
                        </w:pPr>
                      </w:p>
                    </w:tc>
                  </w:tr>
                </w:tbl>
                <w:p w14:paraId="566240AA" w14:textId="77777777" w:rsidR="00626921" w:rsidRPr="000559E2" w:rsidRDefault="00626921" w:rsidP="000559E2">
                  <w:pPr>
                    <w:rPr>
                      <w:rFonts w:asciiTheme="minorHAnsi" w:eastAsia="Times New Roman" w:hAnsiTheme="minorHAnsi" w:cstheme="minorHAnsi"/>
                      <w:sz w:val="20"/>
                      <w:szCs w:val="20"/>
                    </w:rPr>
                  </w:pPr>
                </w:p>
              </w:tc>
            </w:tr>
            <w:tr w:rsidR="00626921" w14:paraId="5F56C6C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26921" w:rsidRPr="000559E2" w14:paraId="65BA42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26921" w:rsidRPr="000559E2" w14:paraId="589BA4E8" w14:textId="77777777">
                          <w:tc>
                            <w:tcPr>
                              <w:tcW w:w="0" w:type="auto"/>
                              <w:tcMar>
                                <w:top w:w="0" w:type="dxa"/>
                                <w:left w:w="135" w:type="dxa"/>
                                <w:bottom w:w="0" w:type="dxa"/>
                                <w:right w:w="135" w:type="dxa"/>
                              </w:tcMar>
                              <w:hideMark/>
                            </w:tcPr>
                            <w:p w14:paraId="4918D477" w14:textId="754706C3"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rPr>
                                <w:drawing>
                                  <wp:inline distT="0" distB="0" distL="0" distR="0" wp14:anchorId="62E09A54" wp14:editId="27BF69B5">
                                    <wp:extent cx="5372100" cy="333375"/>
                                    <wp:effectExtent l="0" t="0" r="0" b="9525"/>
                                    <wp:docPr id="1158286319"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61243A7"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6C777E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2B65C1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11BE8F5B" w14:textId="77777777">
                                <w:tc>
                                  <w:tcPr>
                                    <w:tcW w:w="0" w:type="auto"/>
                                    <w:tcMar>
                                      <w:top w:w="0" w:type="dxa"/>
                                      <w:left w:w="270" w:type="dxa"/>
                                      <w:bottom w:w="135" w:type="dxa"/>
                                      <w:right w:w="270" w:type="dxa"/>
                                    </w:tcMar>
                                    <w:hideMark/>
                                  </w:tcPr>
                                  <w:p w14:paraId="52FEBDA7" w14:textId="77777777" w:rsidR="00626921" w:rsidRPr="000559E2" w:rsidRDefault="00626921" w:rsidP="000559E2">
                                    <w:pPr>
                                      <w:jc w:val="both"/>
                                      <w:rPr>
                                        <w:rFonts w:asciiTheme="minorHAnsi" w:eastAsia="Times New Roman" w:hAnsiTheme="minorHAnsi" w:cstheme="minorHAnsi"/>
                                        <w:color w:val="106B62"/>
                                        <w:sz w:val="15"/>
                                        <w:szCs w:val="15"/>
                                      </w:rPr>
                                    </w:pPr>
                                    <w:r w:rsidRPr="000559E2">
                                      <w:rPr>
                                        <w:rStyle w:val="Strong"/>
                                        <w:rFonts w:asciiTheme="minorHAnsi" w:eastAsia="Times New Roman" w:hAnsiTheme="minorHAnsi" w:cstheme="minorHAnsi"/>
                                        <w:color w:val="106B62"/>
                                        <w:sz w:val="20"/>
                                        <w:szCs w:val="20"/>
                                      </w:rPr>
                                      <w:t xml:space="preserve">This newsletter - sent on Mondays, </w:t>
                                    </w:r>
                                    <w:proofErr w:type="gramStart"/>
                                    <w:r w:rsidRPr="000559E2">
                                      <w:rPr>
                                        <w:rStyle w:val="Strong"/>
                                        <w:rFonts w:asciiTheme="minorHAnsi" w:eastAsia="Times New Roman" w:hAnsiTheme="minorHAnsi" w:cstheme="minorHAnsi"/>
                                        <w:color w:val="106B62"/>
                                        <w:sz w:val="20"/>
                                        <w:szCs w:val="20"/>
                                      </w:rPr>
                                      <w:t>Wednesdays</w:t>
                                    </w:r>
                                    <w:proofErr w:type="gramEnd"/>
                                    <w:r w:rsidRPr="000559E2">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568E47CF" w14:textId="77777777" w:rsidR="00626921" w:rsidRPr="000559E2" w:rsidRDefault="00626921" w:rsidP="000559E2">
                              <w:pPr>
                                <w:rPr>
                                  <w:rFonts w:asciiTheme="minorHAnsi" w:eastAsia="Times New Roman" w:hAnsiTheme="minorHAnsi" w:cstheme="minorHAnsi"/>
                                  <w:sz w:val="20"/>
                                  <w:szCs w:val="20"/>
                                </w:rPr>
                              </w:pPr>
                            </w:p>
                          </w:tc>
                        </w:tr>
                      </w:tbl>
                      <w:p w14:paraId="79B9EAF4"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6CC81DE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7B108CD4" w14:textId="77777777">
                          <w:tc>
                            <w:tcPr>
                              <w:tcW w:w="0" w:type="auto"/>
                              <w:tcBorders>
                                <w:top w:val="single" w:sz="12" w:space="0" w:color="106B62"/>
                                <w:left w:val="nil"/>
                                <w:bottom w:val="nil"/>
                                <w:right w:val="nil"/>
                              </w:tcBorders>
                              <w:vAlign w:val="center"/>
                              <w:hideMark/>
                            </w:tcPr>
                            <w:p w14:paraId="400781EF" w14:textId="77777777" w:rsidR="00626921" w:rsidRPr="000559E2" w:rsidRDefault="00626921" w:rsidP="000559E2">
                              <w:pPr>
                                <w:rPr>
                                  <w:rFonts w:asciiTheme="minorHAnsi" w:eastAsia="Times New Roman" w:hAnsiTheme="minorHAnsi" w:cstheme="minorHAnsi"/>
                                </w:rPr>
                              </w:pPr>
                            </w:p>
                          </w:tc>
                        </w:tr>
                      </w:tbl>
                      <w:p w14:paraId="44F7AD82"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09A5D2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2561435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55B87DE0" w14:textId="77777777">
                                <w:tc>
                                  <w:tcPr>
                                    <w:tcW w:w="0" w:type="auto"/>
                                    <w:tcMar>
                                      <w:top w:w="0" w:type="dxa"/>
                                      <w:left w:w="270" w:type="dxa"/>
                                      <w:bottom w:w="135" w:type="dxa"/>
                                      <w:right w:w="270" w:type="dxa"/>
                                    </w:tcMar>
                                    <w:hideMark/>
                                  </w:tcPr>
                                  <w:p w14:paraId="3148ECFD" w14:textId="77777777" w:rsidR="00626921" w:rsidRPr="000559E2" w:rsidRDefault="00626921" w:rsidP="000559E2">
                                    <w:pPr>
                                      <w:pStyle w:val="Heading1"/>
                                      <w:spacing w:line="240" w:lineRule="auto"/>
                                      <w:rPr>
                                        <w:rFonts w:asciiTheme="minorHAnsi" w:eastAsia="Times New Roman" w:hAnsiTheme="minorHAnsi" w:cstheme="minorHAnsi"/>
                                      </w:rPr>
                                    </w:pPr>
                                    <w:r w:rsidRPr="000559E2">
                                      <w:rPr>
                                        <w:rFonts w:asciiTheme="minorHAnsi" w:eastAsia="Times New Roman" w:hAnsiTheme="minorHAnsi" w:cstheme="minorHAnsi"/>
                                      </w:rPr>
                                      <w:t>In this update: Pharmacy First launch day; FAQs on Pharmacy First; View your EPS information via NHS App; Dispensing and Supply updates.</w:t>
                                    </w:r>
                                  </w:p>
                                </w:tc>
                              </w:tr>
                            </w:tbl>
                            <w:p w14:paraId="21C1DDA8" w14:textId="77777777" w:rsidR="00626921" w:rsidRPr="000559E2" w:rsidRDefault="00626921" w:rsidP="000559E2">
                              <w:pPr>
                                <w:rPr>
                                  <w:rFonts w:asciiTheme="minorHAnsi" w:eastAsia="Times New Roman" w:hAnsiTheme="minorHAnsi" w:cstheme="minorHAnsi"/>
                                  <w:sz w:val="20"/>
                                  <w:szCs w:val="20"/>
                                </w:rPr>
                              </w:pPr>
                            </w:p>
                          </w:tc>
                        </w:tr>
                      </w:tbl>
                      <w:p w14:paraId="1F61E549"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21D7BD8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1CF70515" w14:textId="77777777">
                          <w:tc>
                            <w:tcPr>
                              <w:tcW w:w="0" w:type="auto"/>
                              <w:tcBorders>
                                <w:top w:val="single" w:sz="12" w:space="0" w:color="106B62"/>
                                <w:left w:val="nil"/>
                                <w:bottom w:val="nil"/>
                                <w:right w:val="nil"/>
                              </w:tcBorders>
                              <w:vAlign w:val="center"/>
                              <w:hideMark/>
                            </w:tcPr>
                            <w:p w14:paraId="4C5CBE22" w14:textId="77777777" w:rsidR="00626921" w:rsidRPr="000559E2" w:rsidRDefault="00626921" w:rsidP="000559E2">
                              <w:pPr>
                                <w:rPr>
                                  <w:rFonts w:asciiTheme="minorHAnsi" w:eastAsia="Times New Roman" w:hAnsiTheme="minorHAnsi" w:cstheme="minorHAnsi"/>
                                </w:rPr>
                              </w:pPr>
                            </w:p>
                          </w:tc>
                        </w:tr>
                      </w:tbl>
                      <w:p w14:paraId="4B8AAB3A"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4F54EA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2E83A9E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2085E8AC" w14:textId="77777777">
                                <w:tc>
                                  <w:tcPr>
                                    <w:tcW w:w="0" w:type="auto"/>
                                    <w:tcMar>
                                      <w:top w:w="0" w:type="dxa"/>
                                      <w:left w:w="270" w:type="dxa"/>
                                      <w:bottom w:w="135" w:type="dxa"/>
                                      <w:right w:w="270" w:type="dxa"/>
                                    </w:tcMar>
                                    <w:hideMark/>
                                  </w:tcPr>
                                  <w:p w14:paraId="4E81592B" w14:textId="77777777" w:rsidR="00626921" w:rsidRPr="000559E2" w:rsidRDefault="00626921" w:rsidP="000559E2">
                                    <w:pPr>
                                      <w:pStyle w:val="Heading2"/>
                                      <w:spacing w:line="240" w:lineRule="auto"/>
                                      <w:rPr>
                                        <w:rFonts w:asciiTheme="minorHAnsi" w:eastAsia="Times New Roman" w:hAnsiTheme="minorHAnsi" w:cstheme="minorHAnsi"/>
                                      </w:rPr>
                                    </w:pPr>
                                    <w:r w:rsidRPr="000559E2">
                                      <w:rPr>
                                        <w:rFonts w:asciiTheme="minorHAnsi" w:eastAsia="Times New Roman" w:hAnsiTheme="minorHAnsi" w:cstheme="minorHAnsi"/>
                                      </w:rPr>
                                      <w:t xml:space="preserve">Pharmacy First launched across England </w:t>
                                    </w:r>
                                    <w:proofErr w:type="gramStart"/>
                                    <w:r w:rsidRPr="000559E2">
                                      <w:rPr>
                                        <w:rFonts w:asciiTheme="minorHAnsi" w:eastAsia="Times New Roman" w:hAnsiTheme="minorHAnsi" w:cstheme="minorHAnsi"/>
                                      </w:rPr>
                                      <w:t>today</w:t>
                                    </w:r>
                                    <w:proofErr w:type="gramEnd"/>
                                  </w:p>
                                  <w:p w14:paraId="5346AA5A" w14:textId="77777777" w:rsidR="00626921"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The Pharmacy First service has officially launched today, following weeks of intense preparation across the community pharmacy sector. Pharmacy owners and teams have been working incredibly hard to get ready for this, at an already difficult time. We have been pleased to see the sign-up rate for the service getting so high – some 96% of pharmacies will start offering the service today – and to talk to so many of you directly at our webinars and ongoing drop-in support sessions.</w:t>
                                    </w:r>
                                  </w:p>
                                  <w:p w14:paraId="16B7E269" w14:textId="77777777" w:rsidR="000559E2" w:rsidRPr="000559E2" w:rsidRDefault="000559E2" w:rsidP="000559E2">
                                    <w:pPr>
                                      <w:rPr>
                                        <w:rFonts w:asciiTheme="minorHAnsi" w:hAnsiTheme="minorHAnsi" w:cstheme="minorHAnsi"/>
                                        <w:color w:val="106B62"/>
                                        <w:sz w:val="24"/>
                                        <w:szCs w:val="24"/>
                                      </w:rPr>
                                    </w:pPr>
                                  </w:p>
                                  <w:p w14:paraId="59020F78" w14:textId="77777777" w:rsidR="00626921"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We are continuing to add to our bank of resources about the service and it is not too late to attend </w:t>
                                    </w:r>
                                    <w:hyperlink r:id="rId9" w:tgtFrame="_blank" w:history="1">
                                      <w:r w:rsidRPr="000559E2">
                                        <w:rPr>
                                          <w:rStyle w:val="Hyperlink"/>
                                          <w:rFonts w:asciiTheme="minorHAnsi" w:hAnsiTheme="minorHAnsi" w:cstheme="minorHAnsi"/>
                                          <w:color w:val="C600B5"/>
                                          <w:sz w:val="24"/>
                                          <w:szCs w:val="24"/>
                                        </w:rPr>
                                        <w:t>one of our drop-in sessions on the service</w:t>
                                      </w:r>
                                    </w:hyperlink>
                                    <w:r w:rsidRPr="000559E2">
                                      <w:rPr>
                                        <w:rFonts w:asciiTheme="minorHAnsi" w:hAnsiTheme="minorHAnsi" w:cstheme="minorHAnsi"/>
                                        <w:color w:val="106B62"/>
                                        <w:sz w:val="24"/>
                                        <w:szCs w:val="24"/>
                                      </w:rPr>
                                      <w:t> for more support.</w:t>
                                    </w:r>
                                  </w:p>
                                  <w:p w14:paraId="6358887E" w14:textId="77777777" w:rsidR="000559E2" w:rsidRPr="000559E2" w:rsidRDefault="000559E2" w:rsidP="000559E2">
                                    <w:pPr>
                                      <w:rPr>
                                        <w:rFonts w:asciiTheme="minorHAnsi" w:hAnsiTheme="minorHAnsi" w:cstheme="minorHAnsi"/>
                                        <w:color w:val="106B62"/>
                                        <w:sz w:val="24"/>
                                        <w:szCs w:val="24"/>
                                      </w:rPr>
                                    </w:pPr>
                                  </w:p>
                                  <w:p w14:paraId="3F184117" w14:textId="77777777" w:rsidR="00626921" w:rsidRPr="000559E2"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We, along with NHS and Government, are not expecting pharmacies to be inundated with patients initially: changing public behaviour takes time and effort, and a slow and steady transition period is likely.</w:t>
                                    </w:r>
                                    <w:r w:rsidRPr="000559E2">
                                      <w:rPr>
                                        <w:rFonts w:asciiTheme="minorHAnsi" w:hAnsiTheme="minorHAnsi" w:cstheme="minorHAnsi"/>
                                        <w:color w:val="106B62"/>
                                        <w:sz w:val="24"/>
                                        <w:szCs w:val="24"/>
                                      </w:rPr>
                                      <w:br/>
                                    </w:r>
                                    <w:r w:rsidRPr="000559E2">
                                      <w:rPr>
                                        <w:rFonts w:asciiTheme="minorHAnsi" w:hAnsiTheme="minorHAnsi" w:cstheme="minorHAnsi"/>
                                        <w:color w:val="106B62"/>
                                        <w:sz w:val="24"/>
                                        <w:szCs w:val="24"/>
                                      </w:rPr>
                                      <w:br/>
                                    </w:r>
                                    <w:r w:rsidRPr="000559E2">
                                      <w:rPr>
                                        <w:rStyle w:val="Strong"/>
                                        <w:rFonts w:asciiTheme="minorHAnsi" w:hAnsiTheme="minorHAnsi" w:cstheme="minorHAnsi"/>
                                        <w:color w:val="106B62"/>
                                        <w:sz w:val="24"/>
                                        <w:szCs w:val="24"/>
                                      </w:rPr>
                                      <w:t>Commenting on the launch of the service, Janet Morrison, CEO of Community Pharmacy England, said:</w:t>
                                    </w:r>
                                  </w:p>
                                </w:tc>
                              </w:tr>
                            </w:tbl>
                            <w:p w14:paraId="4C3BD5BE" w14:textId="77777777" w:rsidR="00626921" w:rsidRPr="000559E2" w:rsidRDefault="00626921" w:rsidP="000559E2">
                              <w:pPr>
                                <w:rPr>
                                  <w:rFonts w:asciiTheme="minorHAnsi" w:eastAsia="Times New Roman" w:hAnsiTheme="minorHAnsi" w:cstheme="minorHAnsi"/>
                                  <w:sz w:val="20"/>
                                  <w:szCs w:val="20"/>
                                </w:rPr>
                              </w:pPr>
                            </w:p>
                          </w:tc>
                        </w:tr>
                      </w:tbl>
                      <w:p w14:paraId="0C19A829" w14:textId="77777777" w:rsidR="00626921" w:rsidRPr="000559E2" w:rsidRDefault="00626921" w:rsidP="000559E2">
                        <w:pPr>
                          <w:rPr>
                            <w:rFonts w:asciiTheme="minorHAnsi" w:eastAsia="Times New Roman" w:hAnsiTheme="minorHAnsi" w:cstheme="minorHAnsi"/>
                            <w:sz w:val="20"/>
                            <w:szCs w:val="20"/>
                          </w:rPr>
                        </w:pPr>
                      </w:p>
                    </w:tc>
                  </w:tr>
                </w:tbl>
                <w:p w14:paraId="07C5BBF4" w14:textId="77777777" w:rsidR="00626921" w:rsidRPr="000559E2" w:rsidRDefault="00626921" w:rsidP="000559E2">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9000"/>
                  </w:tblGrid>
                  <w:tr w:rsidR="00626921" w:rsidRPr="000559E2" w14:paraId="239A4A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26921" w:rsidRPr="000559E2" w14:paraId="6575020B" w14:textId="77777777">
                          <w:tc>
                            <w:tcPr>
                              <w:tcW w:w="0" w:type="auto"/>
                              <w:tcMar>
                                <w:top w:w="0" w:type="dxa"/>
                                <w:left w:w="135" w:type="dxa"/>
                                <w:bottom w:w="0" w:type="dxa"/>
                                <w:right w:w="135" w:type="dxa"/>
                              </w:tcMar>
                              <w:hideMark/>
                            </w:tcPr>
                            <w:p w14:paraId="47C82D0C" w14:textId="128755DF"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rPr>
                                <w:lastRenderedPageBreak/>
                                <w:drawing>
                                  <wp:inline distT="0" distB="0" distL="0" distR="0" wp14:anchorId="5D8D851F" wp14:editId="42235D15">
                                    <wp:extent cx="5372100" cy="3019425"/>
                                    <wp:effectExtent l="0" t="0" r="0" b="9525"/>
                                    <wp:docPr id="251194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4DC5449"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1E63EE8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015"/>
                        </w:tblGrid>
                        <w:tr w:rsidR="00626921" w:rsidRPr="000559E2" w14:paraId="5CED99B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B46245B" w14:textId="77777777" w:rsidR="00626921" w:rsidRPr="000559E2" w:rsidRDefault="00626921" w:rsidP="000559E2">
                              <w:pPr>
                                <w:jc w:val="center"/>
                                <w:rPr>
                                  <w:rFonts w:asciiTheme="minorHAnsi" w:eastAsia="Times New Roman" w:hAnsiTheme="minorHAnsi" w:cstheme="minorHAnsi"/>
                                  <w:sz w:val="24"/>
                                  <w:szCs w:val="24"/>
                                </w:rPr>
                              </w:pPr>
                              <w:hyperlink r:id="rId12" w:tgtFrame="_blank" w:tooltip="Continue reading" w:history="1">
                                <w:r w:rsidRPr="000559E2">
                                  <w:rPr>
                                    <w:rStyle w:val="Hyperlink"/>
                                    <w:rFonts w:asciiTheme="minorHAnsi" w:eastAsia="Times New Roman" w:hAnsiTheme="minorHAnsi" w:cstheme="minorHAnsi"/>
                                    <w:b/>
                                    <w:bCs/>
                                    <w:color w:val="CB00BA"/>
                                    <w:sz w:val="24"/>
                                    <w:szCs w:val="24"/>
                                  </w:rPr>
                                  <w:t>Continue reading</w:t>
                                </w:r>
                              </w:hyperlink>
                              <w:r w:rsidRPr="000559E2">
                                <w:rPr>
                                  <w:rFonts w:asciiTheme="minorHAnsi" w:eastAsia="Times New Roman" w:hAnsiTheme="minorHAnsi" w:cstheme="minorHAnsi"/>
                                  <w:sz w:val="24"/>
                                  <w:szCs w:val="24"/>
                                </w:rPr>
                                <w:t xml:space="preserve"> </w:t>
                              </w:r>
                            </w:p>
                          </w:tc>
                        </w:tr>
                      </w:tbl>
                      <w:p w14:paraId="222FC9F8"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19A4291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1D2AD8F9" w14:textId="77777777">
                          <w:tc>
                            <w:tcPr>
                              <w:tcW w:w="0" w:type="auto"/>
                              <w:tcBorders>
                                <w:top w:val="single" w:sz="12" w:space="0" w:color="106B62"/>
                                <w:left w:val="nil"/>
                                <w:bottom w:val="nil"/>
                                <w:right w:val="nil"/>
                              </w:tcBorders>
                              <w:vAlign w:val="center"/>
                              <w:hideMark/>
                            </w:tcPr>
                            <w:p w14:paraId="41776A03" w14:textId="77777777" w:rsidR="00626921" w:rsidRPr="000559E2" w:rsidRDefault="00626921" w:rsidP="000559E2">
                              <w:pPr>
                                <w:rPr>
                                  <w:rFonts w:asciiTheme="minorHAnsi" w:eastAsia="Times New Roman" w:hAnsiTheme="minorHAnsi" w:cstheme="minorHAnsi"/>
                                </w:rPr>
                              </w:pPr>
                            </w:p>
                          </w:tc>
                        </w:tr>
                      </w:tbl>
                      <w:p w14:paraId="0FD280CE"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3ACA6F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79CEAB4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67EE0103" w14:textId="77777777">
                                <w:tc>
                                  <w:tcPr>
                                    <w:tcW w:w="0" w:type="auto"/>
                                    <w:tcMar>
                                      <w:top w:w="0" w:type="dxa"/>
                                      <w:left w:w="270" w:type="dxa"/>
                                      <w:bottom w:w="135" w:type="dxa"/>
                                      <w:right w:w="270" w:type="dxa"/>
                                    </w:tcMar>
                                    <w:hideMark/>
                                  </w:tcPr>
                                  <w:p w14:paraId="4679BC73" w14:textId="77777777" w:rsidR="00626921" w:rsidRPr="000559E2" w:rsidRDefault="00626921" w:rsidP="000559E2">
                                    <w:pPr>
                                      <w:pStyle w:val="Heading2"/>
                                      <w:spacing w:line="240" w:lineRule="auto"/>
                                      <w:rPr>
                                        <w:rFonts w:asciiTheme="minorHAnsi" w:eastAsia="Times New Roman" w:hAnsiTheme="minorHAnsi" w:cstheme="minorHAnsi"/>
                                      </w:rPr>
                                    </w:pPr>
                                    <w:r w:rsidRPr="000559E2">
                                      <w:rPr>
                                        <w:rStyle w:val="Strong"/>
                                        <w:rFonts w:asciiTheme="minorHAnsi" w:eastAsia="Times New Roman" w:hAnsiTheme="minorHAnsi" w:cstheme="minorHAnsi"/>
                                        <w:b/>
                                        <w:bCs/>
                                      </w:rPr>
                                      <w:t>Promoting Pharmacy First</w:t>
                                    </w:r>
                                  </w:p>
                                  <w:p w14:paraId="473F54CE" w14:textId="77777777" w:rsidR="00626921"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 xml:space="preserve">We have been working hard to brief the media and others about Pharmacy First. You may have already seen members of Community Pharmacy England appearing in the press this week, and </w:t>
                                    </w:r>
                                    <w:hyperlink r:id="rId13" w:tooltip="https://cpe.org.uk/our-news/pharmacy-first-launches-over-10000-nhs-pharmacies-now-offering-treatment-for-seven-common-conditions/" w:history="1">
                                      <w:r w:rsidRPr="000559E2">
                                        <w:rPr>
                                          <w:rStyle w:val="Hyperlink"/>
                                          <w:rFonts w:asciiTheme="minorHAnsi" w:hAnsiTheme="minorHAnsi" w:cstheme="minorHAnsi"/>
                                          <w:color w:val="C600B5"/>
                                          <w:sz w:val="24"/>
                                          <w:szCs w:val="24"/>
                                        </w:rPr>
                                        <w:t>our CEO Janet Morrison was featured in NHS England's national press release</w:t>
                                      </w:r>
                                    </w:hyperlink>
                                    <w:r w:rsidRPr="000559E2">
                                      <w:rPr>
                                        <w:rFonts w:asciiTheme="minorHAnsi" w:hAnsiTheme="minorHAnsi" w:cstheme="minorHAnsi"/>
                                        <w:color w:val="106B62"/>
                                        <w:sz w:val="24"/>
                                        <w:szCs w:val="24"/>
                                      </w:rPr>
                                      <w:t>.</w:t>
                                    </w:r>
                                  </w:p>
                                  <w:p w14:paraId="0282D6C0" w14:textId="77777777" w:rsidR="000559E2" w:rsidRPr="000559E2" w:rsidRDefault="000559E2" w:rsidP="000559E2">
                                    <w:pPr>
                                      <w:rPr>
                                        <w:rFonts w:asciiTheme="minorHAnsi" w:hAnsiTheme="minorHAnsi" w:cstheme="minorHAnsi"/>
                                        <w:color w:val="106B62"/>
                                        <w:sz w:val="24"/>
                                        <w:szCs w:val="24"/>
                                      </w:rPr>
                                    </w:pPr>
                                  </w:p>
                                  <w:p w14:paraId="63A5322F" w14:textId="77777777" w:rsidR="00626921"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 xml:space="preserve">If any pharmacists are asked to give media interviews about the launch, you may find our </w:t>
                                    </w:r>
                                    <w:hyperlink r:id="rId14" w:history="1">
                                      <w:r w:rsidRPr="000559E2">
                                        <w:rPr>
                                          <w:rStyle w:val="Hyperlink"/>
                                          <w:rFonts w:asciiTheme="minorHAnsi" w:hAnsiTheme="minorHAnsi" w:cstheme="minorHAnsi"/>
                                          <w:color w:val="C600B5"/>
                                          <w:sz w:val="24"/>
                                          <w:szCs w:val="24"/>
                                        </w:rPr>
                                        <w:t>Media Lines</w:t>
                                      </w:r>
                                    </w:hyperlink>
                                    <w:r w:rsidRPr="000559E2">
                                      <w:rPr>
                                        <w:rFonts w:asciiTheme="minorHAnsi" w:hAnsiTheme="minorHAnsi" w:cstheme="minorHAnsi"/>
                                        <w:color w:val="106B62"/>
                                        <w:sz w:val="24"/>
                                        <w:szCs w:val="24"/>
                                      </w:rPr>
                                      <w:t> helpful.</w:t>
                                    </w:r>
                                  </w:p>
                                  <w:p w14:paraId="5D4D0CCD" w14:textId="77777777" w:rsidR="000559E2" w:rsidRPr="000559E2" w:rsidRDefault="000559E2" w:rsidP="000559E2">
                                    <w:pPr>
                                      <w:rPr>
                                        <w:rFonts w:asciiTheme="minorHAnsi" w:hAnsiTheme="minorHAnsi" w:cstheme="minorHAnsi"/>
                                        <w:color w:val="106B62"/>
                                        <w:sz w:val="24"/>
                                        <w:szCs w:val="24"/>
                                      </w:rPr>
                                    </w:pPr>
                                  </w:p>
                                  <w:p w14:paraId="53831CA0" w14:textId="77777777" w:rsidR="00626921" w:rsidRPr="000559E2"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Also, ahead of the NHS’s public PR campaign, we have released various resources to help pharmacies promote the Pharmacy First service. </w:t>
                                    </w:r>
                                    <w:r w:rsidRPr="000559E2">
                                      <w:rPr>
                                        <w:rFonts w:asciiTheme="minorHAnsi" w:hAnsiTheme="minorHAnsi" w:cstheme="minorHAnsi"/>
                                        <w:color w:val="106B62"/>
                                        <w:sz w:val="24"/>
                                        <w:szCs w:val="24"/>
                                      </w:rPr>
                                      <w:br/>
                                    </w:r>
                                    <w:r w:rsidRPr="000559E2">
                                      <w:rPr>
                                        <w:rFonts w:asciiTheme="minorHAnsi" w:hAnsiTheme="minorHAnsi" w:cstheme="minorHAnsi"/>
                                        <w:color w:val="106B62"/>
                                        <w:sz w:val="24"/>
                                        <w:szCs w:val="24"/>
                                      </w:rPr>
                                      <w:br/>
                                    </w:r>
                                    <w:hyperlink r:id="rId15" w:tgtFrame="_blank" w:history="1">
                                      <w:r w:rsidRPr="000559E2">
                                        <w:rPr>
                                          <w:rStyle w:val="Hyperlink"/>
                                          <w:rFonts w:asciiTheme="minorHAnsi" w:hAnsiTheme="minorHAnsi" w:cstheme="minorHAnsi"/>
                                          <w:color w:val="C600B5"/>
                                          <w:sz w:val="24"/>
                                          <w:szCs w:val="24"/>
                                        </w:rPr>
                                        <w:t>Download posters, social media tiles, videos, and more.</w:t>
                                      </w:r>
                                    </w:hyperlink>
                                  </w:p>
                                </w:tc>
                              </w:tr>
                            </w:tbl>
                            <w:p w14:paraId="30A9B698" w14:textId="77777777" w:rsidR="00626921" w:rsidRPr="000559E2" w:rsidRDefault="00626921" w:rsidP="000559E2">
                              <w:pPr>
                                <w:rPr>
                                  <w:rFonts w:asciiTheme="minorHAnsi" w:eastAsia="Times New Roman" w:hAnsiTheme="minorHAnsi" w:cstheme="minorHAnsi"/>
                                  <w:sz w:val="20"/>
                                  <w:szCs w:val="20"/>
                                </w:rPr>
                              </w:pPr>
                            </w:p>
                          </w:tc>
                        </w:tr>
                      </w:tbl>
                      <w:p w14:paraId="088D9644"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3F70253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7E677AFF" w14:textId="77777777">
                          <w:tc>
                            <w:tcPr>
                              <w:tcW w:w="0" w:type="auto"/>
                              <w:tcBorders>
                                <w:top w:val="single" w:sz="12" w:space="0" w:color="106B62"/>
                                <w:left w:val="nil"/>
                                <w:bottom w:val="nil"/>
                                <w:right w:val="nil"/>
                              </w:tcBorders>
                              <w:vAlign w:val="center"/>
                              <w:hideMark/>
                            </w:tcPr>
                            <w:p w14:paraId="190C0D50" w14:textId="77777777" w:rsidR="00626921" w:rsidRPr="000559E2" w:rsidRDefault="00626921" w:rsidP="000559E2">
                              <w:pPr>
                                <w:rPr>
                                  <w:rFonts w:asciiTheme="minorHAnsi" w:eastAsia="Times New Roman" w:hAnsiTheme="minorHAnsi" w:cstheme="minorHAnsi"/>
                                </w:rPr>
                              </w:pPr>
                            </w:p>
                          </w:tc>
                        </w:tr>
                      </w:tbl>
                      <w:p w14:paraId="62E67DAC" w14:textId="77777777" w:rsidR="00626921" w:rsidRPr="000559E2" w:rsidRDefault="00626921" w:rsidP="000559E2">
                        <w:pPr>
                          <w:rPr>
                            <w:rFonts w:asciiTheme="minorHAnsi" w:eastAsia="Times New Roman" w:hAnsiTheme="minorHAnsi" w:cstheme="minorHAnsi"/>
                            <w:sz w:val="20"/>
                            <w:szCs w:val="20"/>
                          </w:rPr>
                        </w:pPr>
                      </w:p>
                    </w:tc>
                  </w:tr>
                </w:tbl>
                <w:p w14:paraId="4C4FD6B7" w14:textId="77777777" w:rsidR="00626921" w:rsidRPr="000559E2" w:rsidRDefault="00626921" w:rsidP="000559E2">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9000"/>
                  </w:tblGrid>
                  <w:tr w:rsidR="00626921" w:rsidRPr="000559E2" w14:paraId="7CF0C41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26921" w:rsidRPr="000559E2" w14:paraId="78F3CDA6" w14:textId="77777777">
                          <w:tc>
                            <w:tcPr>
                              <w:tcW w:w="0" w:type="auto"/>
                              <w:tcMar>
                                <w:top w:w="0" w:type="dxa"/>
                                <w:left w:w="135" w:type="dxa"/>
                                <w:bottom w:w="0" w:type="dxa"/>
                                <w:right w:w="135" w:type="dxa"/>
                              </w:tcMar>
                              <w:hideMark/>
                            </w:tcPr>
                            <w:p w14:paraId="2DED055F" w14:textId="6BDE76BC"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drawing>
                                  <wp:inline distT="0" distB="0" distL="0" distR="0" wp14:anchorId="1938D2BA" wp14:editId="7C541E82">
                                    <wp:extent cx="5372100" cy="1790700"/>
                                    <wp:effectExtent l="0" t="0" r="0" b="0"/>
                                    <wp:docPr id="1298284903" name="Picture 6">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C2545BA" w14:textId="77777777" w:rsidR="00626921" w:rsidRPr="000559E2" w:rsidRDefault="00626921" w:rsidP="000559E2">
                        <w:pPr>
                          <w:rPr>
                            <w:rFonts w:asciiTheme="minorHAnsi" w:eastAsia="Times New Roman" w:hAnsiTheme="minorHAnsi" w:cstheme="minorHAnsi"/>
                            <w:sz w:val="20"/>
                            <w:szCs w:val="20"/>
                          </w:rPr>
                        </w:pPr>
                      </w:p>
                    </w:tc>
                  </w:tr>
                </w:tbl>
                <w:p w14:paraId="3BA07AAE" w14:textId="77777777" w:rsidR="00626921" w:rsidRPr="000559E2" w:rsidRDefault="00626921" w:rsidP="000559E2">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9000"/>
                  </w:tblGrid>
                  <w:tr w:rsidR="00626921" w:rsidRPr="000559E2" w14:paraId="5C22DA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5D4EF7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5E55207A" w14:textId="77777777">
                                <w:tc>
                                  <w:tcPr>
                                    <w:tcW w:w="0" w:type="auto"/>
                                    <w:tcMar>
                                      <w:top w:w="0" w:type="dxa"/>
                                      <w:left w:w="270" w:type="dxa"/>
                                      <w:bottom w:w="135" w:type="dxa"/>
                                      <w:right w:w="270" w:type="dxa"/>
                                    </w:tcMar>
                                    <w:hideMark/>
                                  </w:tcPr>
                                  <w:p w14:paraId="168F3FA7" w14:textId="77777777" w:rsidR="00626921" w:rsidRPr="000559E2"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We have been responding to lots of your questions about the Pharmacy First service and we have added a selection of new questions to our dedicated FAQ webpage.</w:t>
                                    </w:r>
                                  </w:p>
                                  <w:p w14:paraId="1089A65D" w14:textId="77777777" w:rsidR="00626921" w:rsidRPr="000559E2"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The page has been updated daily over the last couple of weeks, and we will continue to add more as and when other queries arise.</w:t>
                                    </w:r>
                                  </w:p>
                                  <w:p w14:paraId="0BBFF636" w14:textId="77777777" w:rsidR="00626921" w:rsidRPr="000559E2" w:rsidRDefault="00626921" w:rsidP="000559E2">
                                    <w:pPr>
                                      <w:rPr>
                                        <w:rFonts w:asciiTheme="minorHAnsi" w:eastAsia="Times New Roman" w:hAnsiTheme="minorHAnsi" w:cstheme="minorHAnsi"/>
                                        <w:color w:val="106B62"/>
                                        <w:sz w:val="24"/>
                                        <w:szCs w:val="24"/>
                                      </w:rPr>
                                    </w:pPr>
                                    <w:hyperlink r:id="rId19" w:tgtFrame="_blank" w:history="1">
                                      <w:r w:rsidRPr="000559E2">
                                        <w:rPr>
                                          <w:rStyle w:val="Hyperlink"/>
                                          <w:rFonts w:asciiTheme="minorHAnsi" w:eastAsia="Times New Roman" w:hAnsiTheme="minorHAnsi" w:cstheme="minorHAnsi"/>
                                          <w:color w:val="C600B5"/>
                                          <w:sz w:val="24"/>
                                          <w:szCs w:val="24"/>
                                        </w:rPr>
                                        <w:t>Visit the Pharmacy First FAQ webpage</w:t>
                                      </w:r>
                                    </w:hyperlink>
                                    <w:r w:rsidRPr="000559E2">
                                      <w:rPr>
                                        <w:rFonts w:asciiTheme="minorHAnsi" w:eastAsia="Times New Roman" w:hAnsiTheme="minorHAnsi" w:cstheme="minorHAnsi"/>
                                        <w:color w:val="106B62"/>
                                        <w:sz w:val="24"/>
                                        <w:szCs w:val="24"/>
                                      </w:rPr>
                                      <w:t xml:space="preserve"> </w:t>
                                    </w:r>
                                  </w:p>
                                </w:tc>
                              </w:tr>
                            </w:tbl>
                            <w:p w14:paraId="02CBBE44" w14:textId="77777777" w:rsidR="00626921" w:rsidRPr="000559E2" w:rsidRDefault="00626921" w:rsidP="000559E2">
                              <w:pPr>
                                <w:rPr>
                                  <w:rFonts w:asciiTheme="minorHAnsi" w:eastAsia="Times New Roman" w:hAnsiTheme="minorHAnsi" w:cstheme="minorHAnsi"/>
                                  <w:sz w:val="20"/>
                                  <w:szCs w:val="20"/>
                                </w:rPr>
                              </w:pPr>
                            </w:p>
                          </w:tc>
                        </w:tr>
                      </w:tbl>
                      <w:p w14:paraId="3971C1C1"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7307129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7F147477" w14:textId="77777777">
                          <w:tc>
                            <w:tcPr>
                              <w:tcW w:w="0" w:type="auto"/>
                              <w:tcBorders>
                                <w:top w:val="single" w:sz="12" w:space="0" w:color="106B62"/>
                                <w:left w:val="nil"/>
                                <w:bottom w:val="nil"/>
                                <w:right w:val="nil"/>
                              </w:tcBorders>
                              <w:vAlign w:val="center"/>
                              <w:hideMark/>
                            </w:tcPr>
                            <w:p w14:paraId="011E3644" w14:textId="77777777" w:rsidR="00626921" w:rsidRPr="000559E2" w:rsidRDefault="00626921" w:rsidP="000559E2">
                              <w:pPr>
                                <w:rPr>
                                  <w:rFonts w:asciiTheme="minorHAnsi" w:eastAsia="Times New Roman" w:hAnsiTheme="minorHAnsi" w:cstheme="minorHAnsi"/>
                                </w:rPr>
                              </w:pPr>
                            </w:p>
                          </w:tc>
                        </w:tr>
                      </w:tbl>
                      <w:p w14:paraId="4EC4E80D"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4EFC89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147368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2BC75CCB" w14:textId="77777777">
                                <w:tc>
                                  <w:tcPr>
                                    <w:tcW w:w="0" w:type="auto"/>
                                    <w:tcMar>
                                      <w:top w:w="0" w:type="dxa"/>
                                      <w:left w:w="270" w:type="dxa"/>
                                      <w:bottom w:w="135" w:type="dxa"/>
                                      <w:right w:w="270" w:type="dxa"/>
                                    </w:tcMar>
                                    <w:hideMark/>
                                  </w:tcPr>
                                  <w:p w14:paraId="54DB40C7" w14:textId="77777777" w:rsidR="00626921" w:rsidRPr="000559E2" w:rsidRDefault="00626921" w:rsidP="000559E2">
                                    <w:pPr>
                                      <w:pStyle w:val="Heading2"/>
                                      <w:spacing w:line="240" w:lineRule="auto"/>
                                      <w:rPr>
                                        <w:rFonts w:asciiTheme="minorHAnsi" w:eastAsia="Times New Roman" w:hAnsiTheme="minorHAnsi" w:cstheme="minorHAnsi"/>
                                      </w:rPr>
                                    </w:pPr>
                                    <w:r w:rsidRPr="000559E2">
                                      <w:rPr>
                                        <w:rFonts w:asciiTheme="minorHAnsi" w:eastAsia="Times New Roman" w:hAnsiTheme="minorHAnsi" w:cstheme="minorHAnsi"/>
                                      </w:rPr>
                                      <w:t>Patients can view EPS information within the NHS App</w:t>
                                    </w:r>
                                  </w:p>
                                  <w:p w14:paraId="7A50FD36" w14:textId="77777777" w:rsidR="00626921"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As previously reported, NHS App now allows patients to view their EPS prescribed items, including prescriber information. The feature was piloted successfully in Yorkshire and has now been fully rolled out nationally.</w:t>
                                    </w:r>
                                  </w:p>
                                  <w:p w14:paraId="0BEA2299" w14:textId="77777777" w:rsidR="000559E2" w:rsidRPr="000559E2" w:rsidRDefault="000559E2" w:rsidP="000559E2">
                                    <w:pPr>
                                      <w:rPr>
                                        <w:rFonts w:asciiTheme="minorHAnsi" w:hAnsiTheme="minorHAnsi" w:cstheme="minorHAnsi"/>
                                        <w:color w:val="106B62"/>
                                        <w:sz w:val="24"/>
                                        <w:szCs w:val="24"/>
                                      </w:rPr>
                                    </w:pPr>
                                  </w:p>
                                  <w:p w14:paraId="100F088A" w14:textId="77777777" w:rsidR="00626921" w:rsidRPr="000559E2" w:rsidRDefault="00626921" w:rsidP="000559E2">
                                    <w:pPr>
                                      <w:rPr>
                                        <w:rFonts w:asciiTheme="minorHAnsi" w:hAnsiTheme="minorHAnsi" w:cstheme="minorHAnsi"/>
                                        <w:color w:val="106B62"/>
                                        <w:sz w:val="24"/>
                                        <w:szCs w:val="24"/>
                                      </w:rPr>
                                    </w:pPr>
                                    <w:r w:rsidRPr="000559E2">
                                      <w:rPr>
                                        <w:rFonts w:asciiTheme="minorHAnsi" w:hAnsiTheme="minorHAnsi" w:cstheme="minorHAnsi"/>
                                        <w:color w:val="106B62"/>
                                        <w:sz w:val="24"/>
                                        <w:szCs w:val="24"/>
                                      </w:rPr>
                                      <w:t>While most patients will continue to have their prescriptions dispensed by their local pharmacy, some may choose to take their non-nominated prescriptions to other pharmacies within England. The presence of EPS barcode numbers in the app can assist pharmacy teams in dealing with outlier situations such as Phase 4 prescriptions and prescriptions which have been returned to the Spine by another pharmacy.</w:t>
                                    </w:r>
                                    <w:r w:rsidRPr="000559E2">
                                      <w:rPr>
                                        <w:rFonts w:asciiTheme="minorHAnsi" w:hAnsiTheme="minorHAnsi" w:cstheme="minorHAnsi"/>
                                        <w:color w:val="106B62"/>
                                        <w:sz w:val="24"/>
                                        <w:szCs w:val="24"/>
                                      </w:rPr>
                                      <w:br/>
                                    </w:r>
                                    <w:r w:rsidRPr="000559E2">
                                      <w:rPr>
                                        <w:rFonts w:asciiTheme="minorHAnsi" w:hAnsiTheme="minorHAnsi" w:cstheme="minorHAnsi"/>
                                        <w:color w:val="106B62"/>
                                        <w:sz w:val="24"/>
                                        <w:szCs w:val="24"/>
                                      </w:rPr>
                                      <w:br/>
                                    </w:r>
                                    <w:hyperlink r:id="rId20" w:tgtFrame="_blank" w:history="1">
                                      <w:r w:rsidRPr="000559E2">
                                        <w:rPr>
                                          <w:rStyle w:val="Hyperlink"/>
                                          <w:rFonts w:asciiTheme="minorHAnsi" w:hAnsiTheme="minorHAnsi" w:cstheme="minorHAnsi"/>
                                          <w:color w:val="C600B5"/>
                                          <w:sz w:val="24"/>
                                          <w:szCs w:val="24"/>
                                        </w:rPr>
                                        <w:t>Read further details on this change</w:t>
                                      </w:r>
                                    </w:hyperlink>
                                  </w:p>
                                </w:tc>
                              </w:tr>
                            </w:tbl>
                            <w:p w14:paraId="1A3F963D" w14:textId="77777777" w:rsidR="00626921" w:rsidRPr="000559E2" w:rsidRDefault="00626921" w:rsidP="000559E2">
                              <w:pPr>
                                <w:rPr>
                                  <w:rFonts w:asciiTheme="minorHAnsi" w:eastAsia="Times New Roman" w:hAnsiTheme="minorHAnsi" w:cstheme="minorHAnsi"/>
                                  <w:sz w:val="20"/>
                                  <w:szCs w:val="20"/>
                                </w:rPr>
                              </w:pPr>
                            </w:p>
                          </w:tc>
                        </w:tr>
                      </w:tbl>
                      <w:p w14:paraId="2A77BF8F"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58A26B0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4AAD4784" w14:textId="77777777">
                          <w:tc>
                            <w:tcPr>
                              <w:tcW w:w="0" w:type="auto"/>
                              <w:tcBorders>
                                <w:top w:val="single" w:sz="12" w:space="0" w:color="106B62"/>
                                <w:left w:val="nil"/>
                                <w:bottom w:val="nil"/>
                                <w:right w:val="nil"/>
                              </w:tcBorders>
                              <w:vAlign w:val="center"/>
                              <w:hideMark/>
                            </w:tcPr>
                            <w:p w14:paraId="00E42006" w14:textId="77777777" w:rsidR="00626921" w:rsidRPr="000559E2" w:rsidRDefault="00626921" w:rsidP="000559E2">
                              <w:pPr>
                                <w:rPr>
                                  <w:rFonts w:asciiTheme="minorHAnsi" w:eastAsia="Times New Roman" w:hAnsiTheme="minorHAnsi" w:cstheme="minorHAnsi"/>
                                </w:rPr>
                              </w:pPr>
                            </w:p>
                          </w:tc>
                        </w:tr>
                      </w:tbl>
                      <w:p w14:paraId="749D7BC7"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5C2128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63F8F2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754A0DE2" w14:textId="77777777">
                                <w:tc>
                                  <w:tcPr>
                                    <w:tcW w:w="0" w:type="auto"/>
                                    <w:tcMar>
                                      <w:top w:w="0" w:type="dxa"/>
                                      <w:left w:w="270" w:type="dxa"/>
                                      <w:bottom w:w="135" w:type="dxa"/>
                                      <w:right w:w="270" w:type="dxa"/>
                                    </w:tcMar>
                                    <w:hideMark/>
                                  </w:tcPr>
                                  <w:p w14:paraId="4546C543" w14:textId="77777777" w:rsidR="00626921" w:rsidRPr="000559E2" w:rsidRDefault="00626921" w:rsidP="000559E2">
                                    <w:pPr>
                                      <w:pStyle w:val="Heading2"/>
                                      <w:spacing w:line="240" w:lineRule="auto"/>
                                      <w:rPr>
                                        <w:rFonts w:asciiTheme="minorHAnsi" w:eastAsia="Times New Roman" w:hAnsiTheme="minorHAnsi" w:cstheme="minorHAnsi"/>
                                      </w:rPr>
                                    </w:pPr>
                                    <w:r w:rsidRPr="000559E2">
                                      <w:rPr>
                                        <w:rFonts w:asciiTheme="minorHAnsi" w:eastAsia="Times New Roman" w:hAnsiTheme="minorHAnsi" w:cstheme="minorHAnsi"/>
                                      </w:rPr>
                                      <w:t>Dispensing and Supply updates</w:t>
                                    </w:r>
                                  </w:p>
                                  <w:p w14:paraId="470A6824" w14:textId="77777777" w:rsidR="00626921" w:rsidRPr="000559E2" w:rsidRDefault="00626921" w:rsidP="000559E2">
                                    <w:pPr>
                                      <w:rPr>
                                        <w:rFonts w:asciiTheme="minorHAnsi" w:hAnsiTheme="minorHAnsi" w:cstheme="minorHAnsi"/>
                                        <w:color w:val="106B62"/>
                                        <w:sz w:val="24"/>
                                        <w:szCs w:val="24"/>
                                      </w:rPr>
                                    </w:pPr>
                                    <w:r w:rsidRPr="000559E2">
                                      <w:rPr>
                                        <w:rStyle w:val="Strong"/>
                                        <w:rFonts w:asciiTheme="minorHAnsi" w:hAnsiTheme="minorHAnsi" w:cstheme="minorHAnsi"/>
                                        <w:color w:val="106B62"/>
                                        <w:sz w:val="24"/>
                                        <w:szCs w:val="24"/>
                                      </w:rPr>
                                      <w:t>Class 4 Medicines Defect Information: Pantoprazole 40 mg gastro-resistant tablets (</w:t>
                                    </w:r>
                                    <w:proofErr w:type="spellStart"/>
                                    <w:r w:rsidRPr="000559E2">
                                      <w:rPr>
                                        <w:rStyle w:val="Strong"/>
                                        <w:rFonts w:asciiTheme="minorHAnsi" w:hAnsiTheme="minorHAnsi" w:cstheme="minorHAnsi"/>
                                        <w:color w:val="106B62"/>
                                        <w:sz w:val="24"/>
                                        <w:szCs w:val="24"/>
                                      </w:rPr>
                                      <w:t>Cadila</w:t>
                                    </w:r>
                                    <w:proofErr w:type="spellEnd"/>
                                    <w:r w:rsidRPr="000559E2">
                                      <w:rPr>
                                        <w:rStyle w:val="Strong"/>
                                        <w:rFonts w:asciiTheme="minorHAnsi" w:hAnsiTheme="minorHAnsi" w:cstheme="minorHAnsi"/>
                                        <w:color w:val="106B62"/>
                                        <w:sz w:val="24"/>
                                        <w:szCs w:val="24"/>
                                      </w:rPr>
                                      <w:t xml:space="preserve"> Pharmaceuticals (UK) Limited)</w:t>
                                    </w:r>
                                    <w:r w:rsidRPr="000559E2">
                                      <w:rPr>
                                        <w:rFonts w:asciiTheme="minorHAnsi" w:hAnsiTheme="minorHAnsi" w:cstheme="minorHAnsi"/>
                                        <w:color w:val="106B62"/>
                                        <w:sz w:val="24"/>
                                        <w:szCs w:val="24"/>
                                      </w:rPr>
                                      <w:br/>
                                      <w:t xml:space="preserve">Crescent Pharma Limited has informed the Medicines and Health products Regulatory Agency (MHRA) that there is a barcode error on the cartons of Pantoprazole 40 mg Gastro-Resistant Tablets. </w:t>
                                    </w:r>
                                    <w:hyperlink r:id="rId21" w:tgtFrame="_blank" w:history="1">
                                      <w:r w:rsidRPr="000559E2">
                                        <w:rPr>
                                          <w:rStyle w:val="Hyperlink"/>
                                          <w:rFonts w:asciiTheme="minorHAnsi" w:hAnsiTheme="minorHAnsi" w:cstheme="minorHAnsi"/>
                                          <w:color w:val="C600B5"/>
                                          <w:sz w:val="24"/>
                                          <w:szCs w:val="24"/>
                                        </w:rPr>
                                        <w:t>Learn more</w:t>
                                      </w:r>
                                    </w:hyperlink>
                                    <w:r w:rsidRPr="000559E2">
                                      <w:rPr>
                                        <w:rFonts w:asciiTheme="minorHAnsi" w:hAnsiTheme="minorHAnsi" w:cstheme="minorHAnsi"/>
                                        <w:color w:val="106B62"/>
                                        <w:sz w:val="24"/>
                                        <w:szCs w:val="24"/>
                                      </w:rPr>
                                      <w:br/>
                                    </w:r>
                                    <w:r w:rsidRPr="000559E2">
                                      <w:rPr>
                                        <w:rFonts w:asciiTheme="minorHAnsi" w:hAnsiTheme="minorHAnsi" w:cstheme="minorHAnsi"/>
                                        <w:color w:val="106B62"/>
                                        <w:sz w:val="24"/>
                                        <w:szCs w:val="24"/>
                                      </w:rPr>
                                      <w:br/>
                                    </w:r>
                                    <w:r w:rsidRPr="000559E2">
                                      <w:rPr>
                                        <w:rStyle w:val="Strong"/>
                                        <w:rFonts w:asciiTheme="minorHAnsi" w:hAnsiTheme="minorHAnsi" w:cstheme="minorHAnsi"/>
                                        <w:color w:val="106B62"/>
                                        <w:sz w:val="24"/>
                                        <w:szCs w:val="24"/>
                                      </w:rPr>
                                      <w:t>Medicine Supply Notification: Methadone 5mg tablets</w:t>
                                    </w:r>
                                    <w:r w:rsidRPr="000559E2">
                                      <w:rPr>
                                        <w:rFonts w:asciiTheme="minorHAnsi" w:hAnsiTheme="minorHAnsi" w:cstheme="minorHAnsi"/>
                                        <w:color w:val="106B62"/>
                                        <w:sz w:val="24"/>
                                        <w:szCs w:val="24"/>
                                      </w:rPr>
                                      <w:br/>
                                      <w:t>Department of Health and Social Care (DHSC) has issued a medicine supply notification for Methadone 5mg tablets, which are out of stock until late May 2024. </w:t>
                                    </w:r>
                                    <w:hyperlink r:id="rId22" w:tgtFrame="_blank" w:tooltip="https://cpe.org.uk/our-news/medicine-supply-notification-methadone-5mg-tablets/" w:history="1">
                                      <w:r w:rsidRPr="000559E2">
                                        <w:rPr>
                                          <w:rStyle w:val="Hyperlink"/>
                                          <w:rFonts w:asciiTheme="minorHAnsi" w:hAnsiTheme="minorHAnsi" w:cstheme="minorHAnsi"/>
                                          <w:color w:val="C600B5"/>
                                          <w:sz w:val="24"/>
                                          <w:szCs w:val="24"/>
                                        </w:rPr>
                                        <w:t>Find out more</w:t>
                                      </w:r>
                                    </w:hyperlink>
                                    <w:r w:rsidRPr="000559E2">
                                      <w:rPr>
                                        <w:rFonts w:asciiTheme="minorHAnsi" w:hAnsiTheme="minorHAnsi" w:cstheme="minorHAnsi"/>
                                        <w:color w:val="106B62"/>
                                        <w:sz w:val="24"/>
                                        <w:szCs w:val="24"/>
                                      </w:rPr>
                                      <w:br/>
                                    </w:r>
                                    <w:r w:rsidRPr="000559E2">
                                      <w:rPr>
                                        <w:rFonts w:asciiTheme="minorHAnsi" w:hAnsiTheme="minorHAnsi" w:cstheme="minorHAnsi"/>
                                        <w:color w:val="106B62"/>
                                        <w:sz w:val="24"/>
                                        <w:szCs w:val="24"/>
                                      </w:rPr>
                                      <w:br/>
                                    </w:r>
                                    <w:r w:rsidRPr="000559E2">
                                      <w:rPr>
                                        <w:rStyle w:val="Strong"/>
                                        <w:rFonts w:asciiTheme="minorHAnsi" w:hAnsiTheme="minorHAnsi" w:cstheme="minorHAnsi"/>
                                        <w:color w:val="106B62"/>
                                        <w:sz w:val="24"/>
                                        <w:szCs w:val="24"/>
                                      </w:rPr>
                                      <w:t>Drug Tariff Watch – February 2024</w:t>
                                    </w:r>
                                    <w:r w:rsidRPr="000559E2">
                                      <w:rPr>
                                        <w:rFonts w:asciiTheme="minorHAnsi" w:hAnsiTheme="minorHAnsi" w:cstheme="minorHAnsi"/>
                                        <w:color w:val="106B62"/>
                                        <w:sz w:val="24"/>
                                        <w:szCs w:val="24"/>
                                      </w:rPr>
                                      <w:br/>
                                      <w:t>The Drug Tariff Preface published monthly lists additions, deletions and other changes to products listed in the Drug Tariff. </w:t>
                                    </w:r>
                                    <w:hyperlink r:id="rId23" w:tgtFrame="_blank" w:tooltip="https://cpe.org.uk/our-news/drug-tariff-watch-february-2024/" w:history="1">
                                      <w:r w:rsidRPr="000559E2">
                                        <w:rPr>
                                          <w:rStyle w:val="Hyperlink"/>
                                          <w:rFonts w:asciiTheme="minorHAnsi" w:hAnsiTheme="minorHAnsi" w:cstheme="minorHAnsi"/>
                                          <w:color w:val="C600B5"/>
                                          <w:sz w:val="24"/>
                                          <w:szCs w:val="24"/>
                                        </w:rPr>
                                        <w:t>View the summary of the changes coming into effect from 1st February 2024</w:t>
                                      </w:r>
                                    </w:hyperlink>
                                  </w:p>
                                </w:tc>
                              </w:tr>
                            </w:tbl>
                            <w:p w14:paraId="35038B04" w14:textId="77777777" w:rsidR="00626921" w:rsidRPr="000559E2" w:rsidRDefault="00626921" w:rsidP="000559E2">
                              <w:pPr>
                                <w:rPr>
                                  <w:rFonts w:asciiTheme="minorHAnsi" w:eastAsia="Times New Roman" w:hAnsiTheme="minorHAnsi" w:cstheme="minorHAnsi"/>
                                  <w:sz w:val="20"/>
                                  <w:szCs w:val="20"/>
                                </w:rPr>
                              </w:pPr>
                            </w:p>
                          </w:tc>
                        </w:tr>
                      </w:tbl>
                      <w:p w14:paraId="6073F8EB"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76E79C9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76BD5883" w14:textId="77777777">
                          <w:tc>
                            <w:tcPr>
                              <w:tcW w:w="0" w:type="auto"/>
                              <w:tcBorders>
                                <w:top w:val="single" w:sz="12" w:space="0" w:color="106B62"/>
                                <w:left w:val="nil"/>
                                <w:bottom w:val="nil"/>
                                <w:right w:val="nil"/>
                              </w:tcBorders>
                              <w:vAlign w:val="center"/>
                              <w:hideMark/>
                            </w:tcPr>
                            <w:p w14:paraId="5EEE4AED" w14:textId="77777777" w:rsidR="00626921" w:rsidRPr="000559E2" w:rsidRDefault="00626921" w:rsidP="000559E2">
                              <w:pPr>
                                <w:rPr>
                                  <w:rFonts w:asciiTheme="minorHAnsi" w:eastAsia="Times New Roman" w:hAnsiTheme="minorHAnsi" w:cstheme="minorHAnsi"/>
                                </w:rPr>
                              </w:pPr>
                            </w:p>
                          </w:tc>
                        </w:tr>
                      </w:tbl>
                      <w:p w14:paraId="58F98170"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29AC31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26921" w:rsidRPr="000559E2" w14:paraId="74487FA6" w14:textId="77777777">
                          <w:tc>
                            <w:tcPr>
                              <w:tcW w:w="0" w:type="auto"/>
                              <w:tcMar>
                                <w:top w:w="0" w:type="dxa"/>
                                <w:left w:w="135" w:type="dxa"/>
                                <w:bottom w:w="0" w:type="dxa"/>
                                <w:right w:w="135" w:type="dxa"/>
                              </w:tcMar>
                              <w:hideMark/>
                            </w:tcPr>
                            <w:p w14:paraId="062FD69A" w14:textId="0F0E2F7A"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drawing>
                                  <wp:inline distT="0" distB="0" distL="0" distR="0" wp14:anchorId="33F8E298" wp14:editId="26F1386B">
                                    <wp:extent cx="5372100" cy="838200"/>
                                    <wp:effectExtent l="0" t="0" r="0" b="0"/>
                                    <wp:docPr id="541633317" name="Picture 5"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C55FBDE" w14:textId="77777777" w:rsidR="00626921" w:rsidRPr="000559E2" w:rsidRDefault="00626921" w:rsidP="000559E2">
                        <w:pPr>
                          <w:rPr>
                            <w:rFonts w:asciiTheme="minorHAnsi" w:eastAsia="Times New Roman" w:hAnsiTheme="minorHAnsi" w:cstheme="minorHAnsi"/>
                            <w:sz w:val="20"/>
                            <w:szCs w:val="20"/>
                          </w:rPr>
                        </w:pPr>
                      </w:p>
                    </w:tc>
                  </w:tr>
                  <w:tr w:rsidR="00626921" w:rsidRPr="000559E2" w14:paraId="7BBEB31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26921" w:rsidRPr="000559E2" w14:paraId="1E6CFA66" w14:textId="77777777">
                          <w:tc>
                            <w:tcPr>
                              <w:tcW w:w="0" w:type="auto"/>
                              <w:tcBorders>
                                <w:top w:val="single" w:sz="12" w:space="0" w:color="106B62"/>
                                <w:left w:val="nil"/>
                                <w:bottom w:val="nil"/>
                                <w:right w:val="nil"/>
                              </w:tcBorders>
                              <w:vAlign w:val="center"/>
                              <w:hideMark/>
                            </w:tcPr>
                            <w:p w14:paraId="309D5259" w14:textId="77777777" w:rsidR="00626921" w:rsidRPr="000559E2" w:rsidRDefault="00626921" w:rsidP="000559E2">
                              <w:pPr>
                                <w:rPr>
                                  <w:rFonts w:asciiTheme="minorHAnsi" w:eastAsia="Times New Roman" w:hAnsiTheme="minorHAnsi" w:cstheme="minorHAnsi"/>
                                </w:rPr>
                              </w:pPr>
                            </w:p>
                          </w:tc>
                        </w:tr>
                      </w:tbl>
                      <w:p w14:paraId="55CEDB44" w14:textId="77777777" w:rsidR="00626921" w:rsidRPr="000559E2" w:rsidRDefault="00626921" w:rsidP="000559E2">
                        <w:pPr>
                          <w:rPr>
                            <w:rFonts w:asciiTheme="minorHAnsi" w:eastAsia="Times New Roman" w:hAnsiTheme="minorHAnsi" w:cstheme="minorHAnsi"/>
                            <w:sz w:val="20"/>
                            <w:szCs w:val="20"/>
                          </w:rPr>
                        </w:pPr>
                      </w:p>
                    </w:tc>
                  </w:tr>
                </w:tbl>
                <w:p w14:paraId="5DE96F11" w14:textId="77777777" w:rsidR="00626921" w:rsidRPr="000559E2" w:rsidRDefault="00626921" w:rsidP="000559E2">
                  <w:pPr>
                    <w:rPr>
                      <w:rFonts w:asciiTheme="minorHAnsi" w:eastAsia="Times New Roman" w:hAnsiTheme="minorHAnsi" w:cstheme="minorHAnsi"/>
                      <w:sz w:val="20"/>
                      <w:szCs w:val="20"/>
                    </w:rPr>
                  </w:pPr>
                </w:p>
              </w:tc>
            </w:tr>
            <w:tr w:rsidR="00626921" w14:paraId="454F378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26921" w:rsidRPr="000559E2" w14:paraId="56DAD47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26921" w:rsidRPr="000559E2" w14:paraId="3691722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26921" w:rsidRPr="000559E2" w14:paraId="1157A9C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26921" w:rsidRPr="000559E2" w14:paraId="3AA2BBB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26921" w:rsidRPr="000559E2" w14:paraId="6AFE0EC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26921" w:rsidRPr="000559E2" w14:paraId="379C818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26921" w:rsidRPr="000559E2" w14:paraId="20ACC2D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26921" w:rsidRPr="000559E2" w14:paraId="181BE0E6" w14:textId="77777777">
                                                              <w:tc>
                                                                <w:tcPr>
                                                                  <w:tcW w:w="360" w:type="dxa"/>
                                                                  <w:vAlign w:val="center"/>
                                                                  <w:hideMark/>
                                                                </w:tcPr>
                                                                <w:p w14:paraId="1F158855" w14:textId="03EE9359"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lastRenderedPageBreak/>
                                                                    <w:drawing>
                                                                      <wp:inline distT="0" distB="0" distL="0" distR="0" wp14:anchorId="6E199D75" wp14:editId="7A0098B0">
                                                                        <wp:extent cx="228600" cy="228600"/>
                                                                        <wp:effectExtent l="0" t="0" r="0" b="0"/>
                                                                        <wp:docPr id="992830598" name="Picture 4"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8F9DFE" w14:textId="77777777" w:rsidR="00626921" w:rsidRPr="000559E2" w:rsidRDefault="00626921" w:rsidP="000559E2">
                                                            <w:pPr>
                                                              <w:rPr>
                                                                <w:rFonts w:asciiTheme="minorHAnsi" w:eastAsia="Times New Roman" w:hAnsiTheme="minorHAnsi" w:cstheme="minorHAnsi"/>
                                                                <w:sz w:val="20"/>
                                                                <w:szCs w:val="20"/>
                                                              </w:rPr>
                                                            </w:pPr>
                                                          </w:p>
                                                        </w:tc>
                                                      </w:tr>
                                                    </w:tbl>
                                                    <w:p w14:paraId="1EBC447F" w14:textId="77777777" w:rsidR="00626921" w:rsidRPr="000559E2" w:rsidRDefault="00626921" w:rsidP="000559E2">
                                                      <w:pPr>
                                                        <w:rPr>
                                                          <w:rFonts w:asciiTheme="minorHAnsi" w:eastAsia="Times New Roman" w:hAnsiTheme="minorHAnsi" w:cstheme="minorHAnsi"/>
                                                          <w:sz w:val="20"/>
                                                          <w:szCs w:val="20"/>
                                                        </w:rPr>
                                                      </w:pPr>
                                                    </w:p>
                                                  </w:tc>
                                                </w:tr>
                                              </w:tbl>
                                              <w:p w14:paraId="0A231CBD" w14:textId="77777777" w:rsidR="00626921" w:rsidRPr="000559E2" w:rsidRDefault="00626921" w:rsidP="000559E2">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26921" w:rsidRPr="000559E2" w14:paraId="5EC015F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26921" w:rsidRPr="000559E2" w14:paraId="6EE212F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26921" w:rsidRPr="000559E2" w14:paraId="53B8AA4B" w14:textId="77777777">
                                                              <w:tc>
                                                                <w:tcPr>
                                                                  <w:tcW w:w="360" w:type="dxa"/>
                                                                  <w:vAlign w:val="center"/>
                                                                  <w:hideMark/>
                                                                </w:tcPr>
                                                                <w:p w14:paraId="001228ED" w14:textId="521AD04E"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drawing>
                                                                      <wp:inline distT="0" distB="0" distL="0" distR="0" wp14:anchorId="67BA9334" wp14:editId="70464039">
                                                                        <wp:extent cx="228600" cy="228600"/>
                                                                        <wp:effectExtent l="0" t="0" r="0" b="0"/>
                                                                        <wp:docPr id="1094820404" name="Picture 3"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69E0CD" w14:textId="77777777" w:rsidR="00626921" w:rsidRPr="000559E2" w:rsidRDefault="00626921" w:rsidP="000559E2">
                                                            <w:pPr>
                                                              <w:rPr>
                                                                <w:rFonts w:asciiTheme="minorHAnsi" w:eastAsia="Times New Roman" w:hAnsiTheme="minorHAnsi" w:cstheme="minorHAnsi"/>
                                                                <w:sz w:val="20"/>
                                                                <w:szCs w:val="20"/>
                                                              </w:rPr>
                                                            </w:pPr>
                                                          </w:p>
                                                        </w:tc>
                                                      </w:tr>
                                                    </w:tbl>
                                                    <w:p w14:paraId="71FF006C" w14:textId="77777777" w:rsidR="00626921" w:rsidRPr="000559E2" w:rsidRDefault="00626921" w:rsidP="000559E2">
                                                      <w:pPr>
                                                        <w:rPr>
                                                          <w:rFonts w:asciiTheme="minorHAnsi" w:eastAsia="Times New Roman" w:hAnsiTheme="minorHAnsi" w:cstheme="minorHAnsi"/>
                                                          <w:sz w:val="20"/>
                                                          <w:szCs w:val="20"/>
                                                        </w:rPr>
                                                      </w:pPr>
                                                    </w:p>
                                                  </w:tc>
                                                </w:tr>
                                              </w:tbl>
                                              <w:p w14:paraId="0A175969" w14:textId="77777777" w:rsidR="00626921" w:rsidRPr="000559E2" w:rsidRDefault="00626921" w:rsidP="000559E2">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26921" w:rsidRPr="000559E2" w14:paraId="609AB7E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26921" w:rsidRPr="000559E2" w14:paraId="450E1AD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26921" w:rsidRPr="000559E2" w14:paraId="3B398DBD" w14:textId="77777777">
                                                              <w:tc>
                                                                <w:tcPr>
                                                                  <w:tcW w:w="360" w:type="dxa"/>
                                                                  <w:vAlign w:val="center"/>
                                                                  <w:hideMark/>
                                                                </w:tcPr>
                                                                <w:p w14:paraId="3CCDB8DB" w14:textId="0AEE8EA3"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drawing>
                                                                      <wp:inline distT="0" distB="0" distL="0" distR="0" wp14:anchorId="7BAE1BE9" wp14:editId="3FB48211">
                                                                        <wp:extent cx="228600" cy="228600"/>
                                                                        <wp:effectExtent l="0" t="0" r="0" b="0"/>
                                                                        <wp:docPr id="1982363912" name="Picture 2"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FF5FE2" w14:textId="77777777" w:rsidR="00626921" w:rsidRPr="000559E2" w:rsidRDefault="00626921" w:rsidP="000559E2">
                                                            <w:pPr>
                                                              <w:rPr>
                                                                <w:rFonts w:asciiTheme="minorHAnsi" w:eastAsia="Times New Roman" w:hAnsiTheme="minorHAnsi" w:cstheme="minorHAnsi"/>
                                                                <w:sz w:val="20"/>
                                                                <w:szCs w:val="20"/>
                                                              </w:rPr>
                                                            </w:pPr>
                                                          </w:p>
                                                        </w:tc>
                                                      </w:tr>
                                                    </w:tbl>
                                                    <w:p w14:paraId="4929B893" w14:textId="77777777" w:rsidR="00626921" w:rsidRPr="000559E2" w:rsidRDefault="00626921" w:rsidP="000559E2">
                                                      <w:pPr>
                                                        <w:rPr>
                                                          <w:rFonts w:asciiTheme="minorHAnsi" w:eastAsia="Times New Roman" w:hAnsiTheme="minorHAnsi" w:cstheme="minorHAnsi"/>
                                                          <w:sz w:val="20"/>
                                                          <w:szCs w:val="20"/>
                                                        </w:rPr>
                                                      </w:pPr>
                                                    </w:p>
                                                  </w:tc>
                                                </w:tr>
                                              </w:tbl>
                                              <w:p w14:paraId="2A8D9386" w14:textId="77777777" w:rsidR="00626921" w:rsidRPr="000559E2" w:rsidRDefault="00626921" w:rsidP="000559E2">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26921" w:rsidRPr="000559E2" w14:paraId="39F7C2C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26921" w:rsidRPr="000559E2" w14:paraId="7B96472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26921" w:rsidRPr="000559E2" w14:paraId="74A7A629" w14:textId="77777777">
                                                              <w:tc>
                                                                <w:tcPr>
                                                                  <w:tcW w:w="360" w:type="dxa"/>
                                                                  <w:vAlign w:val="center"/>
                                                                  <w:hideMark/>
                                                                </w:tcPr>
                                                                <w:p w14:paraId="14615286" w14:textId="6E825272" w:rsidR="00626921" w:rsidRPr="000559E2" w:rsidRDefault="00626921" w:rsidP="000559E2">
                                                                  <w:pPr>
                                                                    <w:jc w:val="center"/>
                                                                    <w:rPr>
                                                                      <w:rFonts w:asciiTheme="minorHAnsi" w:eastAsia="Times New Roman" w:hAnsiTheme="minorHAnsi" w:cstheme="minorHAnsi"/>
                                                                    </w:rPr>
                                                                  </w:pPr>
                                                                  <w:r w:rsidRPr="000559E2">
                                                                    <w:rPr>
                                                                      <w:rFonts w:asciiTheme="minorHAnsi" w:eastAsia="Times New Roman" w:hAnsiTheme="minorHAnsi" w:cstheme="minorHAnsi"/>
                                                                      <w:noProof/>
                                                                      <w:color w:val="0000FF"/>
                                                                    </w:rPr>
                                                                    <w:drawing>
                                                                      <wp:inline distT="0" distB="0" distL="0" distR="0" wp14:anchorId="6171BAAB" wp14:editId="7B7C66D7">
                                                                        <wp:extent cx="228600" cy="228600"/>
                                                                        <wp:effectExtent l="0" t="0" r="0" b="0"/>
                                                                        <wp:docPr id="1698710464" name="Picture 1"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E9E57AC" w14:textId="77777777" w:rsidR="00626921" w:rsidRPr="000559E2" w:rsidRDefault="00626921" w:rsidP="000559E2">
                                                            <w:pPr>
                                                              <w:rPr>
                                                                <w:rFonts w:asciiTheme="minorHAnsi" w:eastAsia="Times New Roman" w:hAnsiTheme="minorHAnsi" w:cstheme="minorHAnsi"/>
                                                                <w:sz w:val="20"/>
                                                                <w:szCs w:val="20"/>
                                                              </w:rPr>
                                                            </w:pPr>
                                                          </w:p>
                                                        </w:tc>
                                                      </w:tr>
                                                    </w:tbl>
                                                    <w:p w14:paraId="4F34DC64" w14:textId="77777777" w:rsidR="00626921" w:rsidRPr="000559E2" w:rsidRDefault="00626921" w:rsidP="000559E2">
                                                      <w:pPr>
                                                        <w:rPr>
                                                          <w:rFonts w:asciiTheme="minorHAnsi" w:eastAsia="Times New Roman" w:hAnsiTheme="minorHAnsi" w:cstheme="minorHAnsi"/>
                                                          <w:sz w:val="20"/>
                                                          <w:szCs w:val="20"/>
                                                        </w:rPr>
                                                      </w:pPr>
                                                    </w:p>
                                                  </w:tc>
                                                </w:tr>
                                              </w:tbl>
                                              <w:p w14:paraId="70F7BC41" w14:textId="77777777" w:rsidR="00626921" w:rsidRPr="000559E2" w:rsidRDefault="00626921" w:rsidP="000559E2">
                                                <w:pPr>
                                                  <w:rPr>
                                                    <w:rFonts w:asciiTheme="minorHAnsi" w:eastAsia="Times New Roman" w:hAnsiTheme="minorHAnsi" w:cstheme="minorHAnsi"/>
                                                    <w:sz w:val="20"/>
                                                    <w:szCs w:val="20"/>
                                                  </w:rPr>
                                                </w:pPr>
                                              </w:p>
                                            </w:tc>
                                          </w:tr>
                                        </w:tbl>
                                        <w:p w14:paraId="2F892023" w14:textId="77777777" w:rsidR="00626921" w:rsidRPr="000559E2" w:rsidRDefault="00626921" w:rsidP="000559E2">
                                          <w:pPr>
                                            <w:jc w:val="center"/>
                                            <w:rPr>
                                              <w:rFonts w:asciiTheme="minorHAnsi" w:eastAsia="Times New Roman" w:hAnsiTheme="minorHAnsi" w:cstheme="minorHAnsi"/>
                                              <w:sz w:val="20"/>
                                              <w:szCs w:val="20"/>
                                            </w:rPr>
                                          </w:pPr>
                                        </w:p>
                                      </w:tc>
                                    </w:tr>
                                  </w:tbl>
                                  <w:p w14:paraId="1007ABD4" w14:textId="77777777" w:rsidR="00626921" w:rsidRPr="000559E2" w:rsidRDefault="00626921" w:rsidP="000559E2">
                                    <w:pPr>
                                      <w:jc w:val="center"/>
                                      <w:rPr>
                                        <w:rFonts w:asciiTheme="minorHAnsi" w:eastAsia="Times New Roman" w:hAnsiTheme="minorHAnsi" w:cstheme="minorHAnsi"/>
                                        <w:sz w:val="20"/>
                                        <w:szCs w:val="20"/>
                                      </w:rPr>
                                    </w:pPr>
                                  </w:p>
                                </w:tc>
                              </w:tr>
                            </w:tbl>
                            <w:p w14:paraId="6B18EEE3" w14:textId="77777777" w:rsidR="00626921" w:rsidRPr="000559E2" w:rsidRDefault="00626921" w:rsidP="000559E2">
                              <w:pPr>
                                <w:jc w:val="center"/>
                                <w:rPr>
                                  <w:rFonts w:asciiTheme="minorHAnsi" w:eastAsia="Times New Roman" w:hAnsiTheme="minorHAnsi" w:cstheme="minorHAnsi"/>
                                  <w:sz w:val="20"/>
                                  <w:szCs w:val="20"/>
                                </w:rPr>
                              </w:pPr>
                            </w:p>
                          </w:tc>
                        </w:tr>
                      </w:tbl>
                      <w:p w14:paraId="04D4129D" w14:textId="77777777" w:rsidR="00626921" w:rsidRPr="000559E2" w:rsidRDefault="00626921" w:rsidP="000559E2">
                        <w:pPr>
                          <w:jc w:val="center"/>
                          <w:rPr>
                            <w:rFonts w:asciiTheme="minorHAnsi" w:eastAsia="Times New Roman" w:hAnsiTheme="minorHAnsi" w:cstheme="minorHAnsi"/>
                            <w:sz w:val="20"/>
                            <w:szCs w:val="20"/>
                          </w:rPr>
                        </w:pPr>
                      </w:p>
                    </w:tc>
                  </w:tr>
                </w:tbl>
                <w:p w14:paraId="2415EBB8" w14:textId="77777777" w:rsidR="00626921" w:rsidRPr="000559E2" w:rsidRDefault="00626921" w:rsidP="000559E2">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9000"/>
                  </w:tblGrid>
                  <w:tr w:rsidR="00626921" w:rsidRPr="000559E2" w14:paraId="13C85C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26921" w:rsidRPr="000559E2" w14:paraId="1DE8CC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26921" w:rsidRPr="000559E2" w14:paraId="3973F3D4" w14:textId="77777777">
                                <w:tc>
                                  <w:tcPr>
                                    <w:tcW w:w="0" w:type="auto"/>
                                    <w:tcMar>
                                      <w:top w:w="0" w:type="dxa"/>
                                      <w:left w:w="270" w:type="dxa"/>
                                      <w:bottom w:w="135" w:type="dxa"/>
                                      <w:right w:w="270" w:type="dxa"/>
                                    </w:tcMar>
                                    <w:hideMark/>
                                  </w:tcPr>
                                  <w:p w14:paraId="7800A970" w14:textId="77777777" w:rsidR="00626921" w:rsidRPr="000559E2" w:rsidRDefault="00626921" w:rsidP="000559E2">
                                    <w:pPr>
                                      <w:jc w:val="center"/>
                                      <w:rPr>
                                        <w:rFonts w:asciiTheme="minorHAnsi" w:hAnsiTheme="minorHAnsi" w:cstheme="minorHAnsi"/>
                                        <w:color w:val="106B62"/>
                                        <w:sz w:val="18"/>
                                        <w:szCs w:val="18"/>
                                      </w:rPr>
                                    </w:pPr>
                                    <w:r w:rsidRPr="000559E2">
                                      <w:rPr>
                                        <w:rStyle w:val="Strong"/>
                                        <w:rFonts w:asciiTheme="minorHAnsi" w:hAnsiTheme="minorHAnsi" w:cstheme="minorHAnsi"/>
                                        <w:color w:val="106B62"/>
                                        <w:sz w:val="18"/>
                                        <w:szCs w:val="18"/>
                                      </w:rPr>
                                      <w:t>Community Pharmacy England</w:t>
                                    </w:r>
                                    <w:r w:rsidRPr="000559E2">
                                      <w:rPr>
                                        <w:rFonts w:asciiTheme="minorHAnsi" w:hAnsiTheme="minorHAnsi" w:cstheme="minorHAnsi"/>
                                        <w:color w:val="106B62"/>
                                        <w:sz w:val="18"/>
                                        <w:szCs w:val="18"/>
                                      </w:rPr>
                                      <w:br/>
                                      <w:t>Address: 14 Hosier Lane, London EC1A 9LQ</w:t>
                                    </w:r>
                                    <w:r w:rsidRPr="000559E2">
                                      <w:rPr>
                                        <w:rFonts w:asciiTheme="minorHAnsi" w:hAnsiTheme="minorHAnsi" w:cstheme="minorHAnsi"/>
                                        <w:color w:val="106B62"/>
                                        <w:sz w:val="18"/>
                                        <w:szCs w:val="18"/>
                                      </w:rPr>
                                      <w:br/>
                                      <w:t xml:space="preserve">Tel: 0203 1220 810 | Email: </w:t>
                                    </w:r>
                                    <w:hyperlink r:id="rId39" w:history="1">
                                      <w:r w:rsidRPr="000559E2">
                                        <w:rPr>
                                          <w:rStyle w:val="Hyperlink"/>
                                          <w:rFonts w:asciiTheme="minorHAnsi" w:hAnsiTheme="minorHAnsi" w:cstheme="minorHAnsi"/>
                                          <w:sz w:val="18"/>
                                          <w:szCs w:val="18"/>
                                        </w:rPr>
                                        <w:t>comms.team@cpe.org.uk</w:t>
                                      </w:r>
                                    </w:hyperlink>
                                  </w:p>
                                  <w:p w14:paraId="4C712559" w14:textId="77777777" w:rsidR="00626921" w:rsidRPr="000559E2" w:rsidRDefault="00626921" w:rsidP="000559E2">
                                    <w:pPr>
                                      <w:jc w:val="center"/>
                                      <w:rPr>
                                        <w:rFonts w:asciiTheme="minorHAnsi" w:hAnsiTheme="minorHAnsi" w:cstheme="minorHAnsi"/>
                                        <w:color w:val="106B62"/>
                                        <w:sz w:val="18"/>
                                        <w:szCs w:val="18"/>
                                      </w:rPr>
                                    </w:pPr>
                                    <w:r w:rsidRPr="000559E2">
                                      <w:rPr>
                                        <w:rStyle w:val="Emphasis"/>
                                        <w:rFonts w:asciiTheme="minorHAnsi" w:hAnsiTheme="minorHAnsi" w:cstheme="minorHAnsi"/>
                                        <w:color w:val="106B62"/>
                                        <w:sz w:val="18"/>
                                        <w:szCs w:val="18"/>
                                      </w:rPr>
                                      <w:t xml:space="preserve">Copyright © 2024 Community Pharmacy England, </w:t>
                                    </w:r>
                                    <w:proofErr w:type="gramStart"/>
                                    <w:r w:rsidRPr="000559E2">
                                      <w:rPr>
                                        <w:rStyle w:val="Emphasis"/>
                                        <w:rFonts w:asciiTheme="minorHAnsi" w:hAnsiTheme="minorHAnsi" w:cstheme="minorHAnsi"/>
                                        <w:color w:val="106B62"/>
                                        <w:sz w:val="18"/>
                                        <w:szCs w:val="18"/>
                                      </w:rPr>
                                      <w:t>All</w:t>
                                    </w:r>
                                    <w:proofErr w:type="gramEnd"/>
                                    <w:r w:rsidRPr="000559E2">
                                      <w:rPr>
                                        <w:rStyle w:val="Emphasis"/>
                                        <w:rFonts w:asciiTheme="minorHAnsi" w:hAnsiTheme="minorHAnsi" w:cstheme="minorHAnsi"/>
                                        <w:color w:val="106B62"/>
                                        <w:sz w:val="18"/>
                                        <w:szCs w:val="18"/>
                                      </w:rPr>
                                      <w:t xml:space="preserve"> rights reserved.</w:t>
                                    </w:r>
                                  </w:p>
                                  <w:p w14:paraId="7F56A139" w14:textId="006FB00C" w:rsidR="00626921" w:rsidRPr="000559E2" w:rsidRDefault="00626921" w:rsidP="000559E2">
                                    <w:pPr>
                                      <w:jc w:val="center"/>
                                      <w:rPr>
                                        <w:rFonts w:asciiTheme="minorHAnsi" w:hAnsiTheme="minorHAnsi" w:cstheme="minorHAnsi"/>
                                        <w:color w:val="106B62"/>
                                        <w:sz w:val="18"/>
                                        <w:szCs w:val="18"/>
                                      </w:rPr>
                                    </w:pPr>
                                    <w:r w:rsidRPr="000559E2">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305DEA0D" w14:textId="77777777" w:rsidR="00626921" w:rsidRPr="000559E2" w:rsidRDefault="00626921" w:rsidP="000559E2">
                              <w:pPr>
                                <w:rPr>
                                  <w:rFonts w:asciiTheme="minorHAnsi" w:eastAsia="Times New Roman" w:hAnsiTheme="minorHAnsi" w:cstheme="minorHAnsi"/>
                                  <w:sz w:val="20"/>
                                  <w:szCs w:val="20"/>
                                </w:rPr>
                              </w:pPr>
                            </w:p>
                          </w:tc>
                        </w:tr>
                      </w:tbl>
                      <w:p w14:paraId="070CDEB4" w14:textId="77777777" w:rsidR="00626921" w:rsidRPr="000559E2" w:rsidRDefault="00626921" w:rsidP="000559E2">
                        <w:pPr>
                          <w:rPr>
                            <w:rFonts w:asciiTheme="minorHAnsi" w:eastAsia="Times New Roman" w:hAnsiTheme="minorHAnsi" w:cstheme="minorHAnsi"/>
                            <w:sz w:val="20"/>
                            <w:szCs w:val="20"/>
                          </w:rPr>
                        </w:pPr>
                      </w:p>
                    </w:tc>
                  </w:tr>
                </w:tbl>
                <w:p w14:paraId="08873029" w14:textId="77777777" w:rsidR="00626921" w:rsidRPr="000559E2" w:rsidRDefault="00626921" w:rsidP="000559E2">
                  <w:pPr>
                    <w:rPr>
                      <w:rFonts w:asciiTheme="minorHAnsi" w:eastAsia="Times New Roman" w:hAnsiTheme="minorHAnsi" w:cstheme="minorHAnsi"/>
                      <w:sz w:val="20"/>
                      <w:szCs w:val="20"/>
                    </w:rPr>
                  </w:pPr>
                </w:p>
              </w:tc>
            </w:tr>
          </w:tbl>
          <w:p w14:paraId="0B117349" w14:textId="77777777" w:rsidR="00626921" w:rsidRDefault="00626921">
            <w:pPr>
              <w:jc w:val="center"/>
              <w:rPr>
                <w:rFonts w:ascii="Times New Roman" w:eastAsia="Times New Roman" w:hAnsi="Times New Roman" w:cs="Times New Roman"/>
                <w:sz w:val="20"/>
                <w:szCs w:val="20"/>
              </w:rPr>
            </w:pPr>
          </w:p>
        </w:tc>
      </w:tr>
    </w:tbl>
    <w:p w14:paraId="70123001"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921"/>
    <w:rsid w:val="000559E2"/>
    <w:rsid w:val="005230FC"/>
    <w:rsid w:val="0062692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DBC82"/>
  <w15:chartTrackingRefBased/>
  <w15:docId w15:val="{72603987-1609-4F60-8E86-80F2DD9C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921"/>
    <w:rPr>
      <w:rFonts w:ascii="Calibri" w:hAnsi="Calibri" w:cs="Calibri"/>
      <w:kern w:val="0"/>
      <w:lang w:eastAsia="en-GB"/>
      <w14:ligatures w14:val="none"/>
    </w:rPr>
  </w:style>
  <w:style w:type="paragraph" w:styleId="Heading1">
    <w:name w:val="heading 1"/>
    <w:basedOn w:val="Normal"/>
    <w:link w:val="Heading1Char"/>
    <w:uiPriority w:val="9"/>
    <w:qFormat/>
    <w:rsid w:val="00626921"/>
    <w:pPr>
      <w:spacing w:line="360" w:lineRule="auto"/>
      <w:outlineLvl w:val="0"/>
    </w:pPr>
    <w:rPr>
      <w:rFonts w:ascii="Helvetica" w:hAnsi="Helvetica" w:cs="Times New Roman"/>
      <w:b/>
      <w:bCs/>
      <w:color w:val="106B62"/>
      <w:kern w:val="36"/>
      <w:sz w:val="36"/>
      <w:szCs w:val="36"/>
    </w:rPr>
  </w:style>
  <w:style w:type="paragraph" w:styleId="Heading2">
    <w:name w:val="heading 2"/>
    <w:basedOn w:val="Normal"/>
    <w:link w:val="Heading2Char"/>
    <w:uiPriority w:val="9"/>
    <w:semiHidden/>
    <w:unhideWhenUsed/>
    <w:qFormat/>
    <w:rsid w:val="00626921"/>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921"/>
    <w:rPr>
      <w:rFonts w:ascii="Helvetica" w:hAnsi="Helvetica" w:cs="Times New Roman"/>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626921"/>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626921"/>
    <w:rPr>
      <w:color w:val="0000FF"/>
      <w:u w:val="single"/>
    </w:rPr>
  </w:style>
  <w:style w:type="character" w:styleId="Strong">
    <w:name w:val="Strong"/>
    <w:basedOn w:val="DefaultParagraphFont"/>
    <w:uiPriority w:val="22"/>
    <w:qFormat/>
    <w:rsid w:val="00626921"/>
    <w:rPr>
      <w:b/>
      <w:bCs/>
    </w:rPr>
  </w:style>
  <w:style w:type="character" w:styleId="Emphasis">
    <w:name w:val="Emphasis"/>
    <w:basedOn w:val="DefaultParagraphFont"/>
    <w:uiPriority w:val="20"/>
    <w:qFormat/>
    <w:rsid w:val="006269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24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12740be69b&amp;e=d19e9fd41c" TargetMode="External"/><Relationship Id="rId18" Type="http://schemas.openxmlformats.org/officeDocument/2006/relationships/image" Target="https://mcusercontent.com/86d41ab7fa4c7c2c5d7210782/images/121ac305-c3d7-7868-66b2-c859bc727d8f.png"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efa0de9190&amp;e=d19e9fd41c" TargetMode="External"/><Relationship Id="rId34"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cpe.us7.list-manage.com/track/click?u=86d41ab7fa4c7c2c5d7210782&amp;id=b43f34ce88&amp;e=d19e9fd41c" TargetMode="Externa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hyperlink" Target="https://cpe.us7.list-manage.com/track/click?u=86d41ab7fa4c7c2c5d7210782&amp;id=452abb79e2&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ce60d05e89&amp;e=d19e9fd41c" TargetMode="External"/><Relationship Id="rId20" Type="http://schemas.openxmlformats.org/officeDocument/2006/relationships/hyperlink" Target="https://cpe.us7.list-manage.com/track/click?u=86d41ab7fa4c7c2c5d7210782&amp;id=da0a1cb319&amp;e=d19e9fd41c" TargetMode="External"/><Relationship Id="rId29" Type="http://schemas.openxmlformats.org/officeDocument/2006/relationships/image" Target="https://cdn-images.mailchimp.com/icons/social-block-v2/light-twitter-48.png"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769da11e-2817-6410-3ff6-fbe95bd46147.png" TargetMode="External"/><Relationship Id="rId24" Type="http://schemas.openxmlformats.org/officeDocument/2006/relationships/hyperlink" Target="https://cpe.us7.list-manage.com/track/click?u=86d41ab7fa4c7c2c5d7210782&amp;id=82d94848e2&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744da0a93a&amp;e=d19e9fd41c" TargetMode="External"/><Relationship Id="rId23" Type="http://schemas.openxmlformats.org/officeDocument/2006/relationships/hyperlink" Target="https://cpe.us7.list-manage.com/track/click?u=86d41ab7fa4c7c2c5d7210782&amp;id=e3f006eea6&amp;e=d19e9fd41c" TargetMode="External"/><Relationship Id="rId28" Type="http://schemas.openxmlformats.org/officeDocument/2006/relationships/image" Target="media/image6.png"/><Relationship Id="rId36" Type="http://schemas.openxmlformats.org/officeDocument/2006/relationships/hyperlink" Target="https://cpe.us7.list-manage.com/track/click?u=86d41ab7fa4c7c2c5d7210782&amp;id=1faaf474bc&amp;e=d19e9fd41c"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def9460e4e&amp;e=d19e9fd41c" TargetMode="External"/><Relationship Id="rId31" Type="http://schemas.openxmlformats.org/officeDocument/2006/relationships/image" Target="media/image7.png"/><Relationship Id="rId4" Type="http://schemas.openxmlformats.org/officeDocument/2006/relationships/hyperlink" Target="https://cpe.us7.list-manage.com/track/click?u=86d41ab7fa4c7c2c5d7210782&amp;id=52cd45f0aa&amp;e=d19e9fd41c" TargetMode="External"/><Relationship Id="rId9" Type="http://schemas.openxmlformats.org/officeDocument/2006/relationships/hyperlink" Target="https://cpe.us7.list-manage.com/track/click?u=86d41ab7fa4c7c2c5d7210782&amp;id=846021c681&amp;e=d19e9fd41c" TargetMode="External"/><Relationship Id="rId14" Type="http://schemas.openxmlformats.org/officeDocument/2006/relationships/hyperlink" Target="https://cpe.us7.list-manage.com/track/click?u=86d41ab7fa4c7c2c5d7210782&amp;id=d9890ad760&amp;e=d19e9fd41c" TargetMode="External"/><Relationship Id="rId22" Type="http://schemas.openxmlformats.org/officeDocument/2006/relationships/hyperlink" Target="https://cpe.us7.list-manage.com/track/click?u=86d41ab7fa4c7c2c5d7210782&amp;id=efc74d830a&amp;e=d19e9fd41c" TargetMode="External"/><Relationship Id="rId27" Type="http://schemas.openxmlformats.org/officeDocument/2006/relationships/hyperlink" Target="https://cpe.us7.list-manage.com/track/click?u=86d41ab7fa4c7c2c5d7210782&amp;id=4c91cc785f&amp;e=d19e9fd41c" TargetMode="External"/><Relationship Id="rId30" Type="http://schemas.openxmlformats.org/officeDocument/2006/relationships/hyperlink" Target="https://cpe.us7.list-manage.com/track/click?u=86d41ab7fa4c7c2c5d7210782&amp;id=47a18b6548&amp;e=d19e9fd41c" TargetMode="External"/><Relationship Id="rId35" Type="http://schemas.openxmlformats.org/officeDocument/2006/relationships/image" Target="https://cdn-images.mailchimp.com/icons/social-block-v2/light-linkedin-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2024-02-02T08:31:00Z</dcterms:created>
  <dcterms:modified xsi:type="dcterms:W3CDTF">2024-02-02T08:59:00Z</dcterms:modified>
</cp:coreProperties>
</file>