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jc w:val="center"/>
        <w:shd w:val="clear" w:color="auto" w:fill="FAFAFA"/>
        <w:tblCellMar>
          <w:left w:w="0" w:type="dxa"/>
          <w:right w:w="0" w:type="dxa"/>
        </w:tblCellMar>
        <w:tblLook w:val="04A0" w:firstRow="1" w:lastRow="0" w:firstColumn="1" w:lastColumn="0" w:noHBand="0" w:noVBand="1"/>
      </w:tblPr>
      <w:tblGrid>
        <w:gridCol w:w="9026"/>
      </w:tblGrid>
      <w:tr w:rsidR="000141E2" w:rsidRPr="000141E2" w14:paraId="1C5EBE51" w14:textId="77777777" w:rsidTr="000141E2">
        <w:trPr>
          <w:jc w:val="center"/>
        </w:trPr>
        <w:tc>
          <w:tcPr>
            <w:tcW w:w="5000" w:type="pct"/>
            <w:shd w:val="clear" w:color="auto" w:fill="FAFAFA"/>
            <w:tcMar>
              <w:top w:w="150" w:type="dxa"/>
              <w:left w:w="150" w:type="dxa"/>
              <w:bottom w:w="150" w:type="dxa"/>
              <w:right w:w="150" w:type="dxa"/>
            </w:tcMar>
            <w:hideMark/>
          </w:tcPr>
          <w:tbl>
            <w:tblPr>
              <w:tblW w:w="9000" w:type="dxa"/>
              <w:jc w:val="center"/>
              <w:tblCellMar>
                <w:left w:w="0" w:type="dxa"/>
                <w:right w:w="0" w:type="dxa"/>
              </w:tblCellMar>
              <w:tblLook w:val="04A0" w:firstRow="1" w:lastRow="0" w:firstColumn="1" w:lastColumn="0" w:noHBand="0" w:noVBand="1"/>
            </w:tblPr>
            <w:tblGrid>
              <w:gridCol w:w="8726"/>
            </w:tblGrid>
            <w:tr w:rsidR="000141E2" w:rsidRPr="000141E2" w14:paraId="5AA7506A" w14:textId="77777777">
              <w:trPr>
                <w:jc w:val="center"/>
              </w:trPr>
              <w:tc>
                <w:tcPr>
                  <w:tcW w:w="9000" w:type="dxa"/>
                  <w:hideMark/>
                </w:tcPr>
                <w:tbl>
                  <w:tblPr>
                    <w:tblW w:w="9000" w:type="dxa"/>
                    <w:jc w:val="center"/>
                    <w:tblCellMar>
                      <w:left w:w="0" w:type="dxa"/>
                      <w:right w:w="0" w:type="dxa"/>
                    </w:tblCellMar>
                    <w:tblLook w:val="04A0" w:firstRow="1" w:lastRow="0" w:firstColumn="1" w:lastColumn="0" w:noHBand="0" w:noVBand="1"/>
                  </w:tblPr>
                  <w:tblGrid>
                    <w:gridCol w:w="8726"/>
                  </w:tblGrid>
                  <w:tr w:rsidR="000141E2" w:rsidRPr="000141E2" w14:paraId="5872B5F1" w14:textId="77777777">
                    <w:trPr>
                      <w:jc w:val="center"/>
                    </w:trPr>
                    <w:tc>
                      <w:tcPr>
                        <w:tcW w:w="0" w:type="auto"/>
                        <w:tcMar>
                          <w:top w:w="135" w:type="dxa"/>
                          <w:left w:w="0" w:type="dxa"/>
                          <w:bottom w:w="135" w:type="dxa"/>
                          <w:right w:w="0" w:type="dxa"/>
                        </w:tcMar>
                        <w:hideMark/>
                      </w:tcPr>
                      <w:tbl>
                        <w:tblPr>
                          <w:tblW w:w="5000" w:type="pct"/>
                          <w:tblCellMar>
                            <w:left w:w="0" w:type="dxa"/>
                            <w:right w:w="0" w:type="dxa"/>
                          </w:tblCellMar>
                          <w:tblLook w:val="04A0" w:firstRow="1" w:lastRow="0" w:firstColumn="1" w:lastColumn="0" w:noHBand="0" w:noVBand="1"/>
                        </w:tblPr>
                        <w:tblGrid>
                          <w:gridCol w:w="8726"/>
                        </w:tblGrid>
                        <w:tr w:rsidR="000141E2" w:rsidRPr="000141E2" w14:paraId="6CF2A46D"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26"/>
                              </w:tblGrid>
                              <w:tr w:rsidR="000141E2" w:rsidRPr="000141E2" w14:paraId="4169F4B0" w14:textId="77777777">
                                <w:tc>
                                  <w:tcPr>
                                    <w:tcW w:w="9000" w:type="dxa"/>
                                    <w:hideMark/>
                                  </w:tcPr>
                                  <w:p w14:paraId="14ACBA0B" w14:textId="77777777" w:rsidR="000141E2" w:rsidRPr="000141E2" w:rsidRDefault="000141E2" w:rsidP="000141E2"/>
                                </w:tc>
                              </w:tr>
                            </w:tbl>
                            <w:p w14:paraId="18DCE2B9" w14:textId="77777777" w:rsidR="000141E2" w:rsidRPr="000141E2" w:rsidRDefault="000141E2" w:rsidP="000141E2"/>
                          </w:tc>
                        </w:tr>
                      </w:tbl>
                      <w:p w14:paraId="339AE5E8" w14:textId="77777777" w:rsidR="000141E2" w:rsidRPr="000141E2" w:rsidRDefault="000141E2" w:rsidP="000141E2"/>
                    </w:tc>
                  </w:tr>
                  <w:tr w:rsidR="000141E2" w:rsidRPr="000141E2" w14:paraId="1B3F653B" w14:textId="77777777">
                    <w:trPr>
                      <w:jc w:val="center"/>
                    </w:trPr>
                    <w:tc>
                      <w:tcPr>
                        <w:tcW w:w="0" w:type="auto"/>
                        <w:shd w:val="clear" w:color="auto" w:fill="FFFFFF"/>
                        <w:tcMar>
                          <w:top w:w="135" w:type="dxa"/>
                          <w:left w:w="0" w:type="dxa"/>
                          <w:bottom w:w="0" w:type="dxa"/>
                          <w:right w:w="0" w:type="dxa"/>
                        </w:tcMar>
                        <w:hideMark/>
                      </w:tcPr>
                      <w:tbl>
                        <w:tblPr>
                          <w:tblW w:w="5000" w:type="pct"/>
                          <w:tblCellMar>
                            <w:left w:w="0" w:type="dxa"/>
                            <w:right w:w="0" w:type="dxa"/>
                          </w:tblCellMar>
                          <w:tblLook w:val="04A0" w:firstRow="1" w:lastRow="0" w:firstColumn="1" w:lastColumn="0" w:noHBand="0" w:noVBand="1"/>
                        </w:tblPr>
                        <w:tblGrid>
                          <w:gridCol w:w="8726"/>
                        </w:tblGrid>
                        <w:tr w:rsidR="000141E2" w:rsidRPr="000141E2" w14:paraId="1D407F14" w14:textId="77777777">
                          <w:tc>
                            <w:tcPr>
                              <w:tcW w:w="0" w:type="auto"/>
                              <w:tcMar>
                                <w:top w:w="135" w:type="dxa"/>
                                <w:left w:w="135" w:type="dxa"/>
                                <w:bottom w:w="135" w:type="dxa"/>
                                <w:right w:w="135" w:type="dxa"/>
                              </w:tcMar>
                              <w:hideMark/>
                            </w:tcPr>
                            <w:tbl>
                              <w:tblPr>
                                <w:tblW w:w="5000" w:type="pct"/>
                                <w:tblCellMar>
                                  <w:left w:w="0" w:type="dxa"/>
                                  <w:right w:w="0" w:type="dxa"/>
                                </w:tblCellMar>
                                <w:tblLook w:val="04A0" w:firstRow="1" w:lastRow="0" w:firstColumn="1" w:lastColumn="0" w:noHBand="0" w:noVBand="1"/>
                              </w:tblPr>
                              <w:tblGrid>
                                <w:gridCol w:w="8456"/>
                              </w:tblGrid>
                              <w:tr w:rsidR="000141E2" w:rsidRPr="000141E2" w14:paraId="0B32C5CA" w14:textId="77777777">
                                <w:tc>
                                  <w:tcPr>
                                    <w:tcW w:w="0" w:type="auto"/>
                                    <w:tcMar>
                                      <w:top w:w="0" w:type="dxa"/>
                                      <w:left w:w="135" w:type="dxa"/>
                                      <w:bottom w:w="0" w:type="dxa"/>
                                      <w:right w:w="135" w:type="dxa"/>
                                    </w:tcMar>
                                    <w:hideMark/>
                                  </w:tcPr>
                                  <w:tbl>
                                    <w:tblPr>
                                      <w:tblpPr w:leftFromText="45" w:rightFromText="45" w:vertAnchor="text"/>
                                      <w:tblW w:w="3960" w:type="dxa"/>
                                      <w:tblCellMar>
                                        <w:left w:w="0" w:type="dxa"/>
                                        <w:right w:w="0" w:type="dxa"/>
                                      </w:tblCellMar>
                                      <w:tblLook w:val="04A0" w:firstRow="1" w:lastRow="0" w:firstColumn="1" w:lastColumn="0" w:noHBand="0" w:noVBand="1"/>
                                    </w:tblPr>
                                    <w:tblGrid>
                                      <w:gridCol w:w="3960"/>
                                    </w:tblGrid>
                                    <w:tr w:rsidR="000141E2" w:rsidRPr="000141E2" w14:paraId="719913F3" w14:textId="77777777">
                                      <w:tc>
                                        <w:tcPr>
                                          <w:tcW w:w="0" w:type="auto"/>
                                          <w:hideMark/>
                                        </w:tcPr>
                                        <w:p w14:paraId="43BAD563" w14:textId="6704C16D" w:rsidR="000141E2" w:rsidRPr="000141E2" w:rsidRDefault="000141E2" w:rsidP="000141E2">
                                          <w:r w:rsidRPr="000141E2">
                                            <w:drawing>
                                              <wp:inline distT="0" distB="0" distL="0" distR="0" wp14:anchorId="6C1A8B70" wp14:editId="22BDD0EC">
                                                <wp:extent cx="2514600" cy="809625"/>
                                                <wp:effectExtent l="0" t="0" r="0" b="9525"/>
                                                <wp:docPr id="999150939" name="Picture 20" descr="Community Pharmacy England logo">
                                                  <a:hlinkClick xmlns:a="http://schemas.openxmlformats.org/drawingml/2006/main" r:id="rId4" tooltip="&quot;&quot; t "/>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Community Pharmacy England logo"/>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2514600" cy="809625"/>
                                                        </a:xfrm>
                                                        <a:prstGeom prst="rect">
                                                          <a:avLst/>
                                                        </a:prstGeom>
                                                        <a:noFill/>
                                                        <a:ln>
                                                          <a:noFill/>
                                                        </a:ln>
                                                      </pic:spPr>
                                                    </pic:pic>
                                                  </a:graphicData>
                                                </a:graphic>
                                              </wp:inline>
                                            </w:drawing>
                                          </w:r>
                                        </w:p>
                                      </w:tc>
                                    </w:tr>
                                  </w:tbl>
                                  <w:tbl>
                                    <w:tblPr>
                                      <w:tblpPr w:leftFromText="45" w:rightFromText="45" w:vertAnchor="text" w:tblpXSpec="right" w:tblpYSpec="center"/>
                                      <w:tblW w:w="3960" w:type="dxa"/>
                                      <w:tblCellMar>
                                        <w:left w:w="0" w:type="dxa"/>
                                        <w:right w:w="0" w:type="dxa"/>
                                      </w:tblCellMar>
                                      <w:tblLook w:val="04A0" w:firstRow="1" w:lastRow="0" w:firstColumn="1" w:lastColumn="0" w:noHBand="0" w:noVBand="1"/>
                                    </w:tblPr>
                                    <w:tblGrid>
                                      <w:gridCol w:w="3960"/>
                                    </w:tblGrid>
                                    <w:tr w:rsidR="000141E2" w:rsidRPr="000141E2" w14:paraId="2F9AA824" w14:textId="77777777">
                                      <w:tc>
                                        <w:tcPr>
                                          <w:tcW w:w="0" w:type="auto"/>
                                          <w:hideMark/>
                                        </w:tcPr>
                                        <w:p w14:paraId="189F3B14" w14:textId="77777777" w:rsidR="000141E2" w:rsidRPr="000141E2" w:rsidRDefault="000141E2" w:rsidP="000141E2">
                                          <w:pPr>
                                            <w:jc w:val="right"/>
                                            <w:rPr>
                                              <w:b/>
                                              <w:bCs/>
                                              <w:sz w:val="40"/>
                                              <w:szCs w:val="40"/>
                                            </w:rPr>
                                          </w:pPr>
                                          <w:r w:rsidRPr="000141E2">
                                            <w:rPr>
                                              <w:b/>
                                              <w:bCs/>
                                              <w:sz w:val="40"/>
                                              <w:szCs w:val="40"/>
                                            </w:rPr>
                                            <w:t>Newsletter</w:t>
                                          </w:r>
                                        </w:p>
                                        <w:p w14:paraId="2FAA3406" w14:textId="77777777" w:rsidR="000141E2" w:rsidRPr="000141E2" w:rsidRDefault="000141E2" w:rsidP="000141E2">
                                          <w:pPr>
                                            <w:jc w:val="right"/>
                                          </w:pPr>
                                          <w:r w:rsidRPr="000141E2">
                                            <w:rPr>
                                              <w:sz w:val="40"/>
                                              <w:szCs w:val="40"/>
                                            </w:rPr>
                                            <w:t>30th August 2024</w:t>
                                          </w:r>
                                        </w:p>
                                      </w:tc>
                                    </w:tr>
                                  </w:tbl>
                                  <w:p w14:paraId="5B313E60" w14:textId="77777777" w:rsidR="000141E2" w:rsidRPr="000141E2" w:rsidRDefault="000141E2" w:rsidP="000141E2"/>
                                </w:tc>
                              </w:tr>
                            </w:tbl>
                            <w:p w14:paraId="35DA92DA" w14:textId="77777777" w:rsidR="000141E2" w:rsidRPr="000141E2" w:rsidRDefault="000141E2" w:rsidP="000141E2"/>
                          </w:tc>
                        </w:tr>
                      </w:tbl>
                      <w:p w14:paraId="4E57D97D" w14:textId="77777777" w:rsidR="000141E2" w:rsidRPr="000141E2" w:rsidRDefault="000141E2" w:rsidP="000141E2"/>
                    </w:tc>
                  </w:tr>
                  <w:tr w:rsidR="000141E2" w:rsidRPr="000141E2" w14:paraId="66D80361" w14:textId="77777777">
                    <w:trPr>
                      <w:jc w:val="center"/>
                    </w:trPr>
                    <w:tc>
                      <w:tcPr>
                        <w:tcW w:w="0" w:type="auto"/>
                        <w:shd w:val="clear" w:color="auto" w:fill="FFFFFF"/>
                        <w:tcMar>
                          <w:top w:w="0" w:type="dxa"/>
                          <w:left w:w="0" w:type="dxa"/>
                          <w:bottom w:w="135" w:type="dxa"/>
                          <w:right w:w="0" w:type="dxa"/>
                        </w:tcMar>
                      </w:tcPr>
                      <w:tbl>
                        <w:tblPr>
                          <w:tblW w:w="5000" w:type="pct"/>
                          <w:tblCellMar>
                            <w:left w:w="0" w:type="dxa"/>
                            <w:right w:w="0" w:type="dxa"/>
                          </w:tblCellMar>
                          <w:tblLook w:val="04A0" w:firstRow="1" w:lastRow="0" w:firstColumn="1" w:lastColumn="0" w:noHBand="0" w:noVBand="1"/>
                        </w:tblPr>
                        <w:tblGrid>
                          <w:gridCol w:w="8726"/>
                        </w:tblGrid>
                        <w:tr w:rsidR="000141E2" w:rsidRPr="000141E2" w14:paraId="0EC16F3A" w14:textId="77777777">
                          <w:tc>
                            <w:tcPr>
                              <w:tcW w:w="0" w:type="auto"/>
                              <w:tcMar>
                                <w:top w:w="135" w:type="dxa"/>
                                <w:left w:w="135" w:type="dxa"/>
                                <w:bottom w:w="135" w:type="dxa"/>
                                <w:right w:w="135"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456"/>
                              </w:tblGrid>
                              <w:tr w:rsidR="000141E2" w:rsidRPr="000141E2" w14:paraId="35628273" w14:textId="77777777">
                                <w:tc>
                                  <w:tcPr>
                                    <w:tcW w:w="0" w:type="auto"/>
                                    <w:tcMar>
                                      <w:top w:w="0" w:type="dxa"/>
                                      <w:left w:w="135" w:type="dxa"/>
                                      <w:bottom w:w="0" w:type="dxa"/>
                                      <w:right w:w="135" w:type="dxa"/>
                                    </w:tcMar>
                                    <w:hideMark/>
                                  </w:tcPr>
                                  <w:p w14:paraId="6A1B5396" w14:textId="3FC520BE" w:rsidR="000141E2" w:rsidRPr="000141E2" w:rsidRDefault="000141E2" w:rsidP="000141E2">
                                    <w:r w:rsidRPr="000141E2">
                                      <w:drawing>
                                        <wp:inline distT="0" distB="0" distL="0" distR="0" wp14:anchorId="51644844" wp14:editId="6F698FF8">
                                          <wp:extent cx="5372100" cy="333375"/>
                                          <wp:effectExtent l="0" t="0" r="0" b="9525"/>
                                          <wp:docPr id="792107088" name="Picture 19" descr="The voice of community pharmacy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The voice of community pharmacy (banner)"/>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5372100" cy="333375"/>
                                                  </a:xfrm>
                                                  <a:prstGeom prst="rect">
                                                    <a:avLst/>
                                                  </a:prstGeom>
                                                  <a:noFill/>
                                                  <a:ln>
                                                    <a:noFill/>
                                                  </a:ln>
                                                </pic:spPr>
                                              </pic:pic>
                                            </a:graphicData>
                                          </a:graphic>
                                        </wp:inline>
                                      </w:drawing>
                                    </w:r>
                                  </w:p>
                                </w:tc>
                              </w:tr>
                            </w:tbl>
                            <w:p w14:paraId="1F335144" w14:textId="77777777" w:rsidR="000141E2" w:rsidRPr="000141E2" w:rsidRDefault="000141E2" w:rsidP="000141E2"/>
                          </w:tc>
                        </w:tr>
                        <w:tr w:rsidR="000141E2" w:rsidRPr="000141E2" w14:paraId="4066E658"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26"/>
                              </w:tblGrid>
                              <w:tr w:rsidR="000141E2" w:rsidRPr="000141E2" w14:paraId="4164B213"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26"/>
                                    </w:tblGrid>
                                    <w:tr w:rsidR="000141E2" w:rsidRPr="000141E2" w14:paraId="62D362CE" w14:textId="77777777">
                                      <w:tc>
                                        <w:tcPr>
                                          <w:tcW w:w="0" w:type="auto"/>
                                          <w:tcMar>
                                            <w:top w:w="0" w:type="dxa"/>
                                            <w:left w:w="270" w:type="dxa"/>
                                            <w:bottom w:w="135" w:type="dxa"/>
                                            <w:right w:w="270" w:type="dxa"/>
                                          </w:tcMar>
                                          <w:hideMark/>
                                        </w:tcPr>
                                        <w:p w14:paraId="582A1E25" w14:textId="77777777" w:rsidR="000141E2" w:rsidRPr="000141E2" w:rsidRDefault="000141E2" w:rsidP="000141E2">
                                          <w:r w:rsidRPr="000141E2">
                                            <w:rPr>
                                              <w:b/>
                                              <w:bCs/>
                                            </w:rPr>
                                            <w:t>This newsletter - sent on Mondays, Wednesdays and Fridays - contains important information and resources to support community pharmacies across England.</w:t>
                                          </w:r>
                                        </w:p>
                                      </w:tc>
                                    </w:tr>
                                  </w:tbl>
                                  <w:p w14:paraId="62827238" w14:textId="77777777" w:rsidR="000141E2" w:rsidRPr="000141E2" w:rsidRDefault="000141E2" w:rsidP="000141E2"/>
                                </w:tc>
                              </w:tr>
                            </w:tbl>
                            <w:p w14:paraId="4F1053AD" w14:textId="77777777" w:rsidR="000141E2" w:rsidRPr="000141E2" w:rsidRDefault="000141E2" w:rsidP="000141E2"/>
                          </w:tc>
                        </w:tr>
                        <w:tr w:rsidR="000141E2" w:rsidRPr="000141E2" w14:paraId="19B363DB" w14:textId="77777777">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186"/>
                              </w:tblGrid>
                              <w:tr w:rsidR="000141E2" w:rsidRPr="000141E2" w14:paraId="66BAAC2A" w14:textId="77777777">
                                <w:tc>
                                  <w:tcPr>
                                    <w:tcW w:w="0" w:type="auto"/>
                                    <w:tcBorders>
                                      <w:top w:val="single" w:sz="12" w:space="0" w:color="106B62"/>
                                      <w:left w:val="nil"/>
                                      <w:bottom w:val="nil"/>
                                      <w:right w:val="nil"/>
                                    </w:tcBorders>
                                    <w:vAlign w:val="center"/>
                                    <w:hideMark/>
                                  </w:tcPr>
                                  <w:p w14:paraId="737B92C6" w14:textId="77777777" w:rsidR="000141E2" w:rsidRPr="000141E2" w:rsidRDefault="000141E2" w:rsidP="000141E2"/>
                                </w:tc>
                              </w:tr>
                            </w:tbl>
                            <w:p w14:paraId="226BB960" w14:textId="77777777" w:rsidR="000141E2" w:rsidRPr="000141E2" w:rsidRDefault="000141E2" w:rsidP="000141E2"/>
                          </w:tc>
                        </w:tr>
                        <w:tr w:rsidR="000141E2" w:rsidRPr="000141E2" w14:paraId="1E78D76D"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26"/>
                              </w:tblGrid>
                              <w:tr w:rsidR="000141E2" w:rsidRPr="000141E2" w14:paraId="5F7A45E1"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26"/>
                                    </w:tblGrid>
                                    <w:tr w:rsidR="000141E2" w:rsidRPr="000141E2" w14:paraId="733476A9" w14:textId="77777777">
                                      <w:tc>
                                        <w:tcPr>
                                          <w:tcW w:w="0" w:type="auto"/>
                                          <w:tcMar>
                                            <w:top w:w="0" w:type="dxa"/>
                                            <w:left w:w="270" w:type="dxa"/>
                                            <w:bottom w:w="135" w:type="dxa"/>
                                            <w:right w:w="270" w:type="dxa"/>
                                          </w:tcMar>
                                          <w:hideMark/>
                                        </w:tcPr>
                                        <w:p w14:paraId="38536AC9" w14:textId="77777777" w:rsidR="000141E2" w:rsidRPr="000141E2" w:rsidRDefault="000141E2" w:rsidP="000141E2">
                                          <w:pPr>
                                            <w:rPr>
                                              <w:b/>
                                              <w:bCs/>
                                            </w:rPr>
                                          </w:pPr>
                                          <w:r w:rsidRPr="000141E2">
                                            <w:rPr>
                                              <w:b/>
                                              <w:bCs/>
                                            </w:rPr>
                                            <w:t>In this update: Pharmacy First thresholds; Rivaroxaban tablets reimbursement; Restrictions on puberty blockers extended; MHRA Webinar on Windsor Framework.</w:t>
                                          </w:r>
                                        </w:p>
                                      </w:tc>
                                    </w:tr>
                                  </w:tbl>
                                  <w:p w14:paraId="3EB922D6" w14:textId="77777777" w:rsidR="000141E2" w:rsidRPr="000141E2" w:rsidRDefault="000141E2" w:rsidP="000141E2"/>
                                </w:tc>
                              </w:tr>
                            </w:tbl>
                            <w:p w14:paraId="70D7B648" w14:textId="77777777" w:rsidR="000141E2" w:rsidRPr="000141E2" w:rsidRDefault="000141E2" w:rsidP="000141E2"/>
                          </w:tc>
                        </w:tr>
                        <w:tr w:rsidR="000141E2" w:rsidRPr="000141E2" w14:paraId="44D068B1" w14:textId="77777777">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186"/>
                              </w:tblGrid>
                              <w:tr w:rsidR="000141E2" w:rsidRPr="000141E2" w14:paraId="3CCD4177" w14:textId="77777777">
                                <w:tc>
                                  <w:tcPr>
                                    <w:tcW w:w="0" w:type="auto"/>
                                    <w:tcBorders>
                                      <w:top w:val="single" w:sz="12" w:space="0" w:color="106B62"/>
                                      <w:left w:val="nil"/>
                                      <w:bottom w:val="nil"/>
                                      <w:right w:val="nil"/>
                                    </w:tcBorders>
                                    <w:vAlign w:val="center"/>
                                    <w:hideMark/>
                                  </w:tcPr>
                                  <w:p w14:paraId="54CC4DB0" w14:textId="77777777" w:rsidR="000141E2" w:rsidRPr="000141E2" w:rsidRDefault="000141E2" w:rsidP="000141E2"/>
                                </w:tc>
                              </w:tr>
                            </w:tbl>
                            <w:p w14:paraId="2955349E" w14:textId="77777777" w:rsidR="000141E2" w:rsidRPr="000141E2" w:rsidRDefault="000141E2" w:rsidP="000141E2"/>
                          </w:tc>
                        </w:tr>
                        <w:tr w:rsidR="000141E2" w:rsidRPr="000141E2" w14:paraId="7E7828A8"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26"/>
                              </w:tblGrid>
                              <w:tr w:rsidR="000141E2" w:rsidRPr="000141E2" w14:paraId="353E8BF4"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26"/>
                                    </w:tblGrid>
                                    <w:tr w:rsidR="000141E2" w:rsidRPr="000141E2" w14:paraId="0664CBF5" w14:textId="77777777">
                                      <w:tc>
                                        <w:tcPr>
                                          <w:tcW w:w="0" w:type="auto"/>
                                          <w:tcMar>
                                            <w:top w:w="0" w:type="dxa"/>
                                            <w:left w:w="270" w:type="dxa"/>
                                            <w:bottom w:w="135" w:type="dxa"/>
                                            <w:right w:w="270" w:type="dxa"/>
                                          </w:tcMar>
                                          <w:hideMark/>
                                        </w:tcPr>
                                        <w:p w14:paraId="4ACDB87C" w14:textId="77777777" w:rsidR="000141E2" w:rsidRPr="000141E2" w:rsidRDefault="000141E2" w:rsidP="000141E2">
                                          <w:pPr>
                                            <w:rPr>
                                              <w:b/>
                                              <w:bCs/>
                                            </w:rPr>
                                          </w:pPr>
                                          <w:r w:rsidRPr="000141E2">
                                            <w:rPr>
                                              <w:b/>
                                              <w:bCs/>
                                            </w:rPr>
                                            <w:t>Pharmacy First thresholds</w:t>
                                          </w:r>
                                        </w:p>
                                        <w:p w14:paraId="512B54E6" w14:textId="77777777" w:rsidR="000141E2" w:rsidRPr="000141E2" w:rsidRDefault="000141E2" w:rsidP="000141E2">
                                          <w:r w:rsidRPr="000141E2">
                                            <w:t>The ability of pharmacy owners to achieve the thresholds for the monthly Pharmacy First payment has been a topic of great concern for pharmacy owners and Community Pharmacy England.</w:t>
                                          </w:r>
                                          <w:r w:rsidRPr="000141E2">
                                            <w:br/>
                                            <w:t> </w:t>
                                          </w:r>
                                          <w:r w:rsidRPr="000141E2">
                                            <w:br/>
                                            <w:t>Following representations by Community Pharmacy England </w:t>
                                          </w:r>
                                          <w:hyperlink r:id="rId9" w:tgtFrame="_blank" w:history="1">
                                            <w:r w:rsidRPr="000141E2">
                                              <w:rPr>
                                                <w:rStyle w:val="Hyperlink"/>
                                              </w:rPr>
                                              <w:t>Ministers agreed to make an adjustment for August</w:t>
                                            </w:r>
                                          </w:hyperlink>
                                          <w:r w:rsidRPr="000141E2">
                                            <w:t xml:space="preserve"> but there have been no further updates since then. This means that, as things stand, the Pharmacist First threshold will be increasing to 20 clinical pathway consultations for the month of September.</w:t>
                                          </w:r>
                                          <w:r w:rsidRPr="000141E2">
                                            <w:br/>
                                            <w:t> </w:t>
                                          </w:r>
                                          <w:r w:rsidRPr="000141E2">
                                            <w:br/>
                                            <w:t>It is our strongly held view that community pharmacy has carried out its side of the bargain in launching the Pharmacy First service, but NHS England need to match that commitment through more effective advertising and ensuring that GPs refer as many patients as possible.</w:t>
                                          </w:r>
                                        </w:p>
                                      </w:tc>
                                    </w:tr>
                                  </w:tbl>
                                  <w:p w14:paraId="63F125A8" w14:textId="77777777" w:rsidR="000141E2" w:rsidRPr="000141E2" w:rsidRDefault="000141E2" w:rsidP="000141E2"/>
                                </w:tc>
                              </w:tr>
                            </w:tbl>
                            <w:p w14:paraId="3B8BD506" w14:textId="77777777" w:rsidR="000141E2" w:rsidRPr="000141E2" w:rsidRDefault="000141E2" w:rsidP="000141E2"/>
                          </w:tc>
                        </w:tr>
                      </w:tbl>
                      <w:p w14:paraId="62BCC14C" w14:textId="77777777" w:rsidR="000141E2" w:rsidRPr="000141E2" w:rsidRDefault="000141E2" w:rsidP="000141E2"/>
                      <w:tbl>
                        <w:tblPr>
                          <w:tblW w:w="5000" w:type="pct"/>
                          <w:tblCellMar>
                            <w:left w:w="0" w:type="dxa"/>
                            <w:right w:w="0" w:type="dxa"/>
                          </w:tblCellMar>
                          <w:tblLook w:val="04A0" w:firstRow="1" w:lastRow="0" w:firstColumn="1" w:lastColumn="0" w:noHBand="0" w:noVBand="1"/>
                        </w:tblPr>
                        <w:tblGrid>
                          <w:gridCol w:w="8726"/>
                        </w:tblGrid>
                        <w:tr w:rsidR="000141E2" w:rsidRPr="000141E2" w14:paraId="39FC9AE8" w14:textId="77777777">
                          <w:tc>
                            <w:tcPr>
                              <w:tcW w:w="0" w:type="auto"/>
                              <w:tcMar>
                                <w:top w:w="135" w:type="dxa"/>
                                <w:left w:w="135" w:type="dxa"/>
                                <w:bottom w:w="135" w:type="dxa"/>
                                <w:right w:w="135"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456"/>
                              </w:tblGrid>
                              <w:tr w:rsidR="000141E2" w:rsidRPr="000141E2" w14:paraId="6BD8BD61" w14:textId="77777777">
                                <w:tc>
                                  <w:tcPr>
                                    <w:tcW w:w="0" w:type="auto"/>
                                    <w:tcMar>
                                      <w:top w:w="0" w:type="dxa"/>
                                      <w:left w:w="135" w:type="dxa"/>
                                      <w:bottom w:w="0" w:type="dxa"/>
                                      <w:right w:w="135" w:type="dxa"/>
                                    </w:tcMar>
                                    <w:hideMark/>
                                  </w:tcPr>
                                  <w:p w14:paraId="7E505BA5" w14:textId="6FC83433" w:rsidR="000141E2" w:rsidRPr="000141E2" w:rsidRDefault="000141E2" w:rsidP="000141E2">
                                    <w:r w:rsidRPr="000141E2">
                                      <w:lastRenderedPageBreak/>
                                      <w:drawing>
                                        <wp:inline distT="0" distB="0" distL="0" distR="0" wp14:anchorId="0F3526DB" wp14:editId="653AB572">
                                          <wp:extent cx="5372100" cy="3019425"/>
                                          <wp:effectExtent l="0" t="0" r="0" b="9525"/>
                                          <wp:docPr id="1847292193" name="Picture 18">
                                            <a:hlinkClick xmlns:a="http://schemas.openxmlformats.org/drawingml/2006/main" r:id="rId10" tooltip="&quot;&quot; t "/>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11" r:link="rId12" cstate="print">
                                                    <a:extLst>
                                                      <a:ext uri="{28A0092B-C50C-407E-A947-70E740481C1C}">
                                                        <a14:useLocalDpi xmlns:a14="http://schemas.microsoft.com/office/drawing/2010/main" val="0"/>
                                                      </a:ext>
                                                    </a:extLst>
                                                  </a:blip>
                                                  <a:srcRect/>
                                                  <a:stretch>
                                                    <a:fillRect/>
                                                  </a:stretch>
                                                </pic:blipFill>
                                                <pic:spPr bwMode="auto">
                                                  <a:xfrm>
                                                    <a:off x="0" y="0"/>
                                                    <a:ext cx="5372100" cy="3019425"/>
                                                  </a:xfrm>
                                                  <a:prstGeom prst="rect">
                                                    <a:avLst/>
                                                  </a:prstGeom>
                                                  <a:noFill/>
                                                  <a:ln>
                                                    <a:noFill/>
                                                  </a:ln>
                                                </pic:spPr>
                                              </pic:pic>
                                            </a:graphicData>
                                          </a:graphic>
                                        </wp:inline>
                                      </w:drawing>
                                    </w:r>
                                  </w:p>
                                </w:tc>
                              </w:tr>
                            </w:tbl>
                            <w:p w14:paraId="74E61690" w14:textId="77777777" w:rsidR="000141E2" w:rsidRPr="000141E2" w:rsidRDefault="000141E2" w:rsidP="000141E2"/>
                          </w:tc>
                        </w:tr>
                        <w:tr w:rsidR="000141E2" w:rsidRPr="000141E2" w14:paraId="54E185F8" w14:textId="77777777">
                          <w:tc>
                            <w:tcPr>
                              <w:tcW w:w="0" w:type="auto"/>
                              <w:tcMar>
                                <w:top w:w="0" w:type="dxa"/>
                                <w:left w:w="270" w:type="dxa"/>
                                <w:bottom w:w="270" w:type="dxa"/>
                                <w:right w:w="270" w:type="dxa"/>
                              </w:tcMar>
                              <w:hideMark/>
                            </w:tcPr>
                            <w:tbl>
                              <w:tblPr>
                                <w:tblW w:w="0" w:type="auto"/>
                                <w:tblBorders>
                                  <w:top w:val="single" w:sz="6" w:space="0" w:color="106B62"/>
                                  <w:left w:val="single" w:sz="6" w:space="0" w:color="106B62"/>
                                  <w:bottom w:val="single" w:sz="6" w:space="0" w:color="106B62"/>
                                  <w:right w:val="single" w:sz="6" w:space="0" w:color="106B62"/>
                                </w:tblBorders>
                                <w:tblCellMar>
                                  <w:left w:w="0" w:type="dxa"/>
                                  <w:right w:w="0" w:type="dxa"/>
                                </w:tblCellMar>
                                <w:tblLook w:val="04A0" w:firstRow="1" w:lastRow="0" w:firstColumn="1" w:lastColumn="0" w:noHBand="0" w:noVBand="1"/>
                              </w:tblPr>
                              <w:tblGrid>
                                <w:gridCol w:w="2981"/>
                              </w:tblGrid>
                              <w:tr w:rsidR="000141E2" w:rsidRPr="000141E2" w14:paraId="1D08B8C8" w14:textId="77777777">
                                <w:tc>
                                  <w:tcPr>
                                    <w:tcW w:w="0" w:type="auto"/>
                                    <w:tcBorders>
                                      <w:top w:val="single" w:sz="6" w:space="0" w:color="106B62"/>
                                      <w:left w:val="single" w:sz="6" w:space="0" w:color="106B62"/>
                                      <w:bottom w:val="single" w:sz="6" w:space="0" w:color="106B62"/>
                                      <w:right w:val="single" w:sz="6" w:space="0" w:color="106B62"/>
                                    </w:tcBorders>
                                    <w:tcMar>
                                      <w:top w:w="150" w:type="dxa"/>
                                      <w:left w:w="150" w:type="dxa"/>
                                      <w:bottom w:w="150" w:type="dxa"/>
                                      <w:right w:w="150" w:type="dxa"/>
                                    </w:tcMar>
                                    <w:vAlign w:val="center"/>
                                    <w:hideMark/>
                                  </w:tcPr>
                                  <w:p w14:paraId="789C3E23" w14:textId="77777777" w:rsidR="000141E2" w:rsidRPr="000141E2" w:rsidRDefault="000141E2" w:rsidP="000141E2">
                                    <w:hyperlink r:id="rId13" w:tgtFrame="_blank" w:tooltip="Read Janet’s statement in full" w:history="1">
                                      <w:r w:rsidRPr="000141E2">
                                        <w:rPr>
                                          <w:rStyle w:val="Hyperlink"/>
                                          <w:b/>
                                          <w:bCs/>
                                        </w:rPr>
                                        <w:t>Read Janet’s statement in full</w:t>
                                      </w:r>
                                    </w:hyperlink>
                                    <w:r w:rsidRPr="000141E2">
                                      <w:t xml:space="preserve"> </w:t>
                                    </w:r>
                                  </w:p>
                                </w:tc>
                              </w:tr>
                            </w:tbl>
                            <w:p w14:paraId="72A59211" w14:textId="77777777" w:rsidR="000141E2" w:rsidRPr="000141E2" w:rsidRDefault="000141E2" w:rsidP="000141E2"/>
                          </w:tc>
                        </w:tr>
                        <w:tr w:rsidR="000141E2" w:rsidRPr="000141E2" w14:paraId="60A30013" w14:textId="77777777">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186"/>
                              </w:tblGrid>
                              <w:tr w:rsidR="000141E2" w:rsidRPr="000141E2" w14:paraId="67BB573D" w14:textId="77777777">
                                <w:tc>
                                  <w:tcPr>
                                    <w:tcW w:w="0" w:type="auto"/>
                                    <w:tcBorders>
                                      <w:top w:val="single" w:sz="12" w:space="0" w:color="106B62"/>
                                      <w:left w:val="nil"/>
                                      <w:bottom w:val="nil"/>
                                      <w:right w:val="nil"/>
                                    </w:tcBorders>
                                    <w:vAlign w:val="center"/>
                                    <w:hideMark/>
                                  </w:tcPr>
                                  <w:p w14:paraId="481BA5FB" w14:textId="77777777" w:rsidR="000141E2" w:rsidRPr="000141E2" w:rsidRDefault="000141E2" w:rsidP="000141E2"/>
                                </w:tc>
                              </w:tr>
                            </w:tbl>
                            <w:p w14:paraId="190E9CD3" w14:textId="77777777" w:rsidR="000141E2" w:rsidRPr="000141E2" w:rsidRDefault="000141E2" w:rsidP="000141E2"/>
                          </w:tc>
                        </w:tr>
                        <w:tr w:rsidR="000141E2" w:rsidRPr="000141E2" w14:paraId="1A255488"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26"/>
                              </w:tblGrid>
                              <w:tr w:rsidR="000141E2" w:rsidRPr="000141E2" w14:paraId="3A060144"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26"/>
                                    </w:tblGrid>
                                    <w:tr w:rsidR="000141E2" w:rsidRPr="000141E2" w14:paraId="329AEE62" w14:textId="77777777">
                                      <w:tc>
                                        <w:tcPr>
                                          <w:tcW w:w="0" w:type="auto"/>
                                          <w:tcMar>
                                            <w:top w:w="0" w:type="dxa"/>
                                            <w:left w:w="270" w:type="dxa"/>
                                            <w:bottom w:w="135" w:type="dxa"/>
                                            <w:right w:w="270" w:type="dxa"/>
                                          </w:tcMar>
                                          <w:hideMark/>
                                        </w:tcPr>
                                        <w:p w14:paraId="7E3232F0" w14:textId="77777777" w:rsidR="000141E2" w:rsidRPr="000141E2" w:rsidRDefault="000141E2" w:rsidP="000141E2">
                                          <w:pPr>
                                            <w:rPr>
                                              <w:b/>
                                              <w:bCs/>
                                            </w:rPr>
                                          </w:pPr>
                                          <w:r w:rsidRPr="000141E2">
                                            <w:rPr>
                                              <w:b/>
                                              <w:bCs/>
                                            </w:rPr>
                                            <w:t>In case you missed it: Rivaroxaban Tablets – Reimbursement Changes Effective September 2024</w:t>
                                          </w:r>
                                        </w:p>
                                        <w:p w14:paraId="66D91F84" w14:textId="77777777" w:rsidR="000141E2" w:rsidRPr="000141E2" w:rsidRDefault="000141E2" w:rsidP="000141E2">
                                          <w:r w:rsidRPr="000141E2">
                                            <w:t>Starting next month, Rivaroxaban tablets (2.5mg, 10mg, 15mg, and 20mg) will be reclassified outside of Category C, which impacts on their reimbursement. The reimbursement prices will now be based on generic products and calculated using information from suppliers obtained under the Health Service Products (Provision and Disclosure of Information) Regulations 2018.</w:t>
                                          </w:r>
                                          <w:r w:rsidRPr="000141E2">
                                            <w:br/>
                                          </w:r>
                                          <w:r w:rsidRPr="000141E2">
                                            <w:br/>
                                          </w:r>
                                          <w:hyperlink r:id="rId14" w:tgtFrame="_blank" w:history="1">
                                            <w:r w:rsidRPr="000141E2">
                                              <w:rPr>
                                                <w:rStyle w:val="Hyperlink"/>
                                                <w:b/>
                                                <w:bCs/>
                                              </w:rPr>
                                              <w:t>L</w:t>
                                            </w:r>
                                          </w:hyperlink>
                                          <w:hyperlink r:id="rId15" w:tgtFrame="_blank" w:history="1">
                                            <w:r w:rsidRPr="000141E2">
                                              <w:rPr>
                                                <w:rStyle w:val="Hyperlink"/>
                                                <w:b/>
                                                <w:bCs/>
                                              </w:rPr>
                                              <w:t>earn more</w:t>
                                            </w:r>
                                          </w:hyperlink>
                                        </w:p>
                                      </w:tc>
                                    </w:tr>
                                  </w:tbl>
                                  <w:p w14:paraId="7CB800DC" w14:textId="77777777" w:rsidR="000141E2" w:rsidRPr="000141E2" w:rsidRDefault="000141E2" w:rsidP="000141E2"/>
                                </w:tc>
                              </w:tr>
                            </w:tbl>
                            <w:p w14:paraId="136B6599" w14:textId="77777777" w:rsidR="000141E2" w:rsidRPr="000141E2" w:rsidRDefault="000141E2" w:rsidP="000141E2"/>
                          </w:tc>
                        </w:tr>
                        <w:tr w:rsidR="000141E2" w:rsidRPr="000141E2" w14:paraId="648C90CD" w14:textId="77777777">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186"/>
                              </w:tblGrid>
                              <w:tr w:rsidR="000141E2" w:rsidRPr="000141E2" w14:paraId="4436E496" w14:textId="77777777">
                                <w:tc>
                                  <w:tcPr>
                                    <w:tcW w:w="0" w:type="auto"/>
                                    <w:tcBorders>
                                      <w:top w:val="single" w:sz="12" w:space="0" w:color="106B62"/>
                                      <w:left w:val="nil"/>
                                      <w:bottom w:val="nil"/>
                                      <w:right w:val="nil"/>
                                    </w:tcBorders>
                                    <w:vAlign w:val="center"/>
                                    <w:hideMark/>
                                  </w:tcPr>
                                  <w:p w14:paraId="25FBB40C" w14:textId="77777777" w:rsidR="000141E2" w:rsidRPr="000141E2" w:rsidRDefault="000141E2" w:rsidP="000141E2"/>
                                </w:tc>
                              </w:tr>
                            </w:tbl>
                            <w:p w14:paraId="08EC1920" w14:textId="77777777" w:rsidR="000141E2" w:rsidRPr="000141E2" w:rsidRDefault="000141E2" w:rsidP="000141E2"/>
                          </w:tc>
                        </w:tr>
                        <w:tr w:rsidR="000141E2" w:rsidRPr="000141E2" w14:paraId="02E85C53"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26"/>
                              </w:tblGrid>
                              <w:tr w:rsidR="000141E2" w:rsidRPr="000141E2" w14:paraId="3B1FE831"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26"/>
                                    </w:tblGrid>
                                    <w:tr w:rsidR="000141E2" w:rsidRPr="000141E2" w14:paraId="234D8990" w14:textId="77777777">
                                      <w:tc>
                                        <w:tcPr>
                                          <w:tcW w:w="0" w:type="auto"/>
                                          <w:tcMar>
                                            <w:top w:w="0" w:type="dxa"/>
                                            <w:left w:w="270" w:type="dxa"/>
                                            <w:bottom w:w="135" w:type="dxa"/>
                                            <w:right w:w="270" w:type="dxa"/>
                                          </w:tcMar>
                                          <w:hideMark/>
                                        </w:tcPr>
                                        <w:p w14:paraId="1ED7D41A" w14:textId="77777777" w:rsidR="000141E2" w:rsidRPr="000141E2" w:rsidRDefault="000141E2" w:rsidP="000141E2">
                                          <w:pPr>
                                            <w:rPr>
                                              <w:b/>
                                              <w:bCs/>
                                            </w:rPr>
                                          </w:pPr>
                                          <w:r w:rsidRPr="000141E2">
                                            <w:rPr>
                                              <w:b/>
                                              <w:bCs/>
                                            </w:rPr>
                                            <w:t>Legislation restricting the sale and supply of gonadotrophin-releasing hormone analogues extended</w:t>
                                          </w:r>
                                        </w:p>
                                        <w:p w14:paraId="58F0A743" w14:textId="77777777" w:rsidR="000141E2" w:rsidRPr="000141E2" w:rsidRDefault="000141E2" w:rsidP="000141E2">
                                          <w:r w:rsidRPr="000141E2">
                                            <w:t>The Government has extended the ban on the sale and supply of Gonadotrophin-Releasing Hormone Analogues until 26th November 2024, with plans to potentially make the ban permanent following a formal consultation.</w:t>
                                          </w:r>
                                          <w:r w:rsidRPr="000141E2">
                                            <w:br/>
                                          </w:r>
                                          <w:r w:rsidRPr="000141E2">
                                            <w:br/>
                                          </w:r>
                                          <w:hyperlink r:id="rId16" w:tgtFrame="_blank" w:history="1">
                                            <w:r w:rsidRPr="000141E2">
                                              <w:rPr>
                                                <w:rStyle w:val="Hyperlink"/>
                                                <w:b/>
                                                <w:bCs/>
                                              </w:rPr>
                                              <w:t>Learn more</w:t>
                                            </w:r>
                                          </w:hyperlink>
                                        </w:p>
                                      </w:tc>
                                    </w:tr>
                                  </w:tbl>
                                  <w:p w14:paraId="70A31314" w14:textId="77777777" w:rsidR="000141E2" w:rsidRPr="000141E2" w:rsidRDefault="000141E2" w:rsidP="000141E2"/>
                                </w:tc>
                              </w:tr>
                            </w:tbl>
                            <w:p w14:paraId="521B7871" w14:textId="77777777" w:rsidR="000141E2" w:rsidRPr="000141E2" w:rsidRDefault="000141E2" w:rsidP="000141E2"/>
                          </w:tc>
                        </w:tr>
                        <w:tr w:rsidR="000141E2" w:rsidRPr="000141E2" w14:paraId="72B02338" w14:textId="77777777">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186"/>
                              </w:tblGrid>
                              <w:tr w:rsidR="000141E2" w:rsidRPr="000141E2" w14:paraId="33263AB0" w14:textId="77777777">
                                <w:tc>
                                  <w:tcPr>
                                    <w:tcW w:w="0" w:type="auto"/>
                                    <w:tcBorders>
                                      <w:top w:val="single" w:sz="12" w:space="0" w:color="106B62"/>
                                      <w:left w:val="nil"/>
                                      <w:bottom w:val="nil"/>
                                      <w:right w:val="nil"/>
                                    </w:tcBorders>
                                    <w:vAlign w:val="center"/>
                                    <w:hideMark/>
                                  </w:tcPr>
                                  <w:p w14:paraId="2525B890" w14:textId="77777777" w:rsidR="000141E2" w:rsidRPr="000141E2" w:rsidRDefault="000141E2" w:rsidP="000141E2"/>
                                </w:tc>
                              </w:tr>
                            </w:tbl>
                            <w:p w14:paraId="5CA64BA0" w14:textId="77777777" w:rsidR="000141E2" w:rsidRPr="000141E2" w:rsidRDefault="000141E2" w:rsidP="000141E2"/>
                          </w:tc>
                        </w:tr>
                        <w:tr w:rsidR="000141E2" w:rsidRPr="000141E2" w14:paraId="729CFF1B"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26"/>
                              </w:tblGrid>
                              <w:tr w:rsidR="000141E2" w:rsidRPr="000141E2" w14:paraId="0B6BCBE4"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26"/>
                                    </w:tblGrid>
                                    <w:tr w:rsidR="000141E2" w:rsidRPr="000141E2" w14:paraId="5527EE92" w14:textId="77777777">
                                      <w:tc>
                                        <w:tcPr>
                                          <w:tcW w:w="0" w:type="auto"/>
                                          <w:tcMar>
                                            <w:top w:w="0" w:type="dxa"/>
                                            <w:left w:w="270" w:type="dxa"/>
                                            <w:bottom w:w="135" w:type="dxa"/>
                                            <w:right w:w="270" w:type="dxa"/>
                                          </w:tcMar>
                                          <w:hideMark/>
                                        </w:tcPr>
                                        <w:p w14:paraId="530C8E28" w14:textId="77777777" w:rsidR="000141E2" w:rsidRPr="000141E2" w:rsidRDefault="000141E2" w:rsidP="000141E2">
                                          <w:pPr>
                                            <w:rPr>
                                              <w:b/>
                                              <w:bCs/>
                                            </w:rPr>
                                          </w:pPr>
                                          <w:r w:rsidRPr="000141E2">
                                            <w:rPr>
                                              <w:b/>
                                              <w:bCs/>
                                            </w:rPr>
                                            <w:t>Windsor Framework Industry Webinar</w:t>
                                          </w:r>
                                        </w:p>
                                        <w:p w14:paraId="23B66E4C" w14:textId="77777777" w:rsidR="000141E2" w:rsidRDefault="000141E2" w:rsidP="000141E2">
                                          <w:r w:rsidRPr="000141E2">
                                            <w:t>The Medicines &amp; Healthcare products Regulatory Agency (MHRA) are hosting webinars for those involved in medicines supply on the Windsor Framework.</w:t>
                                          </w:r>
                                        </w:p>
                                        <w:p w14:paraId="032A581E" w14:textId="77777777" w:rsidR="00E61CFD" w:rsidRPr="000141E2" w:rsidRDefault="00E61CFD" w:rsidP="000141E2"/>
                                        <w:p w14:paraId="28B22451" w14:textId="77777777" w:rsidR="000141E2" w:rsidRPr="000141E2" w:rsidRDefault="000141E2" w:rsidP="000141E2">
                                          <w:hyperlink r:id="rId17" w:history="1">
                                            <w:r w:rsidRPr="000141E2">
                                              <w:rPr>
                                                <w:rStyle w:val="Hyperlink"/>
                                              </w:rPr>
                                              <w:t>The Windsor Framework</w:t>
                                            </w:r>
                                          </w:hyperlink>
                                          <w:r w:rsidRPr="000141E2">
                                            <w:t xml:space="preserve"> sets out the long-term arrangements for the supply of medicines into Northern Ireland after Brexit and has led to changes to the Human Medicines Regulations. As part of these measures, from 1st January 2025 all medicines on the UK </w:t>
                                          </w:r>
                                          <w:r w:rsidRPr="000141E2">
                                            <w:lastRenderedPageBreak/>
                                            <w:t>market will use the same packaging and labelling, and must be labelled as ‘UK Only’.</w:t>
                                          </w:r>
                                          <w:r w:rsidRPr="000141E2">
                                            <w:br/>
                                          </w:r>
                                          <w:r w:rsidRPr="000141E2">
                                            <w:br/>
                                            <w:t xml:space="preserve">The first MHRA webinar, scheduled for </w:t>
                                          </w:r>
                                          <w:r w:rsidRPr="000141E2">
                                            <w:rPr>
                                              <w:b/>
                                              <w:bCs/>
                                            </w:rPr>
                                            <w:t>10.30am on Thursday 19th September</w:t>
                                          </w:r>
                                          <w:r w:rsidRPr="000141E2">
                                            <w:t>, aims to help attendees understand the latest guidance and identify any relevant changes they may need to make in preparation for the Windsor Framework implementation date.</w:t>
                                          </w:r>
                                          <w:r w:rsidRPr="000141E2">
                                            <w:br/>
                                          </w:r>
                                          <w:r w:rsidRPr="000141E2">
                                            <w:br/>
                                            <w:t>Pre-submitted questions are encouraged, and a recorded version will be available for those who are unable to attend.</w:t>
                                          </w:r>
                                          <w:r w:rsidRPr="000141E2">
                                            <w:br/>
                                          </w:r>
                                          <w:r w:rsidRPr="000141E2">
                                            <w:br/>
                                          </w:r>
                                          <w:hyperlink r:id="rId18" w:tgtFrame="_blank" w:history="1">
                                            <w:r w:rsidRPr="000141E2">
                                              <w:rPr>
                                                <w:rStyle w:val="Hyperlink"/>
                                                <w:b/>
                                                <w:bCs/>
                                              </w:rPr>
                                              <w:t>Learn more and register</w:t>
                                            </w:r>
                                          </w:hyperlink>
                                        </w:p>
                                      </w:tc>
                                    </w:tr>
                                  </w:tbl>
                                  <w:p w14:paraId="77F84B40" w14:textId="77777777" w:rsidR="000141E2" w:rsidRPr="000141E2" w:rsidRDefault="000141E2" w:rsidP="000141E2"/>
                                </w:tc>
                              </w:tr>
                            </w:tbl>
                            <w:p w14:paraId="4179A433" w14:textId="77777777" w:rsidR="000141E2" w:rsidRPr="000141E2" w:rsidRDefault="000141E2" w:rsidP="000141E2"/>
                          </w:tc>
                        </w:tr>
                        <w:tr w:rsidR="000141E2" w:rsidRPr="000141E2" w14:paraId="00CA2348" w14:textId="77777777">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186"/>
                              </w:tblGrid>
                              <w:tr w:rsidR="000141E2" w:rsidRPr="000141E2" w14:paraId="05786333" w14:textId="77777777">
                                <w:tc>
                                  <w:tcPr>
                                    <w:tcW w:w="0" w:type="auto"/>
                                    <w:tcBorders>
                                      <w:top w:val="single" w:sz="12" w:space="0" w:color="106B62"/>
                                      <w:left w:val="nil"/>
                                      <w:bottom w:val="nil"/>
                                      <w:right w:val="nil"/>
                                    </w:tcBorders>
                                    <w:vAlign w:val="center"/>
                                    <w:hideMark/>
                                  </w:tcPr>
                                  <w:p w14:paraId="1F2910DB" w14:textId="77777777" w:rsidR="000141E2" w:rsidRPr="000141E2" w:rsidRDefault="000141E2" w:rsidP="000141E2"/>
                                </w:tc>
                              </w:tr>
                            </w:tbl>
                            <w:p w14:paraId="7682537F" w14:textId="77777777" w:rsidR="000141E2" w:rsidRPr="000141E2" w:rsidRDefault="000141E2" w:rsidP="000141E2"/>
                          </w:tc>
                        </w:tr>
                        <w:tr w:rsidR="000141E2" w:rsidRPr="000141E2" w14:paraId="4476909F" w14:textId="77777777">
                          <w:tc>
                            <w:tcPr>
                              <w:tcW w:w="0" w:type="auto"/>
                              <w:tcMar>
                                <w:top w:w="135" w:type="dxa"/>
                                <w:left w:w="135" w:type="dxa"/>
                                <w:bottom w:w="135" w:type="dxa"/>
                                <w:right w:w="135" w:type="dxa"/>
                              </w:tcMar>
                              <w:hideMark/>
                            </w:tcPr>
                            <w:p w14:paraId="39F9EFF0" w14:textId="77777777" w:rsidR="000141E2" w:rsidRPr="000141E2" w:rsidRDefault="000141E2" w:rsidP="000141E2"/>
                          </w:tc>
                        </w:tr>
                        <w:tr w:rsidR="000141E2" w:rsidRPr="000141E2" w14:paraId="63F342B7" w14:textId="77777777">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186"/>
                              </w:tblGrid>
                              <w:tr w:rsidR="000141E2" w:rsidRPr="000141E2" w14:paraId="0C33C339" w14:textId="77777777">
                                <w:tc>
                                  <w:tcPr>
                                    <w:tcW w:w="0" w:type="auto"/>
                                    <w:tcBorders>
                                      <w:top w:val="single" w:sz="12" w:space="0" w:color="106B62"/>
                                      <w:left w:val="nil"/>
                                      <w:bottom w:val="nil"/>
                                      <w:right w:val="nil"/>
                                    </w:tcBorders>
                                    <w:vAlign w:val="center"/>
                                    <w:hideMark/>
                                  </w:tcPr>
                                  <w:p w14:paraId="21105FB1" w14:textId="77777777" w:rsidR="000141E2" w:rsidRPr="000141E2" w:rsidRDefault="000141E2" w:rsidP="000141E2"/>
                                </w:tc>
                              </w:tr>
                            </w:tbl>
                            <w:p w14:paraId="38D524D8" w14:textId="77777777" w:rsidR="000141E2" w:rsidRPr="000141E2" w:rsidRDefault="000141E2" w:rsidP="000141E2"/>
                          </w:tc>
                        </w:tr>
                        <w:tr w:rsidR="000141E2" w:rsidRPr="000141E2" w14:paraId="4B342A1E" w14:textId="77777777">
                          <w:tc>
                            <w:tcPr>
                              <w:tcW w:w="0" w:type="auto"/>
                              <w:tcMar>
                                <w:top w:w="135" w:type="dxa"/>
                                <w:left w:w="135" w:type="dxa"/>
                                <w:bottom w:w="135" w:type="dxa"/>
                                <w:right w:w="135"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456"/>
                              </w:tblGrid>
                              <w:tr w:rsidR="000141E2" w:rsidRPr="000141E2" w14:paraId="50805730" w14:textId="77777777">
                                <w:tc>
                                  <w:tcPr>
                                    <w:tcW w:w="0" w:type="auto"/>
                                    <w:tcMar>
                                      <w:top w:w="0" w:type="dxa"/>
                                      <w:left w:w="135" w:type="dxa"/>
                                      <w:bottom w:w="0" w:type="dxa"/>
                                      <w:right w:w="135" w:type="dxa"/>
                                    </w:tcMar>
                                    <w:hideMark/>
                                  </w:tcPr>
                                  <w:p w14:paraId="45EDD7E5" w14:textId="4CAAE03C" w:rsidR="000141E2" w:rsidRPr="000141E2" w:rsidRDefault="000141E2" w:rsidP="000141E2">
                                    <w:r w:rsidRPr="000141E2">
                                      <w:drawing>
                                        <wp:inline distT="0" distB="0" distL="0" distR="0" wp14:anchorId="46B65411" wp14:editId="2529B8FF">
                                          <wp:extent cx="5372100" cy="838200"/>
                                          <wp:effectExtent l="0" t="0" r="0" b="0"/>
                                          <wp:docPr id="1917244098" name="Picture 16" descr="Community Pharmacy England banner">
                                            <a:hlinkClick xmlns:a="http://schemas.openxmlformats.org/drawingml/2006/main" r:id="rId19" tooltip="&quot;&quot; t "/>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Community Pharmacy England banner"/>
                                                  <pic:cNvPicPr>
                                                    <a:picLocks noChangeAspect="1" noChangeArrowheads="1"/>
                                                  </pic:cNvPicPr>
                                                </pic:nvPicPr>
                                                <pic:blipFill>
                                                  <a:blip r:embed="rId20" r:link="rId21">
                                                    <a:extLst>
                                                      <a:ext uri="{28A0092B-C50C-407E-A947-70E740481C1C}">
                                                        <a14:useLocalDpi xmlns:a14="http://schemas.microsoft.com/office/drawing/2010/main" val="0"/>
                                                      </a:ext>
                                                    </a:extLst>
                                                  </a:blip>
                                                  <a:srcRect/>
                                                  <a:stretch>
                                                    <a:fillRect/>
                                                  </a:stretch>
                                                </pic:blipFill>
                                                <pic:spPr bwMode="auto">
                                                  <a:xfrm>
                                                    <a:off x="0" y="0"/>
                                                    <a:ext cx="5372100" cy="838200"/>
                                                  </a:xfrm>
                                                  <a:prstGeom prst="rect">
                                                    <a:avLst/>
                                                  </a:prstGeom>
                                                  <a:noFill/>
                                                  <a:ln>
                                                    <a:noFill/>
                                                  </a:ln>
                                                </pic:spPr>
                                              </pic:pic>
                                            </a:graphicData>
                                          </a:graphic>
                                        </wp:inline>
                                      </w:drawing>
                                    </w:r>
                                  </w:p>
                                </w:tc>
                              </w:tr>
                            </w:tbl>
                            <w:p w14:paraId="669DB4F6" w14:textId="77777777" w:rsidR="000141E2" w:rsidRPr="000141E2" w:rsidRDefault="000141E2" w:rsidP="000141E2"/>
                          </w:tc>
                        </w:tr>
                        <w:tr w:rsidR="000141E2" w:rsidRPr="000141E2" w14:paraId="7B181399" w14:textId="77777777">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186"/>
                              </w:tblGrid>
                              <w:tr w:rsidR="000141E2" w:rsidRPr="000141E2" w14:paraId="7C7483FC" w14:textId="77777777">
                                <w:tc>
                                  <w:tcPr>
                                    <w:tcW w:w="0" w:type="auto"/>
                                    <w:tcBorders>
                                      <w:top w:val="single" w:sz="12" w:space="0" w:color="106B62"/>
                                      <w:left w:val="nil"/>
                                      <w:bottom w:val="nil"/>
                                      <w:right w:val="nil"/>
                                    </w:tcBorders>
                                    <w:vAlign w:val="center"/>
                                    <w:hideMark/>
                                  </w:tcPr>
                                  <w:p w14:paraId="681B5ABA" w14:textId="77777777" w:rsidR="000141E2" w:rsidRPr="000141E2" w:rsidRDefault="000141E2" w:rsidP="000141E2"/>
                                </w:tc>
                              </w:tr>
                            </w:tbl>
                            <w:p w14:paraId="1CF84266" w14:textId="77777777" w:rsidR="000141E2" w:rsidRPr="000141E2" w:rsidRDefault="000141E2" w:rsidP="000141E2"/>
                          </w:tc>
                        </w:tr>
                      </w:tbl>
                      <w:p w14:paraId="65B4DEE6" w14:textId="77777777" w:rsidR="000141E2" w:rsidRPr="000141E2" w:rsidRDefault="000141E2" w:rsidP="000141E2"/>
                    </w:tc>
                  </w:tr>
                  <w:tr w:rsidR="000141E2" w:rsidRPr="000141E2" w14:paraId="6FBB1CBD" w14:textId="77777777">
                    <w:trPr>
                      <w:jc w:val="center"/>
                    </w:trPr>
                    <w:tc>
                      <w:tcPr>
                        <w:tcW w:w="0" w:type="auto"/>
                        <w:shd w:val="clear" w:color="auto" w:fill="FFFFFF"/>
                        <w:tcMar>
                          <w:top w:w="135" w:type="dxa"/>
                          <w:left w:w="0" w:type="dxa"/>
                          <w:bottom w:w="135" w:type="dxa"/>
                          <w:right w:w="0" w:type="dxa"/>
                        </w:tcMar>
                      </w:tcPr>
                      <w:tbl>
                        <w:tblPr>
                          <w:tblW w:w="5000" w:type="pct"/>
                          <w:tblCellMar>
                            <w:left w:w="0" w:type="dxa"/>
                            <w:right w:w="0" w:type="dxa"/>
                          </w:tblCellMar>
                          <w:tblLook w:val="04A0" w:firstRow="1" w:lastRow="0" w:firstColumn="1" w:lastColumn="0" w:noHBand="0" w:noVBand="1"/>
                        </w:tblPr>
                        <w:tblGrid>
                          <w:gridCol w:w="8726"/>
                        </w:tblGrid>
                        <w:tr w:rsidR="000141E2" w:rsidRPr="000141E2" w14:paraId="5474EE6A" w14:textId="77777777">
                          <w:tc>
                            <w:tcPr>
                              <w:tcW w:w="0" w:type="auto"/>
                              <w:tcMar>
                                <w:top w:w="135" w:type="dxa"/>
                                <w:left w:w="135" w:type="dxa"/>
                                <w:bottom w:w="135" w:type="dxa"/>
                                <w:right w:w="135" w:type="dxa"/>
                              </w:tcMar>
                              <w:hideMark/>
                            </w:tcPr>
                            <w:tbl>
                              <w:tblPr>
                                <w:tblW w:w="5000" w:type="pct"/>
                                <w:jc w:val="center"/>
                                <w:tblCellMar>
                                  <w:left w:w="0" w:type="dxa"/>
                                  <w:right w:w="0" w:type="dxa"/>
                                </w:tblCellMar>
                                <w:tblLook w:val="04A0" w:firstRow="1" w:lastRow="0" w:firstColumn="1" w:lastColumn="0" w:noHBand="0" w:noVBand="1"/>
                              </w:tblPr>
                              <w:tblGrid>
                                <w:gridCol w:w="8456"/>
                              </w:tblGrid>
                              <w:tr w:rsidR="000141E2" w:rsidRPr="000141E2" w14:paraId="5ED890D1" w14:textId="77777777">
                                <w:trPr>
                                  <w:jc w:val="center"/>
                                </w:trPr>
                                <w:tc>
                                  <w:tcPr>
                                    <w:tcW w:w="0" w:type="auto"/>
                                    <w:tcMar>
                                      <w:top w:w="0" w:type="dxa"/>
                                      <w:left w:w="135" w:type="dxa"/>
                                      <w:bottom w:w="0" w:type="dxa"/>
                                      <w:right w:w="135" w:type="dxa"/>
                                    </w:tcMar>
                                    <w:vAlign w:val="center"/>
                                    <w:hideMark/>
                                  </w:tcPr>
                                  <w:tbl>
                                    <w:tblPr>
                                      <w:tblW w:w="5000" w:type="pct"/>
                                      <w:jc w:val="center"/>
                                      <w:tblCellMar>
                                        <w:left w:w="0" w:type="dxa"/>
                                        <w:right w:w="0" w:type="dxa"/>
                                      </w:tblCellMar>
                                      <w:tblLook w:val="04A0" w:firstRow="1" w:lastRow="0" w:firstColumn="1" w:lastColumn="0" w:noHBand="0" w:noVBand="1"/>
                                    </w:tblPr>
                                    <w:tblGrid>
                                      <w:gridCol w:w="8186"/>
                                    </w:tblGrid>
                                    <w:tr w:rsidR="000141E2" w:rsidRPr="000141E2" w14:paraId="54C848D9" w14:textId="77777777">
                                      <w:trPr>
                                        <w:jc w:val="center"/>
                                      </w:trPr>
                                      <w:tc>
                                        <w:tcPr>
                                          <w:tcW w:w="0" w:type="auto"/>
                                          <w:tcMar>
                                            <w:top w:w="135" w:type="dxa"/>
                                            <w:left w:w="135" w:type="dxa"/>
                                            <w:bottom w:w="0" w:type="dxa"/>
                                            <w:right w:w="135" w:type="dxa"/>
                                          </w:tcMar>
                                          <w:hideMark/>
                                        </w:tcPr>
                                        <w:tbl>
                                          <w:tblPr>
                                            <w:tblW w:w="0" w:type="auto"/>
                                            <w:jc w:val="center"/>
                                            <w:tblCellMar>
                                              <w:left w:w="0" w:type="dxa"/>
                                              <w:right w:w="0" w:type="dxa"/>
                                            </w:tblCellMar>
                                            <w:tblLook w:val="04A0" w:firstRow="1" w:lastRow="0" w:firstColumn="1" w:lastColumn="0" w:noHBand="0" w:noVBand="1"/>
                                          </w:tblPr>
                                          <w:tblGrid>
                                            <w:gridCol w:w="3030"/>
                                          </w:tblGrid>
                                          <w:tr w:rsidR="000141E2" w:rsidRPr="000141E2" w14:paraId="5538387C" w14:textId="77777777">
                                            <w:trPr>
                                              <w:jc w:val="center"/>
                                            </w:trPr>
                                            <w:tc>
                                              <w:tcPr>
                                                <w:tcW w:w="0" w:type="auto"/>
                                                <w:hideMark/>
                                              </w:tcPr>
                                              <w:tbl>
                                                <w:tblPr>
                                                  <w:tblW w:w="0" w:type="auto"/>
                                                  <w:jc w:val="center"/>
                                                  <w:tblCellMar>
                                                    <w:left w:w="0" w:type="dxa"/>
                                                    <w:right w:w="0" w:type="dxa"/>
                                                  </w:tblCellMar>
                                                  <w:tblLook w:val="04A0" w:firstRow="1" w:lastRow="0" w:firstColumn="1" w:lastColumn="0" w:noHBand="0" w:noVBand="1"/>
                                                </w:tblPr>
                                                <w:tblGrid>
                                                  <w:gridCol w:w="795"/>
                                                  <w:gridCol w:w="795"/>
                                                  <w:gridCol w:w="795"/>
                                                  <w:gridCol w:w="645"/>
                                                </w:tblGrid>
                                                <w:tr w:rsidR="000141E2" w:rsidRPr="000141E2" w14:paraId="287C2BC7" w14:textId="77777777">
                                                  <w:trPr>
                                                    <w:jc w:val="center"/>
                                                  </w:trPr>
                                                  <w:tc>
                                                    <w:tcPr>
                                                      <w:tcW w:w="0" w:type="auto"/>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795"/>
                                                      </w:tblGrid>
                                                      <w:tr w:rsidR="000141E2" w:rsidRPr="000141E2" w14:paraId="228540FE" w14:textId="77777777">
                                                        <w:tc>
                                                          <w:tcPr>
                                                            <w:tcW w:w="0" w:type="auto"/>
                                                            <w:tcMar>
                                                              <w:top w:w="0" w:type="dxa"/>
                                                              <w:left w:w="0" w:type="dxa"/>
                                                              <w:bottom w:w="135" w:type="dxa"/>
                                                              <w:right w:w="150" w:type="dxa"/>
                                                            </w:tcMar>
                                                            <w:hideMark/>
                                                          </w:tcPr>
                                                          <w:tbl>
                                                            <w:tblPr>
                                                              <w:tblW w:w="5000" w:type="pct"/>
                                                              <w:tblCellMar>
                                                                <w:left w:w="0" w:type="dxa"/>
                                                                <w:right w:w="0" w:type="dxa"/>
                                                              </w:tblCellMar>
                                                              <w:tblLook w:val="04A0" w:firstRow="1" w:lastRow="0" w:firstColumn="1" w:lastColumn="0" w:noHBand="0" w:noVBand="1"/>
                                                            </w:tblPr>
                                                            <w:tblGrid>
                                                              <w:gridCol w:w="645"/>
                                                            </w:tblGrid>
                                                            <w:tr w:rsidR="000141E2" w:rsidRPr="000141E2" w14:paraId="36D58632" w14:textId="77777777">
                                                              <w:tc>
                                                                <w:tcPr>
                                                                  <w:tcW w:w="0" w:type="auto"/>
                                                                  <w:tcMar>
                                                                    <w:top w:w="75" w:type="dxa"/>
                                                                    <w:left w:w="135" w:type="dxa"/>
                                                                    <w:bottom w:w="75" w:type="dxa"/>
                                                                    <w:right w:w="150" w:type="dxa"/>
                                                                  </w:tcMar>
                                                                  <w:vAlign w:val="center"/>
                                                                  <w:hideMark/>
                                                                </w:tcPr>
                                                                <w:tbl>
                                                                  <w:tblPr>
                                                                    <w:tblpPr w:leftFromText="45" w:rightFromText="45" w:vertAnchor="text"/>
                                                                    <w:tblW w:w="0" w:type="dxa"/>
                                                                    <w:tblCellMar>
                                                                      <w:left w:w="0" w:type="dxa"/>
                                                                      <w:right w:w="0" w:type="dxa"/>
                                                                    </w:tblCellMar>
                                                                    <w:tblLook w:val="04A0" w:firstRow="1" w:lastRow="0" w:firstColumn="1" w:lastColumn="0" w:noHBand="0" w:noVBand="1"/>
                                                                  </w:tblPr>
                                                                  <w:tblGrid>
                                                                    <w:gridCol w:w="360"/>
                                                                  </w:tblGrid>
                                                                  <w:tr w:rsidR="000141E2" w:rsidRPr="000141E2" w14:paraId="00688AAF" w14:textId="77777777">
                                                                    <w:tc>
                                                                      <w:tcPr>
                                                                        <w:tcW w:w="360" w:type="dxa"/>
                                                                        <w:vAlign w:val="center"/>
                                                                        <w:hideMark/>
                                                                      </w:tcPr>
                                                                      <w:p w14:paraId="08069AAD" w14:textId="480560F0" w:rsidR="000141E2" w:rsidRPr="000141E2" w:rsidRDefault="000141E2" w:rsidP="000141E2">
                                                                        <w:r w:rsidRPr="000141E2">
                                                                          <w:lastRenderedPageBreak/>
                                                                          <w:drawing>
                                                                            <wp:inline distT="0" distB="0" distL="0" distR="0" wp14:anchorId="5BC3F0AF" wp14:editId="184C73DB">
                                                                              <wp:extent cx="228600" cy="228600"/>
                                                                              <wp:effectExtent l="0" t="0" r="0" b="0"/>
                                                                              <wp:docPr id="186292595" name="Picture 15" descr="Twitter">
                                                                                <a:hlinkClick xmlns:a="http://schemas.openxmlformats.org/drawingml/2006/main" r:id="rId22"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Twitter"/>
                                                                                      <pic:cNvPicPr>
                                                                                        <a:picLocks noChangeAspect="1" noChangeArrowheads="1"/>
                                                                                      </pic:cNvPicPr>
                                                                                    </pic:nvPicPr>
                                                                                    <pic:blipFill>
                                                                                      <a:blip r:embed="rId23" r:link="rId24">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459D1904" w14:textId="77777777" w:rsidR="000141E2" w:rsidRPr="000141E2" w:rsidRDefault="000141E2" w:rsidP="000141E2"/>
                                                              </w:tc>
                                                            </w:tr>
                                                          </w:tbl>
                                                          <w:p w14:paraId="388A08ED" w14:textId="77777777" w:rsidR="000141E2" w:rsidRPr="000141E2" w:rsidRDefault="000141E2" w:rsidP="000141E2"/>
                                                        </w:tc>
                                                      </w:tr>
                                                    </w:tbl>
                                                    <w:p w14:paraId="6D1B2264" w14:textId="77777777" w:rsidR="000141E2" w:rsidRPr="000141E2" w:rsidRDefault="000141E2" w:rsidP="000141E2"/>
                                                  </w:tc>
                                                  <w:tc>
                                                    <w:tcPr>
                                                      <w:tcW w:w="0" w:type="auto"/>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795"/>
                                                      </w:tblGrid>
                                                      <w:tr w:rsidR="000141E2" w:rsidRPr="000141E2" w14:paraId="640D1C7B" w14:textId="77777777">
                                                        <w:tc>
                                                          <w:tcPr>
                                                            <w:tcW w:w="0" w:type="auto"/>
                                                            <w:tcMar>
                                                              <w:top w:w="0" w:type="dxa"/>
                                                              <w:left w:w="0" w:type="dxa"/>
                                                              <w:bottom w:w="135" w:type="dxa"/>
                                                              <w:right w:w="150" w:type="dxa"/>
                                                            </w:tcMar>
                                                            <w:hideMark/>
                                                          </w:tcPr>
                                                          <w:tbl>
                                                            <w:tblPr>
                                                              <w:tblW w:w="5000" w:type="pct"/>
                                                              <w:tblCellMar>
                                                                <w:left w:w="0" w:type="dxa"/>
                                                                <w:right w:w="0" w:type="dxa"/>
                                                              </w:tblCellMar>
                                                              <w:tblLook w:val="04A0" w:firstRow="1" w:lastRow="0" w:firstColumn="1" w:lastColumn="0" w:noHBand="0" w:noVBand="1"/>
                                                            </w:tblPr>
                                                            <w:tblGrid>
                                                              <w:gridCol w:w="645"/>
                                                            </w:tblGrid>
                                                            <w:tr w:rsidR="000141E2" w:rsidRPr="000141E2" w14:paraId="6F231E41" w14:textId="77777777">
                                                              <w:tc>
                                                                <w:tcPr>
                                                                  <w:tcW w:w="0" w:type="auto"/>
                                                                  <w:tcMar>
                                                                    <w:top w:w="75" w:type="dxa"/>
                                                                    <w:left w:w="135" w:type="dxa"/>
                                                                    <w:bottom w:w="75" w:type="dxa"/>
                                                                    <w:right w:w="150" w:type="dxa"/>
                                                                  </w:tcMar>
                                                                  <w:vAlign w:val="center"/>
                                                                  <w:hideMark/>
                                                                </w:tcPr>
                                                                <w:tbl>
                                                                  <w:tblPr>
                                                                    <w:tblpPr w:leftFromText="45" w:rightFromText="45" w:vertAnchor="text"/>
                                                                    <w:tblW w:w="0" w:type="dxa"/>
                                                                    <w:tblCellMar>
                                                                      <w:left w:w="0" w:type="dxa"/>
                                                                      <w:right w:w="0" w:type="dxa"/>
                                                                    </w:tblCellMar>
                                                                    <w:tblLook w:val="04A0" w:firstRow="1" w:lastRow="0" w:firstColumn="1" w:lastColumn="0" w:noHBand="0" w:noVBand="1"/>
                                                                  </w:tblPr>
                                                                  <w:tblGrid>
                                                                    <w:gridCol w:w="360"/>
                                                                  </w:tblGrid>
                                                                  <w:tr w:rsidR="000141E2" w:rsidRPr="000141E2" w14:paraId="2C8E6BFB" w14:textId="77777777">
                                                                    <w:tc>
                                                                      <w:tcPr>
                                                                        <w:tcW w:w="360" w:type="dxa"/>
                                                                        <w:vAlign w:val="center"/>
                                                                        <w:hideMark/>
                                                                      </w:tcPr>
                                                                      <w:p w14:paraId="45035987" w14:textId="3BB25429" w:rsidR="000141E2" w:rsidRPr="000141E2" w:rsidRDefault="000141E2" w:rsidP="000141E2">
                                                                        <w:r w:rsidRPr="000141E2">
                                                                          <w:drawing>
                                                                            <wp:inline distT="0" distB="0" distL="0" distR="0" wp14:anchorId="06F5419E" wp14:editId="775CBC57">
                                                                              <wp:extent cx="228600" cy="228600"/>
                                                                              <wp:effectExtent l="0" t="0" r="0" b="0"/>
                                                                              <wp:docPr id="482159661" name="Picture 14" descr="Facebook">
                                                                                <a:hlinkClick xmlns:a="http://schemas.openxmlformats.org/drawingml/2006/main" r:id="rId2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Facebook"/>
                                                                                      <pic:cNvPicPr>
                                                                                        <a:picLocks noChangeAspect="1" noChangeArrowheads="1"/>
                                                                                      </pic:cNvPicPr>
                                                                                    </pic:nvPicPr>
                                                                                    <pic:blipFill>
                                                                                      <a:blip r:embed="rId26" r:link="rId27">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6ED15126" w14:textId="77777777" w:rsidR="000141E2" w:rsidRPr="000141E2" w:rsidRDefault="000141E2" w:rsidP="000141E2"/>
                                                              </w:tc>
                                                            </w:tr>
                                                          </w:tbl>
                                                          <w:p w14:paraId="314CA2C5" w14:textId="77777777" w:rsidR="000141E2" w:rsidRPr="000141E2" w:rsidRDefault="000141E2" w:rsidP="000141E2"/>
                                                        </w:tc>
                                                      </w:tr>
                                                    </w:tbl>
                                                    <w:p w14:paraId="660A8E5F" w14:textId="77777777" w:rsidR="000141E2" w:rsidRPr="000141E2" w:rsidRDefault="000141E2" w:rsidP="000141E2"/>
                                                  </w:tc>
                                                  <w:tc>
                                                    <w:tcPr>
                                                      <w:tcW w:w="0" w:type="auto"/>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795"/>
                                                      </w:tblGrid>
                                                      <w:tr w:rsidR="000141E2" w:rsidRPr="000141E2" w14:paraId="521A3EB1" w14:textId="77777777">
                                                        <w:tc>
                                                          <w:tcPr>
                                                            <w:tcW w:w="0" w:type="auto"/>
                                                            <w:tcMar>
                                                              <w:top w:w="0" w:type="dxa"/>
                                                              <w:left w:w="0" w:type="dxa"/>
                                                              <w:bottom w:w="135" w:type="dxa"/>
                                                              <w:right w:w="150" w:type="dxa"/>
                                                            </w:tcMar>
                                                            <w:hideMark/>
                                                          </w:tcPr>
                                                          <w:tbl>
                                                            <w:tblPr>
                                                              <w:tblW w:w="5000" w:type="pct"/>
                                                              <w:tblCellMar>
                                                                <w:left w:w="0" w:type="dxa"/>
                                                                <w:right w:w="0" w:type="dxa"/>
                                                              </w:tblCellMar>
                                                              <w:tblLook w:val="04A0" w:firstRow="1" w:lastRow="0" w:firstColumn="1" w:lastColumn="0" w:noHBand="0" w:noVBand="1"/>
                                                            </w:tblPr>
                                                            <w:tblGrid>
                                                              <w:gridCol w:w="645"/>
                                                            </w:tblGrid>
                                                            <w:tr w:rsidR="000141E2" w:rsidRPr="000141E2" w14:paraId="76419866" w14:textId="77777777">
                                                              <w:tc>
                                                                <w:tcPr>
                                                                  <w:tcW w:w="0" w:type="auto"/>
                                                                  <w:tcMar>
                                                                    <w:top w:w="75" w:type="dxa"/>
                                                                    <w:left w:w="135" w:type="dxa"/>
                                                                    <w:bottom w:w="75" w:type="dxa"/>
                                                                    <w:right w:w="150" w:type="dxa"/>
                                                                  </w:tcMar>
                                                                  <w:vAlign w:val="center"/>
                                                                  <w:hideMark/>
                                                                </w:tcPr>
                                                                <w:tbl>
                                                                  <w:tblPr>
                                                                    <w:tblpPr w:leftFromText="45" w:rightFromText="45" w:vertAnchor="text"/>
                                                                    <w:tblW w:w="0" w:type="dxa"/>
                                                                    <w:tblCellMar>
                                                                      <w:left w:w="0" w:type="dxa"/>
                                                                      <w:right w:w="0" w:type="dxa"/>
                                                                    </w:tblCellMar>
                                                                    <w:tblLook w:val="04A0" w:firstRow="1" w:lastRow="0" w:firstColumn="1" w:lastColumn="0" w:noHBand="0" w:noVBand="1"/>
                                                                  </w:tblPr>
                                                                  <w:tblGrid>
                                                                    <w:gridCol w:w="360"/>
                                                                  </w:tblGrid>
                                                                  <w:tr w:rsidR="000141E2" w:rsidRPr="000141E2" w14:paraId="56EFAC5D" w14:textId="77777777">
                                                                    <w:tc>
                                                                      <w:tcPr>
                                                                        <w:tcW w:w="360" w:type="dxa"/>
                                                                        <w:vAlign w:val="center"/>
                                                                        <w:hideMark/>
                                                                      </w:tcPr>
                                                                      <w:p w14:paraId="3E04BDBC" w14:textId="570FBFEE" w:rsidR="000141E2" w:rsidRPr="000141E2" w:rsidRDefault="000141E2" w:rsidP="000141E2">
                                                                        <w:r w:rsidRPr="000141E2">
                                                                          <w:drawing>
                                                                            <wp:inline distT="0" distB="0" distL="0" distR="0" wp14:anchorId="09E30E49" wp14:editId="7CD01DAF">
                                                                              <wp:extent cx="228600" cy="228600"/>
                                                                              <wp:effectExtent l="0" t="0" r="0" b="0"/>
                                                                              <wp:docPr id="766994918" name="Picture 13" descr="LinkedIn">
                                                                                <a:hlinkClick xmlns:a="http://schemas.openxmlformats.org/drawingml/2006/main" r:id="rId28"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LinkedIn"/>
                                                                                      <pic:cNvPicPr>
                                                                                        <a:picLocks noChangeAspect="1" noChangeArrowheads="1"/>
                                                                                      </pic:cNvPicPr>
                                                                                    </pic:nvPicPr>
                                                                                    <pic:blipFill>
                                                                                      <a:blip r:embed="rId29" r:link="rId30">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43B4482C" w14:textId="77777777" w:rsidR="000141E2" w:rsidRPr="000141E2" w:rsidRDefault="000141E2" w:rsidP="000141E2"/>
                                                              </w:tc>
                                                            </w:tr>
                                                          </w:tbl>
                                                          <w:p w14:paraId="4D8067C8" w14:textId="77777777" w:rsidR="000141E2" w:rsidRPr="000141E2" w:rsidRDefault="000141E2" w:rsidP="000141E2"/>
                                                        </w:tc>
                                                      </w:tr>
                                                    </w:tbl>
                                                    <w:p w14:paraId="53E400BD" w14:textId="77777777" w:rsidR="000141E2" w:rsidRPr="000141E2" w:rsidRDefault="000141E2" w:rsidP="000141E2"/>
                                                  </w:tc>
                                                  <w:tc>
                                                    <w:tcPr>
                                                      <w:tcW w:w="0" w:type="auto"/>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645"/>
                                                      </w:tblGrid>
                                                      <w:tr w:rsidR="000141E2" w:rsidRPr="000141E2" w14:paraId="7691F855" w14:textId="77777777">
                                                        <w:tc>
                                                          <w:tcPr>
                                                            <w:tcW w:w="0" w:type="auto"/>
                                                            <w:tcMar>
                                                              <w:top w:w="0" w:type="dxa"/>
                                                              <w:left w:w="0" w:type="dxa"/>
                                                              <w:bottom w:w="135" w:type="dxa"/>
                                                              <w:right w:w="0" w:type="dxa"/>
                                                            </w:tcMar>
                                                            <w:hideMark/>
                                                          </w:tcPr>
                                                          <w:tbl>
                                                            <w:tblPr>
                                                              <w:tblW w:w="5000" w:type="pct"/>
                                                              <w:tblCellMar>
                                                                <w:left w:w="0" w:type="dxa"/>
                                                                <w:right w:w="0" w:type="dxa"/>
                                                              </w:tblCellMar>
                                                              <w:tblLook w:val="04A0" w:firstRow="1" w:lastRow="0" w:firstColumn="1" w:lastColumn="0" w:noHBand="0" w:noVBand="1"/>
                                                            </w:tblPr>
                                                            <w:tblGrid>
                                                              <w:gridCol w:w="645"/>
                                                            </w:tblGrid>
                                                            <w:tr w:rsidR="000141E2" w:rsidRPr="000141E2" w14:paraId="36865615" w14:textId="77777777">
                                                              <w:tc>
                                                                <w:tcPr>
                                                                  <w:tcW w:w="0" w:type="auto"/>
                                                                  <w:tcMar>
                                                                    <w:top w:w="75" w:type="dxa"/>
                                                                    <w:left w:w="135" w:type="dxa"/>
                                                                    <w:bottom w:w="75" w:type="dxa"/>
                                                                    <w:right w:w="150" w:type="dxa"/>
                                                                  </w:tcMar>
                                                                  <w:vAlign w:val="center"/>
                                                                  <w:hideMark/>
                                                                </w:tcPr>
                                                                <w:tbl>
                                                                  <w:tblPr>
                                                                    <w:tblpPr w:leftFromText="45" w:rightFromText="45" w:vertAnchor="text"/>
                                                                    <w:tblW w:w="0" w:type="dxa"/>
                                                                    <w:tblCellMar>
                                                                      <w:left w:w="0" w:type="dxa"/>
                                                                      <w:right w:w="0" w:type="dxa"/>
                                                                    </w:tblCellMar>
                                                                    <w:tblLook w:val="04A0" w:firstRow="1" w:lastRow="0" w:firstColumn="1" w:lastColumn="0" w:noHBand="0" w:noVBand="1"/>
                                                                  </w:tblPr>
                                                                  <w:tblGrid>
                                                                    <w:gridCol w:w="360"/>
                                                                  </w:tblGrid>
                                                                  <w:tr w:rsidR="000141E2" w:rsidRPr="000141E2" w14:paraId="492DAA53" w14:textId="77777777">
                                                                    <w:tc>
                                                                      <w:tcPr>
                                                                        <w:tcW w:w="360" w:type="dxa"/>
                                                                        <w:vAlign w:val="center"/>
                                                                        <w:hideMark/>
                                                                      </w:tcPr>
                                                                      <w:p w14:paraId="6CFD36D6" w14:textId="672B044F" w:rsidR="000141E2" w:rsidRPr="000141E2" w:rsidRDefault="000141E2" w:rsidP="000141E2">
                                                                        <w:r w:rsidRPr="000141E2">
                                                                          <w:drawing>
                                                                            <wp:inline distT="0" distB="0" distL="0" distR="0" wp14:anchorId="66A7CFB9" wp14:editId="2DE9388B">
                                                                              <wp:extent cx="228600" cy="228600"/>
                                                                              <wp:effectExtent l="0" t="0" r="0" b="0"/>
                                                                              <wp:docPr id="831893583" name="Picture 12" descr="Website">
                                                                                <a:hlinkClick xmlns:a="http://schemas.openxmlformats.org/drawingml/2006/main" r:id="rId31"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Website"/>
                                                                                      <pic:cNvPicPr>
                                                                                        <a:picLocks noChangeAspect="1" noChangeArrowheads="1"/>
                                                                                      </pic:cNvPicPr>
                                                                                    </pic:nvPicPr>
                                                                                    <pic:blipFill>
                                                                                      <a:blip r:embed="rId32" r:link="rId33">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77EC1248" w14:textId="77777777" w:rsidR="000141E2" w:rsidRPr="000141E2" w:rsidRDefault="000141E2" w:rsidP="000141E2"/>
                                                              </w:tc>
                                                            </w:tr>
                                                          </w:tbl>
                                                          <w:p w14:paraId="5AA13C45" w14:textId="77777777" w:rsidR="000141E2" w:rsidRPr="000141E2" w:rsidRDefault="000141E2" w:rsidP="000141E2"/>
                                                        </w:tc>
                                                      </w:tr>
                                                    </w:tbl>
                                                    <w:p w14:paraId="58F0C9D7" w14:textId="77777777" w:rsidR="000141E2" w:rsidRPr="000141E2" w:rsidRDefault="000141E2" w:rsidP="000141E2"/>
                                                  </w:tc>
                                                </w:tr>
                                              </w:tbl>
                                              <w:p w14:paraId="3EA82FA2" w14:textId="77777777" w:rsidR="000141E2" w:rsidRPr="000141E2" w:rsidRDefault="000141E2" w:rsidP="000141E2"/>
                                            </w:tc>
                                          </w:tr>
                                        </w:tbl>
                                        <w:p w14:paraId="68DBD6B2" w14:textId="77777777" w:rsidR="000141E2" w:rsidRPr="000141E2" w:rsidRDefault="000141E2" w:rsidP="000141E2"/>
                                      </w:tc>
                                    </w:tr>
                                  </w:tbl>
                                  <w:p w14:paraId="229F9309" w14:textId="77777777" w:rsidR="000141E2" w:rsidRPr="000141E2" w:rsidRDefault="000141E2" w:rsidP="000141E2"/>
                                </w:tc>
                              </w:tr>
                            </w:tbl>
                            <w:p w14:paraId="353885E2" w14:textId="77777777" w:rsidR="000141E2" w:rsidRPr="000141E2" w:rsidRDefault="000141E2" w:rsidP="000141E2"/>
                          </w:tc>
                        </w:tr>
                        <w:tr w:rsidR="000141E2" w:rsidRPr="000141E2" w14:paraId="6F6124F7"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26"/>
                              </w:tblGrid>
                              <w:tr w:rsidR="000141E2" w:rsidRPr="000141E2" w14:paraId="72C5A64B"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26"/>
                                    </w:tblGrid>
                                    <w:tr w:rsidR="000141E2" w:rsidRPr="000141E2" w14:paraId="5D94D4E2" w14:textId="77777777" w:rsidTr="000141E2">
                                      <w:trPr>
                                        <w:trHeight w:val="993"/>
                                      </w:trPr>
                                      <w:tc>
                                        <w:tcPr>
                                          <w:tcW w:w="0" w:type="auto"/>
                                          <w:tcMar>
                                            <w:top w:w="0" w:type="dxa"/>
                                            <w:left w:w="270" w:type="dxa"/>
                                            <w:bottom w:w="135" w:type="dxa"/>
                                            <w:right w:w="270" w:type="dxa"/>
                                          </w:tcMar>
                                          <w:hideMark/>
                                        </w:tcPr>
                                        <w:p w14:paraId="70C311CD" w14:textId="77777777" w:rsidR="000141E2" w:rsidRPr="000141E2" w:rsidRDefault="000141E2" w:rsidP="00E61CFD">
                                          <w:pPr>
                                            <w:jc w:val="center"/>
                                          </w:pPr>
                                          <w:r w:rsidRPr="000141E2">
                                            <w:rPr>
                                              <w:b/>
                                              <w:bCs/>
                                            </w:rPr>
                                            <w:t>Community Pharmacy England</w:t>
                                          </w:r>
                                          <w:r w:rsidRPr="000141E2">
                                            <w:br/>
                                            <w:t>Address: 14 Hosier Lane, London EC1A 9LQ</w:t>
                                          </w:r>
                                          <w:r w:rsidRPr="000141E2">
                                            <w:br/>
                                            <w:t xml:space="preserve">Tel: 0203 1220 810 | Email: </w:t>
                                          </w:r>
                                          <w:hyperlink r:id="rId34" w:history="1">
                                            <w:r w:rsidRPr="000141E2">
                                              <w:rPr>
                                                <w:rStyle w:val="Hyperlink"/>
                                              </w:rPr>
                                              <w:t>comms.team@cpe.org.uk</w:t>
                                            </w:r>
                                          </w:hyperlink>
                                        </w:p>
                                        <w:p w14:paraId="068EC888" w14:textId="77777777" w:rsidR="000141E2" w:rsidRPr="000141E2" w:rsidRDefault="000141E2" w:rsidP="00E61CFD">
                                          <w:pPr>
                                            <w:jc w:val="center"/>
                                          </w:pPr>
                                          <w:r w:rsidRPr="000141E2">
                                            <w:rPr>
                                              <w:i/>
                                              <w:iCs/>
                                            </w:rPr>
                                            <w:t xml:space="preserve">Copyright © 2024 Community Pharmacy England, </w:t>
                                          </w:r>
                                          <w:proofErr w:type="gramStart"/>
                                          <w:r w:rsidRPr="000141E2">
                                            <w:rPr>
                                              <w:i/>
                                              <w:iCs/>
                                            </w:rPr>
                                            <w:t>All</w:t>
                                          </w:r>
                                          <w:proofErr w:type="gramEnd"/>
                                          <w:r w:rsidRPr="000141E2">
                                            <w:rPr>
                                              <w:i/>
                                              <w:iCs/>
                                            </w:rPr>
                                            <w:t xml:space="preserve"> rights reserved.</w:t>
                                          </w:r>
                                        </w:p>
                                        <w:p w14:paraId="27B172FB" w14:textId="46E945B4" w:rsidR="000141E2" w:rsidRPr="000141E2" w:rsidRDefault="000141E2" w:rsidP="00E61CFD">
                                          <w:pPr>
                                            <w:jc w:val="center"/>
                                          </w:pPr>
                                          <w:r w:rsidRPr="000141E2">
                                            <w:t>You are receiving this email because you are subscribed to our newsletters. Please note Community Pharmacy England is the operating name of the Pharmaceutical Services Negotiating Committee (PSNC).</w:t>
                                          </w:r>
                                        </w:p>
                                      </w:tc>
                                    </w:tr>
                                  </w:tbl>
                                  <w:p w14:paraId="31B7C9CE" w14:textId="77777777" w:rsidR="000141E2" w:rsidRPr="000141E2" w:rsidRDefault="000141E2" w:rsidP="000141E2"/>
                                </w:tc>
                              </w:tr>
                            </w:tbl>
                            <w:p w14:paraId="23898FDF" w14:textId="77777777" w:rsidR="000141E2" w:rsidRPr="000141E2" w:rsidRDefault="000141E2" w:rsidP="000141E2"/>
                          </w:tc>
                        </w:tr>
                      </w:tbl>
                      <w:p w14:paraId="7CD41874" w14:textId="77777777" w:rsidR="000141E2" w:rsidRPr="000141E2" w:rsidRDefault="000141E2" w:rsidP="000141E2"/>
                    </w:tc>
                  </w:tr>
                </w:tbl>
                <w:p w14:paraId="784A6F93" w14:textId="77777777" w:rsidR="000141E2" w:rsidRPr="000141E2" w:rsidRDefault="000141E2" w:rsidP="000141E2"/>
              </w:tc>
            </w:tr>
          </w:tbl>
          <w:p w14:paraId="5FC4CFA4" w14:textId="77777777" w:rsidR="000141E2" w:rsidRPr="000141E2" w:rsidRDefault="000141E2" w:rsidP="000141E2"/>
        </w:tc>
      </w:tr>
    </w:tbl>
    <w:p w14:paraId="79B7E6F0" w14:textId="44562066" w:rsidR="000141E2" w:rsidRPr="000141E2" w:rsidRDefault="000141E2" w:rsidP="000141E2">
      <w:r w:rsidRPr="000141E2">
        <w:lastRenderedPageBreak/>
        <w:drawing>
          <wp:inline distT="0" distB="0" distL="0" distR="0" wp14:anchorId="4ED8D7CE" wp14:editId="29E153BC">
            <wp:extent cx="9525" cy="9525"/>
            <wp:effectExtent l="0" t="0" r="0" b="0"/>
            <wp:docPr id="1831060243"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35" r:link="rId3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40E72D80" w14:textId="77777777" w:rsidR="00DD1890" w:rsidRDefault="00DD1890"/>
    <w:sectPr w:rsidR="00DD189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41E2"/>
    <w:rsid w:val="000141E2"/>
    <w:rsid w:val="000B18EA"/>
    <w:rsid w:val="000B4255"/>
    <w:rsid w:val="0026350C"/>
    <w:rsid w:val="005230FC"/>
    <w:rsid w:val="009144DC"/>
    <w:rsid w:val="00BC7934"/>
    <w:rsid w:val="00DD1890"/>
    <w:rsid w:val="00E61C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27032E"/>
  <w15:chartTrackingRefBased/>
  <w15:docId w15:val="{6CDF3D1F-2A1D-4CE3-A535-D9B1DA00C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141E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0141E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0141E2"/>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0141E2"/>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0141E2"/>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0141E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141E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141E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141E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141E2"/>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0141E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141E2"/>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141E2"/>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0141E2"/>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0141E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141E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141E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141E2"/>
    <w:rPr>
      <w:rFonts w:eastAsiaTheme="majorEastAsia" w:cstheme="majorBidi"/>
      <w:color w:val="272727" w:themeColor="text1" w:themeTint="D8"/>
    </w:rPr>
  </w:style>
  <w:style w:type="paragraph" w:styleId="Title">
    <w:name w:val="Title"/>
    <w:basedOn w:val="Normal"/>
    <w:next w:val="Normal"/>
    <w:link w:val="TitleChar"/>
    <w:uiPriority w:val="10"/>
    <w:qFormat/>
    <w:rsid w:val="000141E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141E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141E2"/>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141E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141E2"/>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0141E2"/>
    <w:rPr>
      <w:i/>
      <w:iCs/>
      <w:color w:val="404040" w:themeColor="text1" w:themeTint="BF"/>
    </w:rPr>
  </w:style>
  <w:style w:type="paragraph" w:styleId="ListParagraph">
    <w:name w:val="List Paragraph"/>
    <w:basedOn w:val="Normal"/>
    <w:uiPriority w:val="34"/>
    <w:qFormat/>
    <w:rsid w:val="000141E2"/>
    <w:pPr>
      <w:ind w:left="720"/>
      <w:contextualSpacing/>
    </w:pPr>
  </w:style>
  <w:style w:type="character" w:styleId="IntenseEmphasis">
    <w:name w:val="Intense Emphasis"/>
    <w:basedOn w:val="DefaultParagraphFont"/>
    <w:uiPriority w:val="21"/>
    <w:qFormat/>
    <w:rsid w:val="000141E2"/>
    <w:rPr>
      <w:i/>
      <w:iCs/>
      <w:color w:val="2F5496" w:themeColor="accent1" w:themeShade="BF"/>
    </w:rPr>
  </w:style>
  <w:style w:type="paragraph" w:styleId="IntenseQuote">
    <w:name w:val="Intense Quote"/>
    <w:basedOn w:val="Normal"/>
    <w:next w:val="Normal"/>
    <w:link w:val="IntenseQuoteChar"/>
    <w:uiPriority w:val="30"/>
    <w:qFormat/>
    <w:rsid w:val="000141E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0141E2"/>
    <w:rPr>
      <w:i/>
      <w:iCs/>
      <w:color w:val="2F5496" w:themeColor="accent1" w:themeShade="BF"/>
    </w:rPr>
  </w:style>
  <w:style w:type="character" w:styleId="IntenseReference">
    <w:name w:val="Intense Reference"/>
    <w:basedOn w:val="DefaultParagraphFont"/>
    <w:uiPriority w:val="32"/>
    <w:qFormat/>
    <w:rsid w:val="000141E2"/>
    <w:rPr>
      <w:b/>
      <w:bCs/>
      <w:smallCaps/>
      <w:color w:val="2F5496" w:themeColor="accent1" w:themeShade="BF"/>
      <w:spacing w:val="5"/>
    </w:rPr>
  </w:style>
  <w:style w:type="character" w:styleId="Hyperlink">
    <w:name w:val="Hyperlink"/>
    <w:basedOn w:val="DefaultParagraphFont"/>
    <w:uiPriority w:val="99"/>
    <w:unhideWhenUsed/>
    <w:rsid w:val="000141E2"/>
    <w:rPr>
      <w:color w:val="0563C1" w:themeColor="hyperlink"/>
      <w:u w:val="single"/>
    </w:rPr>
  </w:style>
  <w:style w:type="character" w:styleId="UnresolvedMention">
    <w:name w:val="Unresolved Mention"/>
    <w:basedOn w:val="DefaultParagraphFont"/>
    <w:uiPriority w:val="99"/>
    <w:semiHidden/>
    <w:unhideWhenUsed/>
    <w:rsid w:val="000141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02727932">
      <w:bodyDiv w:val="1"/>
      <w:marLeft w:val="0"/>
      <w:marRight w:val="0"/>
      <w:marTop w:val="0"/>
      <w:marBottom w:val="0"/>
      <w:divBdr>
        <w:top w:val="none" w:sz="0" w:space="0" w:color="auto"/>
        <w:left w:val="none" w:sz="0" w:space="0" w:color="auto"/>
        <w:bottom w:val="none" w:sz="0" w:space="0" w:color="auto"/>
        <w:right w:val="none" w:sz="0" w:space="0" w:color="auto"/>
      </w:divBdr>
    </w:div>
    <w:div w:id="1825005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s://mcusercontent.com/86d41ab7fa4c7c2c5d7210782/images/184b1219-1d34-33de-afcc-0ece65be3131.png" TargetMode="External"/><Relationship Id="rId13" Type="http://schemas.openxmlformats.org/officeDocument/2006/relationships/hyperlink" Target="https://cpe.us7.list-manage.com/track/click?u=86d41ab7fa4c7c2c5d7210782&amp;id=9d744f5015&amp;e=d19e9fd41c" TargetMode="External"/><Relationship Id="rId18" Type="http://schemas.openxmlformats.org/officeDocument/2006/relationships/hyperlink" Target="https://cpe.us7.list-manage.com/track/click?u=86d41ab7fa4c7c2c5d7210782&amp;id=19d7530b07&amp;e=d19e9fd41c" TargetMode="External"/><Relationship Id="rId26" Type="http://schemas.openxmlformats.org/officeDocument/2006/relationships/image" Target="media/image6.png"/><Relationship Id="rId3" Type="http://schemas.openxmlformats.org/officeDocument/2006/relationships/webSettings" Target="webSettings.xml"/><Relationship Id="rId21" Type="http://schemas.openxmlformats.org/officeDocument/2006/relationships/image" Target="https://mcusercontent.com/86d41ab7fa4c7c2c5d7210782/images/7dd25f18-3689-aa98-f45a-a0346a806f26.png" TargetMode="External"/><Relationship Id="rId34" Type="http://schemas.openxmlformats.org/officeDocument/2006/relationships/hyperlink" Target="mailto:comms.team@cpe.org.uk" TargetMode="External"/><Relationship Id="rId7" Type="http://schemas.openxmlformats.org/officeDocument/2006/relationships/image" Target="media/image2.png"/><Relationship Id="rId12" Type="http://schemas.openxmlformats.org/officeDocument/2006/relationships/image" Target="https://mcusercontent.com/86d41ab7fa4c7c2c5d7210782/images/d3bbb9c1-f6ce-1c1f-6249-997cad7dafa3.png" TargetMode="External"/><Relationship Id="rId17" Type="http://schemas.openxmlformats.org/officeDocument/2006/relationships/hyperlink" Target="https://cpe.us7.list-manage.com/track/click?u=86d41ab7fa4c7c2c5d7210782&amp;id=6cbc91c2bc&amp;e=d19e9fd41c" TargetMode="External"/><Relationship Id="rId25" Type="http://schemas.openxmlformats.org/officeDocument/2006/relationships/hyperlink" Target="https://cpe.us7.list-manage.com/track/click?u=86d41ab7fa4c7c2c5d7210782&amp;id=9e42ae9555&amp;e=d19e9fd41c" TargetMode="External"/><Relationship Id="rId33" Type="http://schemas.openxmlformats.org/officeDocument/2006/relationships/image" Target="https://cdn-images.mailchimp.com/icons/social-block-v2/light-link-48.png" TargetMode="External"/><Relationship Id="rId38"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cpe.us7.list-manage.com/track/click?u=86d41ab7fa4c7c2c5d7210782&amp;id=f4a6d5a20a&amp;e=d19e9fd41c" TargetMode="External"/><Relationship Id="rId20" Type="http://schemas.openxmlformats.org/officeDocument/2006/relationships/image" Target="media/image4.png"/><Relationship Id="rId29" Type="http://schemas.openxmlformats.org/officeDocument/2006/relationships/image" Target="media/image7.png"/><Relationship Id="rId1" Type="http://schemas.openxmlformats.org/officeDocument/2006/relationships/styles" Target="styles.xml"/><Relationship Id="rId6" Type="http://schemas.openxmlformats.org/officeDocument/2006/relationships/image" Target="https://mcusercontent.com/86d41ab7fa4c7c2c5d7210782/images/bfa1e0e7-b0fb-799f-47c4-f815f5ca139a.png" TargetMode="External"/><Relationship Id="rId11" Type="http://schemas.openxmlformats.org/officeDocument/2006/relationships/image" Target="media/image3.png"/><Relationship Id="rId24" Type="http://schemas.openxmlformats.org/officeDocument/2006/relationships/image" Target="https://cdn-images.mailchimp.com/icons/social-block-v2/light-twitter-48.png" TargetMode="External"/><Relationship Id="rId32" Type="http://schemas.openxmlformats.org/officeDocument/2006/relationships/image" Target="media/image8.png"/><Relationship Id="rId37" Type="http://schemas.openxmlformats.org/officeDocument/2006/relationships/fontTable" Target="fontTable.xml"/><Relationship Id="rId5" Type="http://schemas.openxmlformats.org/officeDocument/2006/relationships/image" Target="media/image1.png"/><Relationship Id="rId15" Type="http://schemas.openxmlformats.org/officeDocument/2006/relationships/hyperlink" Target="https://cpe.us7.list-manage.com/track/click?u=86d41ab7fa4c7c2c5d7210782&amp;id=60e03b715f&amp;e=d19e9fd41c" TargetMode="External"/><Relationship Id="rId23" Type="http://schemas.openxmlformats.org/officeDocument/2006/relationships/image" Target="media/image5.png"/><Relationship Id="rId28" Type="http://schemas.openxmlformats.org/officeDocument/2006/relationships/hyperlink" Target="https://cpe.us7.list-manage.com/track/click?u=86d41ab7fa4c7c2c5d7210782&amp;id=f43b4b1780&amp;e=d19e9fd41c" TargetMode="External"/><Relationship Id="rId36" Type="http://schemas.openxmlformats.org/officeDocument/2006/relationships/image" Target="https://cpe.us7.list-manage.com/track/open.php?u=86d41ab7fa4c7c2c5d7210782&amp;id=2be7e58eb3&amp;e=d19e9fd41c" TargetMode="External"/><Relationship Id="rId10" Type="http://schemas.openxmlformats.org/officeDocument/2006/relationships/hyperlink" Target="https://cpe.us7.list-manage.com/track/click?u=86d41ab7fa4c7c2c5d7210782&amp;id=40c254f7a8&amp;e=d19e9fd41c" TargetMode="External"/><Relationship Id="rId19" Type="http://schemas.openxmlformats.org/officeDocument/2006/relationships/hyperlink" Target="https://cpe.us7.list-manage.com/track/click?u=86d41ab7fa4c7c2c5d7210782&amp;id=74ea09c207&amp;e=d19e9fd41c" TargetMode="External"/><Relationship Id="rId31" Type="http://schemas.openxmlformats.org/officeDocument/2006/relationships/hyperlink" Target="https://cpe.us7.list-manage.com/track/click?u=86d41ab7fa4c7c2c5d7210782&amp;id=17e7ee0b34&amp;e=d19e9fd41c" TargetMode="External"/><Relationship Id="rId4" Type="http://schemas.openxmlformats.org/officeDocument/2006/relationships/hyperlink" Target="https://cpe.us7.list-manage.com/track/click?u=86d41ab7fa4c7c2c5d7210782&amp;id=ec57919b21&amp;e=d19e9fd41c" TargetMode="External"/><Relationship Id="rId9" Type="http://schemas.openxmlformats.org/officeDocument/2006/relationships/hyperlink" Target="https://cpe.us7.list-manage.com/track/click?u=86d41ab7fa4c7c2c5d7210782&amp;id=541ef2a58e&amp;e=d19e9fd41c" TargetMode="External"/><Relationship Id="rId14" Type="http://schemas.openxmlformats.org/officeDocument/2006/relationships/hyperlink" Target="https://cpe.us7.list-manage.com/track/click?u=86d41ab7fa4c7c2c5d7210782&amp;id=49f87fc669&amp;e=d19e9fd41c" TargetMode="External"/><Relationship Id="rId22" Type="http://schemas.openxmlformats.org/officeDocument/2006/relationships/hyperlink" Target="https://cpe.us7.list-manage.com/track/click?u=86d41ab7fa4c7c2c5d7210782&amp;id=df2dd03626&amp;e=d19e9fd41c" TargetMode="External"/><Relationship Id="rId27" Type="http://schemas.openxmlformats.org/officeDocument/2006/relationships/image" Target="https://cdn-images.mailchimp.com/icons/social-block-v2/light-facebook-48.png" TargetMode="External"/><Relationship Id="rId30" Type="http://schemas.openxmlformats.org/officeDocument/2006/relationships/image" Target="https://cdn-images.mailchimp.com/icons/social-block-v2/light-linkedin-48.png" TargetMode="External"/><Relationship Id="rId35" Type="http://schemas.openxmlformats.org/officeDocument/2006/relationships/image" Target="media/image9.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3</Pages>
  <Words>649</Words>
  <Characters>3703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freemantle</dc:creator>
  <cp:keywords/>
  <dc:description/>
  <cp:lastModifiedBy>alison freemantle</cp:lastModifiedBy>
  <cp:revision>1</cp:revision>
  <dcterms:created xsi:type="dcterms:W3CDTF">2024-09-02T07:28:00Z</dcterms:created>
  <dcterms:modified xsi:type="dcterms:W3CDTF">2024-09-02T07:50:00Z</dcterms:modified>
</cp:coreProperties>
</file>