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2F3B83" w:rsidRPr="002F3B83" w14:paraId="532EC71A" w14:textId="77777777" w:rsidTr="002F3B83">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2F3B83" w:rsidRPr="002F3B83" w14:paraId="02938AD2"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2F3B83" w:rsidRPr="002F3B83" w14:paraId="6820876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F3B83" w:rsidRPr="002F3B83" w14:paraId="518E65B4" w14:textId="77777777">
                          <w:tc>
                            <w:tcPr>
                              <w:tcW w:w="9000" w:type="dxa"/>
                              <w:hideMark/>
                            </w:tcPr>
                            <w:p w14:paraId="7D2D6526" w14:textId="77777777" w:rsidR="002F3B83" w:rsidRPr="002F3B83" w:rsidRDefault="002F3B83" w:rsidP="002F3B83">
                              <w:pPr>
                                <w:rPr>
                                  <w:b/>
                                  <w:bCs/>
                                </w:rPr>
                              </w:pPr>
                            </w:p>
                          </w:tc>
                        </w:tr>
                      </w:tbl>
                      <w:p w14:paraId="5EE090D1" w14:textId="77777777" w:rsidR="002F3B83" w:rsidRPr="002F3B83" w:rsidRDefault="002F3B83" w:rsidP="002F3B83">
                        <w:pPr>
                          <w:rPr>
                            <w:b/>
                            <w:bCs/>
                          </w:rPr>
                        </w:pPr>
                      </w:p>
                    </w:tc>
                  </w:tr>
                </w:tbl>
                <w:p w14:paraId="42F66BD4" w14:textId="77777777" w:rsidR="002F3B83" w:rsidRPr="002F3B83" w:rsidRDefault="002F3B83" w:rsidP="002F3B83">
                  <w:pPr>
                    <w:rPr>
                      <w:b/>
                      <w:bCs/>
                    </w:rPr>
                  </w:pPr>
                </w:p>
              </w:tc>
            </w:tr>
            <w:tr w:rsidR="002F3B83" w:rsidRPr="002F3B83" w14:paraId="3A1AEF8C"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2F3B83" w:rsidRPr="002F3B83" w14:paraId="2B6C715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2F3B83" w:rsidRPr="002F3B83" w14:paraId="4AC75EEC"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2F3B83" w:rsidRPr="002F3B83" w14:paraId="72879BE8" w14:textId="77777777">
                                <w:tc>
                                  <w:tcPr>
                                    <w:tcW w:w="0" w:type="auto"/>
                                    <w:hideMark/>
                                  </w:tcPr>
                                  <w:p w14:paraId="714155DB" w14:textId="3DF6EE9C" w:rsidR="002F3B83" w:rsidRPr="002F3B83" w:rsidRDefault="002F3B83" w:rsidP="002F3B83">
                                    <w:pPr>
                                      <w:rPr>
                                        <w:b/>
                                        <w:bCs/>
                                      </w:rPr>
                                    </w:pPr>
                                    <w:r w:rsidRPr="002F3B83">
                                      <w:rPr>
                                        <w:b/>
                                        <w:bCs/>
                                      </w:rPr>
                                      <w:drawing>
                                        <wp:inline distT="0" distB="0" distL="0" distR="0" wp14:anchorId="2B5E9744" wp14:editId="58F1592D">
                                          <wp:extent cx="2514600" cy="800100"/>
                                          <wp:effectExtent l="0" t="0" r="0" b="0"/>
                                          <wp:docPr id="91203637" name="Picture 20" descr="Community Pharmacy England logo">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mmunity Pharmacy England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0" cy="8001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2F3B83" w:rsidRPr="002F3B83" w14:paraId="5003C9C2" w14:textId="77777777">
                                <w:tc>
                                  <w:tcPr>
                                    <w:tcW w:w="0" w:type="auto"/>
                                    <w:hideMark/>
                                  </w:tcPr>
                                  <w:p w14:paraId="57751308" w14:textId="77777777" w:rsidR="002F3B83" w:rsidRPr="002F3B83" w:rsidRDefault="002F3B83" w:rsidP="002F3B83">
                                    <w:pPr>
                                      <w:jc w:val="right"/>
                                      <w:rPr>
                                        <w:b/>
                                        <w:bCs/>
                                        <w:sz w:val="36"/>
                                        <w:szCs w:val="36"/>
                                      </w:rPr>
                                    </w:pPr>
                                    <w:r w:rsidRPr="002F3B83">
                                      <w:rPr>
                                        <w:b/>
                                        <w:bCs/>
                                        <w:sz w:val="36"/>
                                        <w:szCs w:val="36"/>
                                      </w:rPr>
                                      <w:t>Newsletter</w:t>
                                    </w:r>
                                  </w:p>
                                  <w:p w14:paraId="41680E92" w14:textId="77777777" w:rsidR="002F3B83" w:rsidRPr="002F3B83" w:rsidRDefault="002F3B83" w:rsidP="002F3B83">
                                    <w:pPr>
                                      <w:jc w:val="right"/>
                                      <w:rPr>
                                        <w:b/>
                                        <w:bCs/>
                                      </w:rPr>
                                    </w:pPr>
                                    <w:r w:rsidRPr="002F3B83">
                                      <w:rPr>
                                        <w:b/>
                                        <w:bCs/>
                                        <w:sz w:val="36"/>
                                        <w:szCs w:val="36"/>
                                      </w:rPr>
                                      <w:t>20th December 2024</w:t>
                                    </w:r>
                                  </w:p>
                                </w:tc>
                              </w:tr>
                            </w:tbl>
                            <w:p w14:paraId="3C6005B2" w14:textId="77777777" w:rsidR="002F3B83" w:rsidRPr="002F3B83" w:rsidRDefault="002F3B83" w:rsidP="002F3B83">
                              <w:pPr>
                                <w:rPr>
                                  <w:b/>
                                  <w:bCs/>
                                </w:rPr>
                              </w:pPr>
                            </w:p>
                          </w:tc>
                        </w:tr>
                      </w:tbl>
                      <w:p w14:paraId="5D9154BB" w14:textId="77777777" w:rsidR="002F3B83" w:rsidRPr="002F3B83" w:rsidRDefault="002F3B83" w:rsidP="002F3B83">
                        <w:pPr>
                          <w:rPr>
                            <w:b/>
                            <w:bCs/>
                          </w:rPr>
                        </w:pPr>
                      </w:p>
                    </w:tc>
                  </w:tr>
                </w:tbl>
                <w:p w14:paraId="7A44BD31" w14:textId="77777777" w:rsidR="002F3B83" w:rsidRPr="002F3B83" w:rsidRDefault="002F3B83" w:rsidP="002F3B83">
                  <w:pPr>
                    <w:rPr>
                      <w:b/>
                      <w:bCs/>
                    </w:rPr>
                  </w:pPr>
                </w:p>
              </w:tc>
            </w:tr>
            <w:tr w:rsidR="002F3B83" w:rsidRPr="002F3B83" w14:paraId="1EF8E715"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2F3B83" w:rsidRPr="002F3B83" w14:paraId="249C22F2"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2F3B83" w:rsidRPr="002F3B83" w14:paraId="4B7472E0" w14:textId="77777777">
                          <w:tc>
                            <w:tcPr>
                              <w:tcW w:w="0" w:type="auto"/>
                              <w:tcMar>
                                <w:top w:w="0" w:type="dxa"/>
                                <w:left w:w="135" w:type="dxa"/>
                                <w:bottom w:w="0" w:type="dxa"/>
                                <w:right w:w="135" w:type="dxa"/>
                              </w:tcMar>
                              <w:hideMark/>
                            </w:tcPr>
                            <w:p w14:paraId="36649352" w14:textId="772EBAFF" w:rsidR="002F3B83" w:rsidRPr="002F3B83" w:rsidRDefault="002F3B83" w:rsidP="002F3B83">
                              <w:pPr>
                                <w:rPr>
                                  <w:b/>
                                  <w:bCs/>
                                </w:rPr>
                              </w:pPr>
                              <w:r w:rsidRPr="002F3B83">
                                <w:rPr>
                                  <w:b/>
                                  <w:bCs/>
                                </w:rPr>
                                <w:drawing>
                                  <wp:inline distT="0" distB="0" distL="0" distR="0" wp14:anchorId="66DDDB93" wp14:editId="7A35A603">
                                    <wp:extent cx="5372100" cy="323850"/>
                                    <wp:effectExtent l="0" t="0" r="0" b="0"/>
                                    <wp:docPr id="695702234" name="Picture 1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voice of community pharmacy (bann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23850"/>
                                            </a:xfrm>
                                            <a:prstGeom prst="rect">
                                              <a:avLst/>
                                            </a:prstGeom>
                                            <a:noFill/>
                                            <a:ln>
                                              <a:noFill/>
                                            </a:ln>
                                          </pic:spPr>
                                        </pic:pic>
                                      </a:graphicData>
                                    </a:graphic>
                                  </wp:inline>
                                </w:drawing>
                              </w:r>
                            </w:p>
                          </w:tc>
                        </w:tr>
                      </w:tbl>
                      <w:p w14:paraId="4D67DD28" w14:textId="77777777" w:rsidR="002F3B83" w:rsidRPr="002F3B83" w:rsidRDefault="002F3B83" w:rsidP="002F3B83">
                        <w:pPr>
                          <w:rPr>
                            <w:b/>
                            <w:bCs/>
                          </w:rPr>
                        </w:pPr>
                      </w:p>
                    </w:tc>
                  </w:tr>
                </w:tbl>
                <w:p w14:paraId="14F56878" w14:textId="77777777" w:rsidR="002F3B83" w:rsidRPr="002F3B83" w:rsidRDefault="002F3B83" w:rsidP="002F3B83">
                  <w:pPr>
                    <w:rPr>
                      <w:b/>
                      <w:bCs/>
                      <w:vanish/>
                    </w:rPr>
                  </w:pPr>
                </w:p>
                <w:tbl>
                  <w:tblPr>
                    <w:tblW w:w="5000" w:type="pct"/>
                    <w:tblCellMar>
                      <w:left w:w="0" w:type="dxa"/>
                      <w:right w:w="0" w:type="dxa"/>
                    </w:tblCellMar>
                    <w:tblLook w:val="04A0" w:firstRow="1" w:lastRow="0" w:firstColumn="1" w:lastColumn="0" w:noHBand="0" w:noVBand="1"/>
                  </w:tblPr>
                  <w:tblGrid>
                    <w:gridCol w:w="9000"/>
                  </w:tblGrid>
                  <w:tr w:rsidR="002F3B83" w:rsidRPr="002F3B83" w14:paraId="17D46A9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F3B83" w:rsidRPr="002F3B83" w14:paraId="285E1AF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2F3B83" w:rsidRPr="002F3B83" w14:paraId="41DBAEB7" w14:textId="77777777">
                                <w:tc>
                                  <w:tcPr>
                                    <w:tcW w:w="0" w:type="auto"/>
                                    <w:tcMar>
                                      <w:top w:w="0" w:type="dxa"/>
                                      <w:left w:w="270" w:type="dxa"/>
                                      <w:bottom w:w="135" w:type="dxa"/>
                                      <w:right w:w="270" w:type="dxa"/>
                                    </w:tcMar>
                                    <w:hideMark/>
                                  </w:tcPr>
                                  <w:p w14:paraId="25B5932B" w14:textId="77777777" w:rsidR="002F3B83" w:rsidRPr="002F3B83" w:rsidRDefault="002F3B83" w:rsidP="002F3B83">
                                    <w:pPr>
                                      <w:rPr>
                                        <w:b/>
                                        <w:bCs/>
                                      </w:rPr>
                                    </w:pPr>
                                    <w:r w:rsidRPr="002F3B83">
                                      <w:rPr>
                                        <w:b/>
                                        <w:bCs/>
                                      </w:rPr>
                                      <w:t>This newsletter - sent on Mondays, Wednesdays and Fridays - contains important information and resources to support community pharmacies across England.</w:t>
                                    </w:r>
                                  </w:p>
                                </w:tc>
                              </w:tr>
                            </w:tbl>
                            <w:p w14:paraId="23CA7102" w14:textId="77777777" w:rsidR="002F3B83" w:rsidRPr="002F3B83" w:rsidRDefault="002F3B83" w:rsidP="002F3B83">
                              <w:pPr>
                                <w:rPr>
                                  <w:b/>
                                  <w:bCs/>
                                </w:rPr>
                              </w:pPr>
                            </w:p>
                          </w:tc>
                        </w:tr>
                      </w:tbl>
                      <w:p w14:paraId="3D3E3DC4" w14:textId="77777777" w:rsidR="002F3B83" w:rsidRPr="002F3B83" w:rsidRDefault="002F3B83" w:rsidP="002F3B83">
                        <w:pPr>
                          <w:rPr>
                            <w:b/>
                            <w:bCs/>
                          </w:rPr>
                        </w:pPr>
                      </w:p>
                    </w:tc>
                  </w:tr>
                </w:tbl>
                <w:p w14:paraId="4B09C2ED" w14:textId="77777777" w:rsidR="002F3B83" w:rsidRPr="002F3B83" w:rsidRDefault="002F3B83" w:rsidP="002F3B83">
                  <w:pPr>
                    <w:rPr>
                      <w:b/>
                      <w:bCs/>
                      <w:vanish/>
                    </w:rPr>
                  </w:pPr>
                </w:p>
                <w:tbl>
                  <w:tblPr>
                    <w:tblW w:w="5000" w:type="pct"/>
                    <w:tblCellMar>
                      <w:left w:w="0" w:type="dxa"/>
                      <w:right w:w="0" w:type="dxa"/>
                    </w:tblCellMar>
                    <w:tblLook w:val="04A0" w:firstRow="1" w:lastRow="0" w:firstColumn="1" w:lastColumn="0" w:noHBand="0" w:noVBand="1"/>
                  </w:tblPr>
                  <w:tblGrid>
                    <w:gridCol w:w="9000"/>
                  </w:tblGrid>
                  <w:tr w:rsidR="002F3B83" w:rsidRPr="002F3B83" w14:paraId="10FE9887"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2F3B83" w:rsidRPr="002F3B83" w14:paraId="04F874EF" w14:textId="77777777">
                          <w:trPr>
                            <w:hidden/>
                          </w:trPr>
                          <w:tc>
                            <w:tcPr>
                              <w:tcW w:w="0" w:type="auto"/>
                              <w:tcBorders>
                                <w:top w:val="single" w:sz="12" w:space="0" w:color="106B62"/>
                                <w:left w:val="nil"/>
                                <w:bottom w:val="nil"/>
                                <w:right w:val="nil"/>
                              </w:tcBorders>
                              <w:vAlign w:val="center"/>
                              <w:hideMark/>
                            </w:tcPr>
                            <w:p w14:paraId="5087CE0C" w14:textId="77777777" w:rsidR="002F3B83" w:rsidRPr="002F3B83" w:rsidRDefault="002F3B83" w:rsidP="002F3B83">
                              <w:pPr>
                                <w:rPr>
                                  <w:b/>
                                  <w:bCs/>
                                  <w:vanish/>
                                </w:rPr>
                              </w:pPr>
                            </w:p>
                          </w:tc>
                        </w:tr>
                      </w:tbl>
                      <w:p w14:paraId="4AAAAEBE" w14:textId="77777777" w:rsidR="002F3B83" w:rsidRPr="002F3B83" w:rsidRDefault="002F3B83" w:rsidP="002F3B83">
                        <w:pPr>
                          <w:rPr>
                            <w:b/>
                            <w:bCs/>
                          </w:rPr>
                        </w:pPr>
                      </w:p>
                    </w:tc>
                  </w:tr>
                </w:tbl>
                <w:p w14:paraId="122E1CEE" w14:textId="77777777" w:rsidR="002F3B83" w:rsidRPr="002F3B83" w:rsidRDefault="002F3B83" w:rsidP="002F3B83">
                  <w:pPr>
                    <w:rPr>
                      <w:b/>
                      <w:bCs/>
                      <w:vanish/>
                    </w:rPr>
                  </w:pPr>
                </w:p>
                <w:tbl>
                  <w:tblPr>
                    <w:tblW w:w="5000" w:type="pct"/>
                    <w:tblCellMar>
                      <w:left w:w="0" w:type="dxa"/>
                      <w:right w:w="0" w:type="dxa"/>
                    </w:tblCellMar>
                    <w:tblLook w:val="04A0" w:firstRow="1" w:lastRow="0" w:firstColumn="1" w:lastColumn="0" w:noHBand="0" w:noVBand="1"/>
                  </w:tblPr>
                  <w:tblGrid>
                    <w:gridCol w:w="9000"/>
                  </w:tblGrid>
                  <w:tr w:rsidR="002F3B83" w:rsidRPr="002F3B83" w14:paraId="6659C77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F3B83" w:rsidRPr="002F3B83" w14:paraId="4435950C"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2F3B83" w:rsidRPr="002F3B83" w14:paraId="61870A4B" w14:textId="77777777">
                                <w:tc>
                                  <w:tcPr>
                                    <w:tcW w:w="0" w:type="auto"/>
                                    <w:tcMar>
                                      <w:top w:w="0" w:type="dxa"/>
                                      <w:left w:w="270" w:type="dxa"/>
                                      <w:bottom w:w="135" w:type="dxa"/>
                                      <w:right w:w="270" w:type="dxa"/>
                                    </w:tcMar>
                                    <w:hideMark/>
                                  </w:tcPr>
                                  <w:p w14:paraId="0E189E8C" w14:textId="77777777" w:rsidR="002F3B83" w:rsidRPr="002F3B83" w:rsidRDefault="002F3B83" w:rsidP="002F3B83">
                                    <w:pPr>
                                      <w:rPr>
                                        <w:b/>
                                        <w:bCs/>
                                      </w:rPr>
                                    </w:pPr>
                                    <w:r w:rsidRPr="002F3B83">
                                      <w:rPr>
                                        <w:b/>
                                        <w:bCs/>
                                      </w:rPr>
                                      <w:t>In this update: Reaction to DHSC announcement on 2025/26 GP contract; Health Secretary pledges support for the sector; MHRA guidance on Windsor Framework; Dispensing and Supply updates.</w:t>
                                    </w:r>
                                  </w:p>
                                </w:tc>
                              </w:tr>
                            </w:tbl>
                            <w:p w14:paraId="14A2CA3F" w14:textId="77777777" w:rsidR="002F3B83" w:rsidRPr="002F3B83" w:rsidRDefault="002F3B83" w:rsidP="002F3B83">
                              <w:pPr>
                                <w:rPr>
                                  <w:b/>
                                  <w:bCs/>
                                </w:rPr>
                              </w:pPr>
                            </w:p>
                          </w:tc>
                        </w:tr>
                      </w:tbl>
                      <w:p w14:paraId="56A3D61C" w14:textId="77777777" w:rsidR="002F3B83" w:rsidRPr="002F3B83" w:rsidRDefault="002F3B83" w:rsidP="002F3B83">
                        <w:pPr>
                          <w:rPr>
                            <w:b/>
                            <w:bCs/>
                          </w:rPr>
                        </w:pPr>
                      </w:p>
                    </w:tc>
                  </w:tr>
                </w:tbl>
                <w:p w14:paraId="1D45EB29" w14:textId="77777777" w:rsidR="002F3B83" w:rsidRPr="002F3B83" w:rsidRDefault="002F3B83" w:rsidP="002F3B83">
                  <w:pPr>
                    <w:rPr>
                      <w:b/>
                      <w:bCs/>
                      <w:vanish/>
                    </w:rPr>
                  </w:pPr>
                </w:p>
                <w:tbl>
                  <w:tblPr>
                    <w:tblW w:w="5000" w:type="pct"/>
                    <w:tblCellMar>
                      <w:left w:w="0" w:type="dxa"/>
                      <w:right w:w="0" w:type="dxa"/>
                    </w:tblCellMar>
                    <w:tblLook w:val="04A0" w:firstRow="1" w:lastRow="0" w:firstColumn="1" w:lastColumn="0" w:noHBand="0" w:noVBand="1"/>
                  </w:tblPr>
                  <w:tblGrid>
                    <w:gridCol w:w="9000"/>
                  </w:tblGrid>
                  <w:tr w:rsidR="002F3B83" w:rsidRPr="002F3B83" w14:paraId="024B4AF8"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2F3B83" w:rsidRPr="002F3B83" w14:paraId="3016DEC4" w14:textId="77777777">
                          <w:trPr>
                            <w:hidden/>
                          </w:trPr>
                          <w:tc>
                            <w:tcPr>
                              <w:tcW w:w="0" w:type="auto"/>
                              <w:tcBorders>
                                <w:top w:val="single" w:sz="12" w:space="0" w:color="106B62"/>
                                <w:left w:val="nil"/>
                                <w:bottom w:val="nil"/>
                                <w:right w:val="nil"/>
                              </w:tcBorders>
                              <w:vAlign w:val="center"/>
                              <w:hideMark/>
                            </w:tcPr>
                            <w:p w14:paraId="1E5B4FF3" w14:textId="77777777" w:rsidR="002F3B83" w:rsidRPr="002F3B83" w:rsidRDefault="002F3B83" w:rsidP="002F3B83">
                              <w:pPr>
                                <w:rPr>
                                  <w:b/>
                                  <w:bCs/>
                                  <w:vanish/>
                                </w:rPr>
                              </w:pPr>
                            </w:p>
                          </w:tc>
                        </w:tr>
                      </w:tbl>
                      <w:p w14:paraId="786CD599" w14:textId="77777777" w:rsidR="002F3B83" w:rsidRPr="002F3B83" w:rsidRDefault="002F3B83" w:rsidP="002F3B83">
                        <w:pPr>
                          <w:rPr>
                            <w:b/>
                            <w:bCs/>
                          </w:rPr>
                        </w:pPr>
                      </w:p>
                    </w:tc>
                  </w:tr>
                </w:tbl>
                <w:p w14:paraId="1D87AD4A" w14:textId="77777777" w:rsidR="002F3B83" w:rsidRPr="002F3B83" w:rsidRDefault="002F3B83" w:rsidP="002F3B83">
                  <w:pPr>
                    <w:rPr>
                      <w:b/>
                      <w:bCs/>
                      <w:vanish/>
                    </w:rPr>
                  </w:pPr>
                </w:p>
                <w:tbl>
                  <w:tblPr>
                    <w:tblW w:w="5000" w:type="pct"/>
                    <w:tblCellMar>
                      <w:left w:w="0" w:type="dxa"/>
                      <w:right w:w="0" w:type="dxa"/>
                    </w:tblCellMar>
                    <w:tblLook w:val="04A0" w:firstRow="1" w:lastRow="0" w:firstColumn="1" w:lastColumn="0" w:noHBand="0" w:noVBand="1"/>
                  </w:tblPr>
                  <w:tblGrid>
                    <w:gridCol w:w="9000"/>
                  </w:tblGrid>
                  <w:tr w:rsidR="002F3B83" w:rsidRPr="002F3B83" w14:paraId="3326D7F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F3B83" w:rsidRPr="002F3B83" w14:paraId="5BB07E19"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2F3B83" w:rsidRPr="002F3B83" w14:paraId="329F294B" w14:textId="77777777">
                                <w:tc>
                                  <w:tcPr>
                                    <w:tcW w:w="0" w:type="auto"/>
                                    <w:tcMar>
                                      <w:top w:w="0" w:type="dxa"/>
                                      <w:left w:w="270" w:type="dxa"/>
                                      <w:bottom w:w="135" w:type="dxa"/>
                                      <w:right w:w="270" w:type="dxa"/>
                                    </w:tcMar>
                                    <w:hideMark/>
                                  </w:tcPr>
                                  <w:p w14:paraId="790FB544" w14:textId="77777777" w:rsidR="002F3B83" w:rsidRPr="002F3B83" w:rsidRDefault="002F3B83" w:rsidP="002F3B83">
                                    <w:pPr>
                                      <w:rPr>
                                        <w:b/>
                                        <w:bCs/>
                                      </w:rPr>
                                    </w:pPr>
                                    <w:r w:rsidRPr="002F3B83">
                                      <w:rPr>
                                        <w:b/>
                                        <w:bCs/>
                                      </w:rPr>
                                      <w:t>Our response to the DHSC announcement on General Practice investment and changes for 2025/26</w:t>
                                    </w:r>
                                  </w:p>
                                  <w:p w14:paraId="6AA9EA2F" w14:textId="77777777" w:rsidR="002F3B83" w:rsidRPr="002F3B83" w:rsidRDefault="002F3B83" w:rsidP="002F3B83">
                                    <w:r w:rsidRPr="002F3B83">
                                      <w:t>Responding to a Department of Health and Social Care (DHSC) announcement about investment into, and changes for, General Practice for the financial year 2025/26, Community Pharmacy England Chief Executive Janet Morrison said: </w:t>
                                    </w:r>
                                  </w:p>
                                  <w:p w14:paraId="138A1047" w14:textId="6EB00C5F" w:rsidR="002F3B83" w:rsidRPr="002F3B83" w:rsidRDefault="002F3B83" w:rsidP="002F3B83">
                                    <w:pPr>
                                      <w:rPr>
                                        <w:b/>
                                        <w:bCs/>
                                      </w:rPr>
                                    </w:pPr>
                                    <w:r w:rsidRPr="002F3B83">
                                      <w:rPr>
                                        <w:b/>
                                        <w:bCs/>
                                      </w:rPr>
                                      <w:drawing>
                                        <wp:inline distT="0" distB="0" distL="0" distR="0" wp14:anchorId="683D885E" wp14:editId="7AE3BD98">
                                          <wp:extent cx="5238750" cy="2943225"/>
                                          <wp:effectExtent l="0" t="0" r="0" b="9525"/>
                                          <wp:docPr id="2059541368" name="Picture 18" descr="A person with blonde hair&#10;&#10;Description automatically generated">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541368" name="Picture 18" descr="A person with blonde hair&#10;&#10;Description automatically generated">
                                                    <a:hlinkClick r:id="rId8" tgtFrame="_blank"/>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8750" cy="2943225"/>
                                                  </a:xfrm>
                                                  <a:prstGeom prst="rect">
                                                    <a:avLst/>
                                                  </a:prstGeom>
                                                  <a:noFill/>
                                                  <a:ln>
                                                    <a:noFill/>
                                                  </a:ln>
                                                </pic:spPr>
                                              </pic:pic>
                                            </a:graphicData>
                                          </a:graphic>
                                        </wp:inline>
                                      </w:drawing>
                                    </w:r>
                                  </w:p>
                                </w:tc>
                              </w:tr>
                            </w:tbl>
                            <w:p w14:paraId="1EFFF040" w14:textId="77777777" w:rsidR="002F3B83" w:rsidRPr="002F3B83" w:rsidRDefault="002F3B83" w:rsidP="002F3B83">
                              <w:pPr>
                                <w:rPr>
                                  <w:b/>
                                  <w:bCs/>
                                </w:rPr>
                              </w:pPr>
                            </w:p>
                          </w:tc>
                        </w:tr>
                      </w:tbl>
                      <w:p w14:paraId="1CE25D6D" w14:textId="77777777" w:rsidR="002F3B83" w:rsidRPr="002F3B83" w:rsidRDefault="002F3B83" w:rsidP="002F3B83">
                        <w:pPr>
                          <w:rPr>
                            <w:b/>
                            <w:bCs/>
                          </w:rPr>
                        </w:pPr>
                      </w:p>
                    </w:tc>
                  </w:tr>
                </w:tbl>
                <w:p w14:paraId="74390A5B" w14:textId="77777777" w:rsidR="002F3B83" w:rsidRPr="002F3B83" w:rsidRDefault="002F3B83" w:rsidP="002F3B83">
                  <w:pPr>
                    <w:rPr>
                      <w:b/>
                      <w:bCs/>
                      <w:vanish/>
                    </w:rPr>
                  </w:pPr>
                </w:p>
                <w:tbl>
                  <w:tblPr>
                    <w:tblW w:w="5000" w:type="pct"/>
                    <w:tblCellMar>
                      <w:left w:w="0" w:type="dxa"/>
                      <w:right w:w="0" w:type="dxa"/>
                    </w:tblCellMar>
                    <w:tblLook w:val="04A0" w:firstRow="1" w:lastRow="0" w:firstColumn="1" w:lastColumn="0" w:noHBand="0" w:noVBand="1"/>
                  </w:tblPr>
                  <w:tblGrid>
                    <w:gridCol w:w="9000"/>
                  </w:tblGrid>
                  <w:tr w:rsidR="002F3B83" w:rsidRPr="002F3B83" w14:paraId="2E0B0A34"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444"/>
                        </w:tblGrid>
                        <w:tr w:rsidR="002F3B83" w:rsidRPr="002F3B83" w14:paraId="3843EDFE"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4B4F3227" w14:textId="593F0E97" w:rsidR="002F3B83" w:rsidRPr="002F3B83" w:rsidRDefault="002F3B83" w:rsidP="002F3B83">
                              <w:pPr>
                                <w:jc w:val="center"/>
                                <w:rPr>
                                  <w:b/>
                                  <w:bCs/>
                                </w:rPr>
                              </w:pPr>
                              <w:hyperlink r:id="rId10" w:tgtFrame="_blank" w:tooltip="Continue reading Janet's statement" w:history="1">
                                <w:r w:rsidRPr="002F3B83">
                                  <w:rPr>
                                    <w:rStyle w:val="Hyperlink"/>
                                    <w:b/>
                                    <w:bCs/>
                                  </w:rPr>
                                  <w:t>Continue reading Janet's statement</w:t>
                                </w:r>
                              </w:hyperlink>
                            </w:p>
                          </w:tc>
                        </w:tr>
                      </w:tbl>
                      <w:p w14:paraId="210DEB5D" w14:textId="77777777" w:rsidR="002F3B83" w:rsidRPr="002F3B83" w:rsidRDefault="002F3B83" w:rsidP="002F3B83">
                        <w:pPr>
                          <w:rPr>
                            <w:b/>
                            <w:bCs/>
                          </w:rPr>
                        </w:pPr>
                      </w:p>
                    </w:tc>
                  </w:tr>
                </w:tbl>
                <w:p w14:paraId="7893484D" w14:textId="77777777" w:rsidR="002F3B83" w:rsidRPr="002F3B83" w:rsidRDefault="002F3B83" w:rsidP="002F3B83">
                  <w:pPr>
                    <w:rPr>
                      <w:b/>
                      <w:bCs/>
                      <w:vanish/>
                    </w:rPr>
                  </w:pPr>
                </w:p>
                <w:tbl>
                  <w:tblPr>
                    <w:tblW w:w="5000" w:type="pct"/>
                    <w:tblCellMar>
                      <w:left w:w="0" w:type="dxa"/>
                      <w:right w:w="0" w:type="dxa"/>
                    </w:tblCellMar>
                    <w:tblLook w:val="04A0" w:firstRow="1" w:lastRow="0" w:firstColumn="1" w:lastColumn="0" w:noHBand="0" w:noVBand="1"/>
                  </w:tblPr>
                  <w:tblGrid>
                    <w:gridCol w:w="9000"/>
                  </w:tblGrid>
                  <w:tr w:rsidR="002F3B83" w:rsidRPr="002F3B83" w14:paraId="085E5F02"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2F3B83" w:rsidRPr="002F3B83" w14:paraId="34FAD47A" w14:textId="77777777">
                          <w:trPr>
                            <w:hidden/>
                          </w:trPr>
                          <w:tc>
                            <w:tcPr>
                              <w:tcW w:w="0" w:type="auto"/>
                              <w:tcBorders>
                                <w:top w:val="single" w:sz="12" w:space="0" w:color="106B62"/>
                                <w:left w:val="nil"/>
                                <w:bottom w:val="nil"/>
                                <w:right w:val="nil"/>
                              </w:tcBorders>
                              <w:vAlign w:val="center"/>
                              <w:hideMark/>
                            </w:tcPr>
                            <w:p w14:paraId="4549A2E4" w14:textId="77777777" w:rsidR="002F3B83" w:rsidRPr="002F3B83" w:rsidRDefault="002F3B83" w:rsidP="002F3B83">
                              <w:pPr>
                                <w:rPr>
                                  <w:b/>
                                  <w:bCs/>
                                  <w:vanish/>
                                </w:rPr>
                              </w:pPr>
                            </w:p>
                          </w:tc>
                        </w:tr>
                      </w:tbl>
                      <w:p w14:paraId="15B62962" w14:textId="77777777" w:rsidR="002F3B83" w:rsidRPr="002F3B83" w:rsidRDefault="002F3B83" w:rsidP="002F3B83">
                        <w:pPr>
                          <w:rPr>
                            <w:b/>
                            <w:bCs/>
                          </w:rPr>
                        </w:pPr>
                      </w:p>
                    </w:tc>
                  </w:tr>
                </w:tbl>
                <w:p w14:paraId="276F915E" w14:textId="77777777" w:rsidR="002F3B83" w:rsidRPr="002F3B83" w:rsidRDefault="002F3B83" w:rsidP="002F3B83">
                  <w:pPr>
                    <w:rPr>
                      <w:b/>
                      <w:bCs/>
                      <w:vanish/>
                    </w:rPr>
                  </w:pPr>
                </w:p>
                <w:tbl>
                  <w:tblPr>
                    <w:tblW w:w="5000" w:type="pct"/>
                    <w:tblCellMar>
                      <w:left w:w="0" w:type="dxa"/>
                      <w:right w:w="0" w:type="dxa"/>
                    </w:tblCellMar>
                    <w:tblLook w:val="04A0" w:firstRow="1" w:lastRow="0" w:firstColumn="1" w:lastColumn="0" w:noHBand="0" w:noVBand="1"/>
                  </w:tblPr>
                  <w:tblGrid>
                    <w:gridCol w:w="9000"/>
                  </w:tblGrid>
                  <w:tr w:rsidR="002F3B83" w:rsidRPr="002F3B83" w14:paraId="756D18B4"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2F3B83" w:rsidRPr="002F3B83" w14:paraId="72082209" w14:textId="77777777">
                          <w:tc>
                            <w:tcPr>
                              <w:tcW w:w="0" w:type="auto"/>
                              <w:tcMar>
                                <w:top w:w="0" w:type="dxa"/>
                                <w:left w:w="135" w:type="dxa"/>
                                <w:bottom w:w="0" w:type="dxa"/>
                                <w:right w:w="135" w:type="dxa"/>
                              </w:tcMar>
                              <w:hideMark/>
                            </w:tcPr>
                            <w:p w14:paraId="7E287B1E" w14:textId="23C0989D" w:rsidR="002F3B83" w:rsidRPr="002F3B83" w:rsidRDefault="002F3B83" w:rsidP="002F3B83">
                              <w:pPr>
                                <w:rPr>
                                  <w:b/>
                                  <w:bCs/>
                                </w:rPr>
                              </w:pPr>
                              <w:r w:rsidRPr="002F3B83">
                                <w:rPr>
                                  <w:b/>
                                  <w:bCs/>
                                </w:rPr>
                                <w:lastRenderedPageBreak/>
                                <w:drawing>
                                  <wp:inline distT="0" distB="0" distL="0" distR="0" wp14:anchorId="1BA5628E" wp14:editId="1C1208AE">
                                    <wp:extent cx="5372100" cy="1790700"/>
                                    <wp:effectExtent l="0" t="0" r="0" b="0"/>
                                    <wp:docPr id="492262546" name="Picture 17" descr="A green background with white text&#10;&#10;Description automatically generated">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262546" name="Picture 17" descr="A green background with white text&#10;&#10;Description automatically generated">
                                              <a:hlinkClick r:id="rId11" tgtFrame="_blank"/>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3D0EA217" w14:textId="77777777" w:rsidR="002F3B83" w:rsidRPr="002F3B83" w:rsidRDefault="002F3B83" w:rsidP="002F3B83">
                        <w:pPr>
                          <w:rPr>
                            <w:b/>
                            <w:bCs/>
                          </w:rPr>
                        </w:pPr>
                      </w:p>
                    </w:tc>
                  </w:tr>
                </w:tbl>
                <w:p w14:paraId="7559B51D" w14:textId="77777777" w:rsidR="002F3B83" w:rsidRPr="002F3B83" w:rsidRDefault="002F3B83" w:rsidP="002F3B83">
                  <w:pPr>
                    <w:rPr>
                      <w:b/>
                      <w:bCs/>
                      <w:vanish/>
                    </w:rPr>
                  </w:pPr>
                </w:p>
                <w:tbl>
                  <w:tblPr>
                    <w:tblW w:w="5000" w:type="pct"/>
                    <w:tblCellMar>
                      <w:left w:w="0" w:type="dxa"/>
                      <w:right w:w="0" w:type="dxa"/>
                    </w:tblCellMar>
                    <w:tblLook w:val="04A0" w:firstRow="1" w:lastRow="0" w:firstColumn="1" w:lastColumn="0" w:noHBand="0" w:noVBand="1"/>
                  </w:tblPr>
                  <w:tblGrid>
                    <w:gridCol w:w="9000"/>
                  </w:tblGrid>
                  <w:tr w:rsidR="002F3B83" w:rsidRPr="002F3B83" w14:paraId="1615848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F3B83" w:rsidRPr="002F3B83" w14:paraId="7069086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2F3B83" w:rsidRPr="002F3B83" w14:paraId="68B965E5" w14:textId="77777777">
                                <w:tc>
                                  <w:tcPr>
                                    <w:tcW w:w="0" w:type="auto"/>
                                    <w:tcMar>
                                      <w:top w:w="0" w:type="dxa"/>
                                      <w:left w:w="270" w:type="dxa"/>
                                      <w:bottom w:w="135" w:type="dxa"/>
                                      <w:right w:w="270" w:type="dxa"/>
                                    </w:tcMar>
                                    <w:hideMark/>
                                  </w:tcPr>
                                  <w:p w14:paraId="0D85FFF7" w14:textId="77777777" w:rsidR="002F3B83" w:rsidRPr="002F3B83" w:rsidRDefault="002F3B83" w:rsidP="002F3B83">
                                    <w:r w:rsidRPr="002F3B83">
                                      <w:t>The Health Secretary, Wes Streeting MP, appeared before the Health and Social Care Select Committee on 18 December to answer questions related to his brief.</w:t>
                                    </w:r>
                                    <w:r w:rsidRPr="002F3B83">
                                      <w:br/>
                                    </w:r>
                                    <w:r w:rsidRPr="002F3B83">
                                      <w:br/>
                                      <w:t>In response to questions – including from Gregory Stafford MP, a member of the All-Party Parliamentary Group on Pharmacy – he reassured pharmacies that “we are taking into account the enormous pressure they are under when thinking about [funding] allocations.” Mr Streeting outlined some ambitions for community pharmacy and said his number one focus is to “stabilise the [community pharmacy] system” before achieving “a bigger role…as part of the shift from hospital to community.”</w:t>
                                    </w:r>
                                    <w:r w:rsidRPr="002F3B83">
                                      <w:br/>
                                    </w:r>
                                    <w:r w:rsidRPr="002F3B83">
                                      <w:br/>
                                      <w:t>The Secretary of State also confirmed that Community Pharmacy Contractual Framework (CPCF) negotiations will begin early in the New Year. This had already been announced earlier this week by Minister for Care Stephen Kinnock during a Westminster Hall debate, in which he also thanked the sector for its amazing work.</w:t>
                                    </w:r>
                                  </w:p>
                                </w:tc>
                              </w:tr>
                            </w:tbl>
                            <w:p w14:paraId="2B86E0C1" w14:textId="77777777" w:rsidR="002F3B83" w:rsidRPr="002F3B83" w:rsidRDefault="002F3B83" w:rsidP="002F3B83">
                              <w:pPr>
                                <w:rPr>
                                  <w:b/>
                                  <w:bCs/>
                                </w:rPr>
                              </w:pPr>
                            </w:p>
                          </w:tc>
                        </w:tr>
                      </w:tbl>
                      <w:p w14:paraId="08754645" w14:textId="77777777" w:rsidR="002F3B83" w:rsidRPr="002F3B83" w:rsidRDefault="002F3B83" w:rsidP="002F3B83">
                        <w:pPr>
                          <w:rPr>
                            <w:b/>
                            <w:bCs/>
                          </w:rPr>
                        </w:pPr>
                      </w:p>
                    </w:tc>
                  </w:tr>
                </w:tbl>
                <w:p w14:paraId="528A297A" w14:textId="77777777" w:rsidR="002F3B83" w:rsidRPr="002F3B83" w:rsidRDefault="002F3B83" w:rsidP="002F3B83">
                  <w:pPr>
                    <w:rPr>
                      <w:b/>
                      <w:bCs/>
                      <w:vanish/>
                    </w:rPr>
                  </w:pPr>
                </w:p>
                <w:tbl>
                  <w:tblPr>
                    <w:tblW w:w="5000" w:type="pct"/>
                    <w:tblCellMar>
                      <w:left w:w="0" w:type="dxa"/>
                      <w:right w:w="0" w:type="dxa"/>
                    </w:tblCellMar>
                    <w:tblLook w:val="04A0" w:firstRow="1" w:lastRow="0" w:firstColumn="1" w:lastColumn="0" w:noHBand="0" w:noVBand="1"/>
                  </w:tblPr>
                  <w:tblGrid>
                    <w:gridCol w:w="9000"/>
                  </w:tblGrid>
                  <w:tr w:rsidR="002F3B83" w:rsidRPr="002F3B83" w14:paraId="0D2672CC"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444"/>
                        </w:tblGrid>
                        <w:tr w:rsidR="002F3B83" w:rsidRPr="002F3B83" w14:paraId="79084EC1"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1965FF85" w14:textId="631F8F7E" w:rsidR="002F3B83" w:rsidRPr="002F3B83" w:rsidRDefault="002F3B83" w:rsidP="002F3B83">
                              <w:pPr>
                                <w:jc w:val="center"/>
                                <w:rPr>
                                  <w:b/>
                                  <w:bCs/>
                                </w:rPr>
                              </w:pPr>
                              <w:hyperlink r:id="rId13" w:tgtFrame="_blank" w:tooltip="Continue reading" w:history="1">
                                <w:r w:rsidRPr="002F3B83">
                                  <w:rPr>
                                    <w:rStyle w:val="Hyperlink"/>
                                    <w:b/>
                                    <w:bCs/>
                                  </w:rPr>
                                  <w:t>Continue reading</w:t>
                                </w:r>
                              </w:hyperlink>
                            </w:p>
                          </w:tc>
                        </w:tr>
                      </w:tbl>
                      <w:p w14:paraId="4EC24038" w14:textId="77777777" w:rsidR="002F3B83" w:rsidRPr="002F3B83" w:rsidRDefault="002F3B83" w:rsidP="002F3B83">
                        <w:pPr>
                          <w:rPr>
                            <w:b/>
                            <w:bCs/>
                          </w:rPr>
                        </w:pPr>
                      </w:p>
                    </w:tc>
                  </w:tr>
                </w:tbl>
                <w:p w14:paraId="170EB668" w14:textId="77777777" w:rsidR="002F3B83" w:rsidRPr="002F3B83" w:rsidRDefault="002F3B83" w:rsidP="002F3B83">
                  <w:pPr>
                    <w:rPr>
                      <w:b/>
                      <w:bCs/>
                      <w:vanish/>
                    </w:rPr>
                  </w:pPr>
                </w:p>
                <w:tbl>
                  <w:tblPr>
                    <w:tblW w:w="5000" w:type="pct"/>
                    <w:tblCellMar>
                      <w:left w:w="0" w:type="dxa"/>
                      <w:right w:w="0" w:type="dxa"/>
                    </w:tblCellMar>
                    <w:tblLook w:val="04A0" w:firstRow="1" w:lastRow="0" w:firstColumn="1" w:lastColumn="0" w:noHBand="0" w:noVBand="1"/>
                  </w:tblPr>
                  <w:tblGrid>
                    <w:gridCol w:w="9000"/>
                  </w:tblGrid>
                  <w:tr w:rsidR="002F3B83" w:rsidRPr="002F3B83" w14:paraId="04E390BE"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2F3B83" w:rsidRPr="002F3B83" w14:paraId="69EFCBB2" w14:textId="77777777">
                          <w:trPr>
                            <w:hidden/>
                          </w:trPr>
                          <w:tc>
                            <w:tcPr>
                              <w:tcW w:w="0" w:type="auto"/>
                              <w:tcBorders>
                                <w:top w:val="single" w:sz="12" w:space="0" w:color="106B62"/>
                                <w:left w:val="nil"/>
                                <w:bottom w:val="nil"/>
                                <w:right w:val="nil"/>
                              </w:tcBorders>
                              <w:vAlign w:val="center"/>
                              <w:hideMark/>
                            </w:tcPr>
                            <w:p w14:paraId="2A787366" w14:textId="77777777" w:rsidR="002F3B83" w:rsidRPr="002F3B83" w:rsidRDefault="002F3B83" w:rsidP="002F3B83">
                              <w:pPr>
                                <w:rPr>
                                  <w:b/>
                                  <w:bCs/>
                                  <w:vanish/>
                                </w:rPr>
                              </w:pPr>
                            </w:p>
                          </w:tc>
                        </w:tr>
                      </w:tbl>
                      <w:p w14:paraId="2F665BFC" w14:textId="77777777" w:rsidR="002F3B83" w:rsidRPr="002F3B83" w:rsidRDefault="002F3B83" w:rsidP="002F3B83">
                        <w:pPr>
                          <w:rPr>
                            <w:b/>
                            <w:bCs/>
                          </w:rPr>
                        </w:pPr>
                      </w:p>
                    </w:tc>
                  </w:tr>
                </w:tbl>
                <w:p w14:paraId="2934735C" w14:textId="77777777" w:rsidR="002F3B83" w:rsidRPr="002F3B83" w:rsidRDefault="002F3B83" w:rsidP="002F3B83">
                  <w:pPr>
                    <w:rPr>
                      <w:b/>
                      <w:bCs/>
                      <w:vanish/>
                    </w:rPr>
                  </w:pPr>
                </w:p>
                <w:tbl>
                  <w:tblPr>
                    <w:tblW w:w="5000" w:type="pct"/>
                    <w:tblCellMar>
                      <w:left w:w="0" w:type="dxa"/>
                      <w:right w:w="0" w:type="dxa"/>
                    </w:tblCellMar>
                    <w:tblLook w:val="04A0" w:firstRow="1" w:lastRow="0" w:firstColumn="1" w:lastColumn="0" w:noHBand="0" w:noVBand="1"/>
                  </w:tblPr>
                  <w:tblGrid>
                    <w:gridCol w:w="9000"/>
                  </w:tblGrid>
                  <w:tr w:rsidR="002F3B83" w:rsidRPr="002F3B83" w14:paraId="099ED02F"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2F3B83" w:rsidRPr="002F3B83" w14:paraId="45E656B6" w14:textId="77777777">
                          <w:tc>
                            <w:tcPr>
                              <w:tcW w:w="0" w:type="auto"/>
                              <w:tcMar>
                                <w:top w:w="0" w:type="dxa"/>
                                <w:left w:w="135" w:type="dxa"/>
                                <w:bottom w:w="0" w:type="dxa"/>
                                <w:right w:w="135" w:type="dxa"/>
                              </w:tcMar>
                              <w:hideMark/>
                            </w:tcPr>
                            <w:p w14:paraId="5C3A5BF3" w14:textId="73F7E72F" w:rsidR="002F3B83" w:rsidRPr="002F3B83" w:rsidRDefault="002F3B83" w:rsidP="002F3B83">
                              <w:pPr>
                                <w:rPr>
                                  <w:b/>
                                  <w:bCs/>
                                </w:rPr>
                              </w:pPr>
                              <w:r w:rsidRPr="002F3B83">
                                <w:rPr>
                                  <w:b/>
                                  <w:bCs/>
                                </w:rPr>
                                <w:drawing>
                                  <wp:inline distT="0" distB="0" distL="0" distR="0" wp14:anchorId="32C2A459" wp14:editId="4DF07053">
                                    <wp:extent cx="5372100" cy="1790700"/>
                                    <wp:effectExtent l="0" t="0" r="0" b="0"/>
                                    <wp:docPr id="802710362" name="Picture 16" descr="A blue and white sign with black text&#10;&#10;Description automatically generated">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710362" name="Picture 16" descr="A blue and white sign with black text&#10;&#10;Description automatically generated">
                                              <a:hlinkClick r:id="rId14" tgtFrame="_blank"/>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3099715D" w14:textId="77777777" w:rsidR="002F3B83" w:rsidRPr="002F3B83" w:rsidRDefault="002F3B83" w:rsidP="002F3B83">
                        <w:pPr>
                          <w:rPr>
                            <w:b/>
                            <w:bCs/>
                          </w:rPr>
                        </w:pPr>
                      </w:p>
                    </w:tc>
                  </w:tr>
                </w:tbl>
                <w:p w14:paraId="2CA554EC" w14:textId="77777777" w:rsidR="002F3B83" w:rsidRPr="002F3B83" w:rsidRDefault="002F3B83" w:rsidP="002F3B83">
                  <w:pPr>
                    <w:rPr>
                      <w:b/>
                      <w:bCs/>
                      <w:vanish/>
                    </w:rPr>
                  </w:pPr>
                </w:p>
                <w:tbl>
                  <w:tblPr>
                    <w:tblW w:w="5000" w:type="pct"/>
                    <w:tblCellMar>
                      <w:left w:w="0" w:type="dxa"/>
                      <w:right w:w="0" w:type="dxa"/>
                    </w:tblCellMar>
                    <w:tblLook w:val="04A0" w:firstRow="1" w:lastRow="0" w:firstColumn="1" w:lastColumn="0" w:noHBand="0" w:noVBand="1"/>
                  </w:tblPr>
                  <w:tblGrid>
                    <w:gridCol w:w="9000"/>
                  </w:tblGrid>
                  <w:tr w:rsidR="002F3B83" w:rsidRPr="002F3B83" w14:paraId="38434BE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F3B83" w:rsidRPr="002F3B83" w14:paraId="4E718C6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2F3B83" w:rsidRPr="002F3B83" w14:paraId="52DF7096" w14:textId="77777777">
                                <w:tc>
                                  <w:tcPr>
                                    <w:tcW w:w="0" w:type="auto"/>
                                    <w:tcMar>
                                      <w:top w:w="0" w:type="dxa"/>
                                      <w:left w:w="270" w:type="dxa"/>
                                      <w:bottom w:w="135" w:type="dxa"/>
                                      <w:right w:w="270" w:type="dxa"/>
                                    </w:tcMar>
                                    <w:hideMark/>
                                  </w:tcPr>
                                  <w:p w14:paraId="5DB79DE6" w14:textId="77777777" w:rsidR="002F3B83" w:rsidRPr="002F3B83" w:rsidRDefault="002F3B83" w:rsidP="002F3B83">
                                    <w:r w:rsidRPr="002F3B83">
                                      <w:t>Latest polling data from Community Pharmacy England has been widely covered in the</w:t>
                                    </w:r>
                                    <w:r w:rsidRPr="002F3B83">
                                      <w:rPr>
                                        <w:b/>
                                        <w:bCs/>
                                      </w:rPr>
                                      <w:t xml:space="preserve"> </w:t>
                                    </w:r>
                                    <w:hyperlink r:id="rId16" w:tgtFrame="_blank" w:history="1">
                                      <w:r w:rsidRPr="002F3B83">
                                        <w:rPr>
                                          <w:rStyle w:val="Hyperlink"/>
                                          <w:b/>
                                          <w:bCs/>
                                        </w:rPr>
                                        <w:t>Daily Mail</w:t>
                                      </w:r>
                                    </w:hyperlink>
                                    <w:r w:rsidRPr="002F3B83">
                                      <w:rPr>
                                        <w:b/>
                                        <w:bCs/>
                                      </w:rPr>
                                      <w:t xml:space="preserve">, </w:t>
                                    </w:r>
                                    <w:hyperlink r:id="rId17" w:tgtFrame="_blank" w:history="1">
                                      <w:r w:rsidRPr="002F3B83">
                                        <w:rPr>
                                          <w:rStyle w:val="Hyperlink"/>
                                          <w:b/>
                                          <w:bCs/>
                                        </w:rPr>
                                        <w:t>Daily Express</w:t>
                                      </w:r>
                                    </w:hyperlink>
                                    <w:r w:rsidRPr="002F3B83">
                                      <w:rPr>
                                        <w:b/>
                                        <w:bCs/>
                                      </w:rPr>
                                      <w:t xml:space="preserve">, </w:t>
                                    </w:r>
                                    <w:r w:rsidRPr="002F3B83">
                                      <w:t>and</w:t>
                                    </w:r>
                                    <w:r w:rsidRPr="002F3B83">
                                      <w:rPr>
                                        <w:b/>
                                        <w:bCs/>
                                      </w:rPr>
                                      <w:t xml:space="preserve"> </w:t>
                                    </w:r>
                                    <w:hyperlink r:id="rId18" w:tgtFrame="_blank" w:history="1">
                                      <w:r w:rsidRPr="002F3B83">
                                        <w:rPr>
                                          <w:rStyle w:val="Hyperlink"/>
                                          <w:b/>
                                          <w:bCs/>
                                        </w:rPr>
                                        <w:t>BBC News</w:t>
                                      </w:r>
                                    </w:hyperlink>
                                    <w:r w:rsidRPr="002F3B83">
                                      <w:rPr>
                                        <w:b/>
                                        <w:bCs/>
                                      </w:rPr>
                                      <w:t> </w:t>
                                    </w:r>
                                    <w:r w:rsidRPr="002F3B83">
                                      <w:t>this week, highlighting alarming concerns from pharmacy owners and local leaders. </w:t>
                                    </w:r>
                                    <w:r w:rsidRPr="002F3B83">
                                      <w:br/>
                                    </w:r>
                                    <w:r w:rsidRPr="002F3B83">
                                      <w:rPr>
                                        <w:b/>
                                        <w:bCs/>
                                      </w:rPr>
                                      <w:br/>
                                    </w:r>
                                    <w:r w:rsidRPr="002F3B83">
                                      <w:t>Some of the key findings include:</w:t>
                                    </w:r>
                                  </w:p>
                                  <w:p w14:paraId="68317B49" w14:textId="77777777" w:rsidR="002F3B83" w:rsidRPr="002F3B83" w:rsidRDefault="002F3B83" w:rsidP="002F3B83">
                                    <w:pPr>
                                      <w:numPr>
                                        <w:ilvl w:val="0"/>
                                        <w:numId w:val="1"/>
                                      </w:numPr>
                                    </w:pPr>
                                    <w:r w:rsidRPr="002F3B83">
                                      <w:t>Seven in ten pharmacy owners are worried about the patient safety risks posed by ongoing pressures.</w:t>
                                    </w:r>
                                  </w:p>
                                  <w:p w14:paraId="4D538D97" w14:textId="77777777" w:rsidR="002F3B83" w:rsidRDefault="002F3B83" w:rsidP="002F3B83">
                                    <w:pPr>
                                      <w:numPr>
                                        <w:ilvl w:val="0"/>
                                        <w:numId w:val="1"/>
                                      </w:numPr>
                                    </w:pPr>
                                    <w:r w:rsidRPr="002F3B83">
                                      <w:lastRenderedPageBreak/>
                                      <w:t>Without remedial action, 60% of local pharmacy leaders expect to see more permanent closures of pharmacies in their area this winter.</w:t>
                                    </w:r>
                                  </w:p>
                                  <w:p w14:paraId="1FD92FBF" w14:textId="77777777" w:rsidR="002F3B83" w:rsidRPr="002F3B83" w:rsidRDefault="002F3B83" w:rsidP="002F3B83">
                                    <w:pPr>
                                      <w:ind w:left="720"/>
                                    </w:pPr>
                                  </w:p>
                                  <w:p w14:paraId="196BAD2E" w14:textId="77777777" w:rsidR="002F3B83" w:rsidRPr="002F3B83" w:rsidRDefault="002F3B83" w:rsidP="002F3B83">
                                    <w:pPr>
                                      <w:rPr>
                                        <w:b/>
                                        <w:bCs/>
                                      </w:rPr>
                                    </w:pPr>
                                    <w:r w:rsidRPr="002F3B83">
                                      <w:t>Pharmacy owners and leaders are warning that many community pharmacies will not survive this winter season without urgent Government intervention and worryingly patient safety risks and more pharmacy closures are imminent.</w:t>
                                    </w:r>
                                    <w:r w:rsidRPr="002F3B83">
                                      <w:rPr>
                                        <w:b/>
                                        <w:bCs/>
                                      </w:rPr>
                                      <w:br/>
                                    </w:r>
                                    <w:r w:rsidRPr="002F3B83">
                                      <w:rPr>
                                        <w:b/>
                                        <w:bCs/>
                                      </w:rPr>
                                      <w:br/>
                                    </w:r>
                                    <w:hyperlink r:id="rId19" w:tgtFrame="_blank" w:tooltip="Read the full key findings and the statements shared with national media" w:history="1">
                                      <w:r w:rsidRPr="002F3B83">
                                        <w:rPr>
                                          <w:rStyle w:val="Hyperlink"/>
                                          <w:b/>
                                          <w:bCs/>
                                        </w:rPr>
                                        <w:t>Read the full key findings and the statements shared with the national media</w:t>
                                      </w:r>
                                    </w:hyperlink>
                                  </w:p>
                                </w:tc>
                              </w:tr>
                            </w:tbl>
                            <w:p w14:paraId="60EF1124" w14:textId="77777777" w:rsidR="002F3B83" w:rsidRPr="002F3B83" w:rsidRDefault="002F3B83" w:rsidP="002F3B83">
                              <w:pPr>
                                <w:rPr>
                                  <w:b/>
                                  <w:bCs/>
                                </w:rPr>
                              </w:pPr>
                            </w:p>
                          </w:tc>
                        </w:tr>
                      </w:tbl>
                      <w:p w14:paraId="75256FEA" w14:textId="77777777" w:rsidR="002F3B83" w:rsidRPr="002F3B83" w:rsidRDefault="002F3B83" w:rsidP="002F3B83">
                        <w:pPr>
                          <w:rPr>
                            <w:b/>
                            <w:bCs/>
                          </w:rPr>
                        </w:pPr>
                      </w:p>
                    </w:tc>
                  </w:tr>
                </w:tbl>
                <w:p w14:paraId="08C4E745" w14:textId="77777777" w:rsidR="002F3B83" w:rsidRPr="002F3B83" w:rsidRDefault="002F3B83" w:rsidP="002F3B83">
                  <w:pPr>
                    <w:rPr>
                      <w:b/>
                      <w:bCs/>
                      <w:vanish/>
                    </w:rPr>
                  </w:pPr>
                </w:p>
                <w:tbl>
                  <w:tblPr>
                    <w:tblW w:w="5000" w:type="pct"/>
                    <w:tblCellMar>
                      <w:left w:w="0" w:type="dxa"/>
                      <w:right w:w="0" w:type="dxa"/>
                    </w:tblCellMar>
                    <w:tblLook w:val="04A0" w:firstRow="1" w:lastRow="0" w:firstColumn="1" w:lastColumn="0" w:noHBand="0" w:noVBand="1"/>
                  </w:tblPr>
                  <w:tblGrid>
                    <w:gridCol w:w="9000"/>
                  </w:tblGrid>
                  <w:tr w:rsidR="002F3B83" w:rsidRPr="002F3B83" w14:paraId="293F8CAE"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2F3B83" w:rsidRPr="002F3B83" w14:paraId="77FB48D9" w14:textId="77777777">
                          <w:trPr>
                            <w:hidden/>
                          </w:trPr>
                          <w:tc>
                            <w:tcPr>
                              <w:tcW w:w="0" w:type="auto"/>
                              <w:tcBorders>
                                <w:top w:val="single" w:sz="12" w:space="0" w:color="106B62"/>
                                <w:left w:val="nil"/>
                                <w:bottom w:val="nil"/>
                                <w:right w:val="nil"/>
                              </w:tcBorders>
                              <w:vAlign w:val="center"/>
                              <w:hideMark/>
                            </w:tcPr>
                            <w:p w14:paraId="04E8F492" w14:textId="77777777" w:rsidR="002F3B83" w:rsidRPr="002F3B83" w:rsidRDefault="002F3B83" w:rsidP="002F3B83">
                              <w:pPr>
                                <w:rPr>
                                  <w:b/>
                                  <w:bCs/>
                                  <w:vanish/>
                                </w:rPr>
                              </w:pPr>
                            </w:p>
                          </w:tc>
                        </w:tr>
                      </w:tbl>
                      <w:p w14:paraId="7E26956E" w14:textId="77777777" w:rsidR="002F3B83" w:rsidRPr="002F3B83" w:rsidRDefault="002F3B83" w:rsidP="002F3B83">
                        <w:pPr>
                          <w:rPr>
                            <w:b/>
                            <w:bCs/>
                          </w:rPr>
                        </w:pPr>
                      </w:p>
                    </w:tc>
                  </w:tr>
                </w:tbl>
                <w:p w14:paraId="0604C276" w14:textId="77777777" w:rsidR="002F3B83" w:rsidRPr="002F3B83" w:rsidRDefault="002F3B83" w:rsidP="002F3B83">
                  <w:pPr>
                    <w:rPr>
                      <w:b/>
                      <w:bCs/>
                      <w:vanish/>
                    </w:rPr>
                  </w:pPr>
                </w:p>
                <w:tbl>
                  <w:tblPr>
                    <w:tblW w:w="5000" w:type="pct"/>
                    <w:tblCellMar>
                      <w:left w:w="0" w:type="dxa"/>
                      <w:right w:w="0" w:type="dxa"/>
                    </w:tblCellMar>
                    <w:tblLook w:val="04A0" w:firstRow="1" w:lastRow="0" w:firstColumn="1" w:lastColumn="0" w:noHBand="0" w:noVBand="1"/>
                  </w:tblPr>
                  <w:tblGrid>
                    <w:gridCol w:w="9000"/>
                  </w:tblGrid>
                  <w:tr w:rsidR="002F3B83" w:rsidRPr="002F3B83" w14:paraId="2A6964E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F3B83" w:rsidRPr="002F3B83" w14:paraId="7267EC0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2F3B83" w:rsidRPr="002F3B83" w14:paraId="60D2BF15" w14:textId="77777777">
                                <w:tc>
                                  <w:tcPr>
                                    <w:tcW w:w="0" w:type="auto"/>
                                    <w:tcMar>
                                      <w:top w:w="0" w:type="dxa"/>
                                      <w:left w:w="270" w:type="dxa"/>
                                      <w:bottom w:w="135" w:type="dxa"/>
                                      <w:right w:w="270" w:type="dxa"/>
                                    </w:tcMar>
                                    <w:hideMark/>
                                  </w:tcPr>
                                  <w:p w14:paraId="7FA4D4C6" w14:textId="77777777" w:rsidR="002F3B83" w:rsidRPr="002F3B83" w:rsidRDefault="002F3B83" w:rsidP="002F3B83">
                                    <w:pPr>
                                      <w:rPr>
                                        <w:b/>
                                        <w:bCs/>
                                      </w:rPr>
                                    </w:pPr>
                                    <w:r w:rsidRPr="002F3B83">
                                      <w:rPr>
                                        <w:b/>
                                        <w:bCs/>
                                      </w:rPr>
                                      <w:t>Windsor Framework for medicines guides</w:t>
                                    </w:r>
                                  </w:p>
                                  <w:p w14:paraId="71839AB3" w14:textId="77777777" w:rsidR="002F3B83" w:rsidRPr="002F3B83" w:rsidRDefault="002F3B83" w:rsidP="002F3B83">
                                    <w:pPr>
                                      <w:rPr>
                                        <w:b/>
                                        <w:bCs/>
                                      </w:rPr>
                                    </w:pPr>
                                    <w:r w:rsidRPr="002F3B83">
                                      <w:t xml:space="preserve">The Medicines and Healthcare products Regulatory Agency (MHRA) has published guidance for pharmacists, pharmacy technicians and those with responsibility for procuring medicines on </w:t>
                                    </w:r>
                                    <w:hyperlink r:id="rId20" w:history="1">
                                      <w:r w:rsidRPr="002F3B83">
                                        <w:rPr>
                                          <w:rStyle w:val="Hyperlink"/>
                                        </w:rPr>
                                        <w:t>The Windsor Framework</w:t>
                                      </w:r>
                                    </w:hyperlink>
                                    <w:r w:rsidRPr="002F3B83">
                                      <w:t>, detailing UK-wide changes to medicine licensing, labelling, and packaging from 1 January 2025. Under the framework, all medicines will have uniform packaging labelled ‘UK Only’, ensuring consistent supply across the UK.</w:t>
                                    </w:r>
                                    <w:r w:rsidRPr="002F3B83">
                                      <w:rPr>
                                        <w:b/>
                                        <w:bCs/>
                                      </w:rPr>
                                      <w:br/>
                                    </w:r>
                                    <w:r w:rsidRPr="002F3B83">
                                      <w:rPr>
                                        <w:b/>
                                        <w:bCs/>
                                      </w:rPr>
                                      <w:br/>
                                    </w:r>
                                    <w:hyperlink r:id="rId21" w:history="1">
                                      <w:r w:rsidRPr="002F3B83">
                                        <w:rPr>
                                          <w:rStyle w:val="Hyperlink"/>
                                          <w:b/>
                                          <w:bCs/>
                                        </w:rPr>
                                        <w:t>Read the guidance</w:t>
                                      </w:r>
                                    </w:hyperlink>
                                  </w:p>
                                </w:tc>
                              </w:tr>
                            </w:tbl>
                            <w:p w14:paraId="0FF984CA" w14:textId="77777777" w:rsidR="002F3B83" w:rsidRPr="002F3B83" w:rsidRDefault="002F3B83" w:rsidP="002F3B83">
                              <w:pPr>
                                <w:rPr>
                                  <w:b/>
                                  <w:bCs/>
                                </w:rPr>
                              </w:pPr>
                            </w:p>
                          </w:tc>
                        </w:tr>
                      </w:tbl>
                      <w:p w14:paraId="17D6E705" w14:textId="77777777" w:rsidR="002F3B83" w:rsidRPr="002F3B83" w:rsidRDefault="002F3B83" w:rsidP="002F3B83">
                        <w:pPr>
                          <w:rPr>
                            <w:b/>
                            <w:bCs/>
                          </w:rPr>
                        </w:pPr>
                      </w:p>
                    </w:tc>
                  </w:tr>
                </w:tbl>
                <w:p w14:paraId="2850298A" w14:textId="77777777" w:rsidR="002F3B83" w:rsidRPr="002F3B83" w:rsidRDefault="002F3B83" w:rsidP="002F3B83">
                  <w:pPr>
                    <w:rPr>
                      <w:b/>
                      <w:bCs/>
                      <w:vanish/>
                    </w:rPr>
                  </w:pPr>
                </w:p>
                <w:tbl>
                  <w:tblPr>
                    <w:tblW w:w="5000" w:type="pct"/>
                    <w:tblCellMar>
                      <w:left w:w="0" w:type="dxa"/>
                      <w:right w:w="0" w:type="dxa"/>
                    </w:tblCellMar>
                    <w:tblLook w:val="04A0" w:firstRow="1" w:lastRow="0" w:firstColumn="1" w:lastColumn="0" w:noHBand="0" w:noVBand="1"/>
                  </w:tblPr>
                  <w:tblGrid>
                    <w:gridCol w:w="9000"/>
                  </w:tblGrid>
                  <w:tr w:rsidR="002F3B83" w:rsidRPr="002F3B83" w14:paraId="07485435"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2F3B83" w:rsidRPr="002F3B83" w14:paraId="59F33CE8" w14:textId="77777777">
                          <w:trPr>
                            <w:hidden/>
                          </w:trPr>
                          <w:tc>
                            <w:tcPr>
                              <w:tcW w:w="0" w:type="auto"/>
                              <w:tcBorders>
                                <w:top w:val="single" w:sz="12" w:space="0" w:color="106B62"/>
                                <w:left w:val="nil"/>
                                <w:bottom w:val="nil"/>
                                <w:right w:val="nil"/>
                              </w:tcBorders>
                              <w:vAlign w:val="center"/>
                              <w:hideMark/>
                            </w:tcPr>
                            <w:p w14:paraId="26565B24" w14:textId="77777777" w:rsidR="002F3B83" w:rsidRPr="002F3B83" w:rsidRDefault="002F3B83" w:rsidP="002F3B83">
                              <w:pPr>
                                <w:rPr>
                                  <w:b/>
                                  <w:bCs/>
                                  <w:vanish/>
                                </w:rPr>
                              </w:pPr>
                            </w:p>
                          </w:tc>
                        </w:tr>
                      </w:tbl>
                      <w:p w14:paraId="63747F66" w14:textId="77777777" w:rsidR="002F3B83" w:rsidRPr="002F3B83" w:rsidRDefault="002F3B83" w:rsidP="002F3B83">
                        <w:pPr>
                          <w:rPr>
                            <w:b/>
                            <w:bCs/>
                          </w:rPr>
                        </w:pPr>
                      </w:p>
                    </w:tc>
                  </w:tr>
                </w:tbl>
                <w:p w14:paraId="7CD33B29" w14:textId="77777777" w:rsidR="002F3B83" w:rsidRPr="002F3B83" w:rsidRDefault="002F3B83" w:rsidP="002F3B83">
                  <w:pPr>
                    <w:rPr>
                      <w:b/>
                      <w:bCs/>
                      <w:vanish/>
                    </w:rPr>
                  </w:pPr>
                </w:p>
                <w:tbl>
                  <w:tblPr>
                    <w:tblW w:w="5000" w:type="pct"/>
                    <w:tblCellMar>
                      <w:left w:w="0" w:type="dxa"/>
                      <w:right w:w="0" w:type="dxa"/>
                    </w:tblCellMar>
                    <w:tblLook w:val="04A0" w:firstRow="1" w:lastRow="0" w:firstColumn="1" w:lastColumn="0" w:noHBand="0" w:noVBand="1"/>
                  </w:tblPr>
                  <w:tblGrid>
                    <w:gridCol w:w="9000"/>
                  </w:tblGrid>
                  <w:tr w:rsidR="002F3B83" w:rsidRPr="002F3B83" w14:paraId="14698B6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F3B83" w:rsidRPr="002F3B83" w14:paraId="65E7BCE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2F3B83" w:rsidRPr="002F3B83" w14:paraId="326464D5" w14:textId="77777777">
                                <w:tc>
                                  <w:tcPr>
                                    <w:tcW w:w="0" w:type="auto"/>
                                    <w:tcMar>
                                      <w:top w:w="0" w:type="dxa"/>
                                      <w:left w:w="270" w:type="dxa"/>
                                      <w:bottom w:w="135" w:type="dxa"/>
                                      <w:right w:w="270" w:type="dxa"/>
                                    </w:tcMar>
                                    <w:hideMark/>
                                  </w:tcPr>
                                  <w:p w14:paraId="4E917FCA" w14:textId="77777777" w:rsidR="002F3B83" w:rsidRPr="002F3B83" w:rsidRDefault="002F3B83" w:rsidP="002F3B83">
                                    <w:pPr>
                                      <w:rPr>
                                        <w:b/>
                                        <w:bCs/>
                                      </w:rPr>
                                    </w:pPr>
                                    <w:r w:rsidRPr="002F3B83">
                                      <w:rPr>
                                        <w:b/>
                                        <w:bCs/>
                                      </w:rPr>
                                      <w:t>Dispensing and Supply updates</w:t>
                                    </w:r>
                                  </w:p>
                                  <w:p w14:paraId="3EE057CD" w14:textId="77777777" w:rsidR="002F3B83" w:rsidRPr="002F3B83" w:rsidRDefault="002F3B83" w:rsidP="002F3B83">
                                    <w:pPr>
                                      <w:rPr>
                                        <w:b/>
                                        <w:bCs/>
                                      </w:rPr>
                                    </w:pPr>
                                    <w:r w:rsidRPr="002F3B83">
                                      <w:t>Serious Shortage Protocol (SSP) update</w:t>
                                    </w:r>
                                    <w:r w:rsidRPr="002F3B83">
                                      <w:br/>
                                      <w:t xml:space="preserve">In response to a significant ongoing disruption to the supply of some strengths of </w:t>
                                    </w:r>
                                    <w:proofErr w:type="spellStart"/>
                                    <w:r w:rsidRPr="002F3B83">
                                      <w:t>Estradot</w:t>
                                    </w:r>
                                    <w:proofErr w:type="spellEnd"/>
                                    <w:r w:rsidRPr="002F3B83">
                                      <w:rPr>
                                        <w:vertAlign w:val="superscript"/>
                                      </w:rPr>
                                      <w:t>®</w:t>
                                    </w:r>
                                    <w:r w:rsidRPr="002F3B83">
                                      <w:t> patches, three Serious Shortage Protocol (</w:t>
                                    </w:r>
                                    <w:hyperlink r:id="rId22" w:tgtFrame="_blank" w:history="1">
                                      <w:r w:rsidRPr="002F3B83">
                                        <w:rPr>
                                          <w:rStyle w:val="Hyperlink"/>
                                        </w:rPr>
                                        <w:t>SSP079</w:t>
                                      </w:r>
                                    </w:hyperlink>
                                    <w:r w:rsidRPr="002F3B83">
                                      <w:t xml:space="preserve">, </w:t>
                                    </w:r>
                                    <w:hyperlink r:id="rId23" w:tgtFrame="_blank" w:history="1">
                                      <w:r w:rsidRPr="002F3B83">
                                        <w:rPr>
                                          <w:rStyle w:val="Hyperlink"/>
                                        </w:rPr>
                                        <w:t>SSP080</w:t>
                                      </w:r>
                                    </w:hyperlink>
                                    <w:r w:rsidRPr="002F3B83">
                                      <w:t xml:space="preserve"> and </w:t>
                                    </w:r>
                                    <w:hyperlink r:id="rId24" w:tgtFrame="_blank" w:history="1">
                                      <w:r w:rsidRPr="002F3B83">
                                        <w:rPr>
                                          <w:rStyle w:val="Hyperlink"/>
                                        </w:rPr>
                                        <w:t>SSP081</w:t>
                                      </w:r>
                                    </w:hyperlink>
                                    <w:r w:rsidRPr="002F3B83">
                                      <w:t>) has been issued by DHSC. </w:t>
                                    </w:r>
                                    <w:hyperlink r:id="rId25" w:tgtFrame="_blank" w:history="1">
                                      <w:r w:rsidRPr="002F3B83">
                                        <w:rPr>
                                          <w:rStyle w:val="Hyperlink"/>
                                          <w:b/>
                                          <w:bCs/>
                                        </w:rPr>
                                        <w:t>Learn more</w:t>
                                      </w:r>
                                    </w:hyperlink>
                                  </w:p>
                                  <w:p w14:paraId="08AC1D65" w14:textId="77777777" w:rsidR="002F3B83" w:rsidRDefault="002F3B83" w:rsidP="002F3B83">
                                    <w:pPr>
                                      <w:rPr>
                                        <w:b/>
                                        <w:bCs/>
                                      </w:rPr>
                                    </w:pPr>
                                  </w:p>
                                  <w:p w14:paraId="3F953122" w14:textId="6A097A77" w:rsidR="002F3B83" w:rsidRPr="002F3B83" w:rsidRDefault="002F3B83" w:rsidP="002F3B83">
                                    <w:pPr>
                                      <w:rPr>
                                        <w:b/>
                                        <w:bCs/>
                                      </w:rPr>
                                    </w:pPr>
                                    <w:r w:rsidRPr="002F3B83">
                                      <w:rPr>
                                        <w:b/>
                                        <w:bCs/>
                                      </w:rPr>
                                      <w:t>Medicine Supply Notifications</w:t>
                                    </w:r>
                                    <w:r w:rsidRPr="002F3B83">
                                      <w:rPr>
                                        <w:b/>
                                        <w:bCs/>
                                      </w:rPr>
                                      <w:br/>
                                    </w:r>
                                    <w:r w:rsidRPr="002F3B83">
                                      <w:t xml:space="preserve">DHSC has also issued a tier 2 medicine supply notification for the following: </w:t>
                                    </w:r>
                                    <w:r w:rsidRPr="002F3B83">
                                      <w:rPr>
                                        <w:i/>
                                        <w:iCs/>
                                      </w:rPr>
                                      <w:t>(please click the hyperlinks to learn more)</w:t>
                                    </w:r>
                                  </w:p>
                                  <w:p w14:paraId="598AC123" w14:textId="77777777" w:rsidR="002F3B83" w:rsidRPr="002F3B83" w:rsidRDefault="002F3B83" w:rsidP="002F3B83">
                                    <w:pPr>
                                      <w:numPr>
                                        <w:ilvl w:val="0"/>
                                        <w:numId w:val="2"/>
                                      </w:numPr>
                                      <w:rPr>
                                        <w:b/>
                                        <w:bCs/>
                                      </w:rPr>
                                    </w:pPr>
                                    <w:hyperlink r:id="rId26" w:tgtFrame="_blank" w:history="1">
                                      <w:r w:rsidRPr="002F3B83">
                                        <w:rPr>
                                          <w:rStyle w:val="Hyperlink"/>
                                          <w:b/>
                                          <w:bCs/>
                                        </w:rPr>
                                        <w:t>Isosorbide mononitrate 10mg, 20mg and 40mg tablets (</w:t>
                                      </w:r>
                                      <w:proofErr w:type="gramStart"/>
                                      <w:r w:rsidRPr="002F3B83">
                                        <w:rPr>
                                          <w:rStyle w:val="Hyperlink"/>
                                          <w:b/>
                                          <w:bCs/>
                                        </w:rPr>
                                        <w:t>immediate-release</w:t>
                                      </w:r>
                                      <w:proofErr w:type="gramEnd"/>
                                      <w:r w:rsidRPr="002F3B83">
                                        <w:rPr>
                                          <w:rStyle w:val="Hyperlink"/>
                                          <w:b/>
                                          <w:bCs/>
                                        </w:rPr>
                                        <w:t>)</w:t>
                                      </w:r>
                                    </w:hyperlink>
                                  </w:p>
                                  <w:p w14:paraId="3B20491C" w14:textId="77777777" w:rsidR="002F3B83" w:rsidRPr="002F3B83" w:rsidRDefault="002F3B83" w:rsidP="002F3B83">
                                    <w:pPr>
                                      <w:numPr>
                                        <w:ilvl w:val="0"/>
                                        <w:numId w:val="2"/>
                                      </w:numPr>
                                      <w:rPr>
                                        <w:b/>
                                        <w:bCs/>
                                      </w:rPr>
                                    </w:pPr>
                                    <w:hyperlink r:id="rId27" w:tgtFrame="_blank" w:history="1">
                                      <w:r w:rsidRPr="002F3B83">
                                        <w:rPr>
                                          <w:rStyle w:val="Hyperlink"/>
                                          <w:b/>
                                          <w:bCs/>
                                        </w:rPr>
                                        <w:t>Prednisolone 20mg/100ml rectal solution</w:t>
                                      </w:r>
                                    </w:hyperlink>
                                  </w:p>
                                  <w:p w14:paraId="60A19881" w14:textId="77777777" w:rsidR="002F3B83" w:rsidRPr="002F3B83" w:rsidRDefault="002F3B83" w:rsidP="002F3B83">
                                    <w:pPr>
                                      <w:numPr>
                                        <w:ilvl w:val="0"/>
                                        <w:numId w:val="2"/>
                                      </w:numPr>
                                      <w:rPr>
                                        <w:b/>
                                        <w:bCs/>
                                      </w:rPr>
                                    </w:pPr>
                                    <w:hyperlink r:id="rId28" w:tgtFrame="_blank" w:history="1">
                                      <w:proofErr w:type="spellStart"/>
                                      <w:r w:rsidRPr="002F3B83">
                                        <w:rPr>
                                          <w:rStyle w:val="Hyperlink"/>
                                          <w:b/>
                                          <w:bCs/>
                                        </w:rPr>
                                        <w:t>Estradiol</w:t>
                                      </w:r>
                                      <w:proofErr w:type="spellEnd"/>
                                      <w:r w:rsidRPr="002F3B83">
                                        <w:rPr>
                                          <w:rStyle w:val="Hyperlink"/>
                                          <w:b/>
                                          <w:bCs/>
                                        </w:rPr>
                                        <w:t xml:space="preserve"> (</w:t>
                                      </w:r>
                                      <w:proofErr w:type="spellStart"/>
                                      <w:r w:rsidRPr="002F3B83">
                                        <w:rPr>
                                          <w:rStyle w:val="Hyperlink"/>
                                          <w:b/>
                                          <w:bCs/>
                                        </w:rPr>
                                        <w:t>Estradot</w:t>
                                      </w:r>
                                      <w:proofErr w:type="spellEnd"/>
                                      <w:proofErr w:type="gramStart"/>
                                      <w:r w:rsidRPr="002F3B83">
                                        <w:rPr>
                                          <w:rStyle w:val="Hyperlink"/>
                                          <w:b/>
                                          <w:bCs/>
                                        </w:rPr>
                                        <w:t>® )</w:t>
                                      </w:r>
                                      <w:proofErr w:type="gramEnd"/>
                                      <w:r w:rsidRPr="002F3B83">
                                        <w:rPr>
                                          <w:rStyle w:val="Hyperlink"/>
                                          <w:b/>
                                          <w:bCs/>
                                        </w:rPr>
                                        <w:t xml:space="preserve"> 50micrograms/24 hours, 75micrograms/24 hours, and 100micrograms/24 hours transdermal patches</w:t>
                                      </w:r>
                                    </w:hyperlink>
                                  </w:p>
                                </w:tc>
                              </w:tr>
                            </w:tbl>
                            <w:p w14:paraId="507CFC4C" w14:textId="77777777" w:rsidR="002F3B83" w:rsidRPr="002F3B83" w:rsidRDefault="002F3B83" w:rsidP="002F3B83">
                              <w:pPr>
                                <w:rPr>
                                  <w:b/>
                                  <w:bCs/>
                                </w:rPr>
                              </w:pPr>
                            </w:p>
                          </w:tc>
                        </w:tr>
                      </w:tbl>
                      <w:p w14:paraId="0648080D" w14:textId="77777777" w:rsidR="002F3B83" w:rsidRPr="002F3B83" w:rsidRDefault="002F3B83" w:rsidP="002F3B83">
                        <w:pPr>
                          <w:rPr>
                            <w:b/>
                            <w:bCs/>
                          </w:rPr>
                        </w:pPr>
                      </w:p>
                    </w:tc>
                  </w:tr>
                </w:tbl>
                <w:p w14:paraId="3016B0FC" w14:textId="77777777" w:rsidR="002F3B83" w:rsidRPr="002F3B83" w:rsidRDefault="002F3B83" w:rsidP="002F3B83">
                  <w:pPr>
                    <w:rPr>
                      <w:b/>
                      <w:bCs/>
                      <w:vanish/>
                    </w:rPr>
                  </w:pPr>
                </w:p>
                <w:tbl>
                  <w:tblPr>
                    <w:tblW w:w="5000" w:type="pct"/>
                    <w:tblCellMar>
                      <w:left w:w="0" w:type="dxa"/>
                      <w:right w:w="0" w:type="dxa"/>
                    </w:tblCellMar>
                    <w:tblLook w:val="04A0" w:firstRow="1" w:lastRow="0" w:firstColumn="1" w:lastColumn="0" w:noHBand="0" w:noVBand="1"/>
                  </w:tblPr>
                  <w:tblGrid>
                    <w:gridCol w:w="9000"/>
                  </w:tblGrid>
                  <w:tr w:rsidR="002F3B83" w:rsidRPr="002F3B83" w14:paraId="6A67428D"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2F3B83" w:rsidRPr="002F3B83" w14:paraId="51564318" w14:textId="77777777">
                          <w:trPr>
                            <w:hidden/>
                          </w:trPr>
                          <w:tc>
                            <w:tcPr>
                              <w:tcW w:w="0" w:type="auto"/>
                              <w:tcBorders>
                                <w:top w:val="single" w:sz="12" w:space="0" w:color="106B62"/>
                                <w:left w:val="nil"/>
                                <w:bottom w:val="nil"/>
                                <w:right w:val="nil"/>
                              </w:tcBorders>
                              <w:vAlign w:val="center"/>
                              <w:hideMark/>
                            </w:tcPr>
                            <w:p w14:paraId="71908BF6" w14:textId="77777777" w:rsidR="002F3B83" w:rsidRPr="002F3B83" w:rsidRDefault="002F3B83" w:rsidP="002F3B83">
                              <w:pPr>
                                <w:rPr>
                                  <w:b/>
                                  <w:bCs/>
                                  <w:vanish/>
                                </w:rPr>
                              </w:pPr>
                            </w:p>
                          </w:tc>
                        </w:tr>
                      </w:tbl>
                      <w:p w14:paraId="7558CAC1" w14:textId="77777777" w:rsidR="002F3B83" w:rsidRPr="002F3B83" w:rsidRDefault="002F3B83" w:rsidP="002F3B83">
                        <w:pPr>
                          <w:rPr>
                            <w:b/>
                            <w:bCs/>
                          </w:rPr>
                        </w:pPr>
                      </w:p>
                    </w:tc>
                  </w:tr>
                </w:tbl>
                <w:p w14:paraId="1670FF8E" w14:textId="77777777" w:rsidR="002F3B83" w:rsidRPr="002F3B83" w:rsidRDefault="002F3B83" w:rsidP="002F3B83">
                  <w:pPr>
                    <w:rPr>
                      <w:b/>
                      <w:bCs/>
                      <w:vanish/>
                    </w:rPr>
                  </w:pPr>
                </w:p>
                <w:tbl>
                  <w:tblPr>
                    <w:tblW w:w="5000" w:type="pct"/>
                    <w:tblCellMar>
                      <w:left w:w="0" w:type="dxa"/>
                      <w:right w:w="0" w:type="dxa"/>
                    </w:tblCellMar>
                    <w:tblLook w:val="04A0" w:firstRow="1" w:lastRow="0" w:firstColumn="1" w:lastColumn="0" w:noHBand="0" w:noVBand="1"/>
                  </w:tblPr>
                  <w:tblGrid>
                    <w:gridCol w:w="9000"/>
                  </w:tblGrid>
                  <w:tr w:rsidR="002F3B83" w:rsidRPr="002F3B83" w14:paraId="2F1B986C"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2F3B83" w:rsidRPr="002F3B83" w14:paraId="4EE3AF21" w14:textId="77777777">
                          <w:tc>
                            <w:tcPr>
                              <w:tcW w:w="0" w:type="auto"/>
                              <w:tcMar>
                                <w:top w:w="0" w:type="dxa"/>
                                <w:left w:w="135" w:type="dxa"/>
                                <w:bottom w:w="0" w:type="dxa"/>
                                <w:right w:w="135" w:type="dxa"/>
                              </w:tcMar>
                              <w:hideMark/>
                            </w:tcPr>
                            <w:p w14:paraId="0808A662" w14:textId="5EB67AC2" w:rsidR="002F3B83" w:rsidRPr="002F3B83" w:rsidRDefault="002F3B83" w:rsidP="002F3B83">
                              <w:pPr>
                                <w:rPr>
                                  <w:b/>
                                  <w:bCs/>
                                </w:rPr>
                              </w:pPr>
                              <w:r w:rsidRPr="002F3B83">
                                <w:rPr>
                                  <w:b/>
                                  <w:bCs/>
                                </w:rPr>
                                <w:drawing>
                                  <wp:inline distT="0" distB="0" distL="0" distR="0" wp14:anchorId="7027BE19" wp14:editId="0184CCEE">
                                    <wp:extent cx="5372100" cy="838200"/>
                                    <wp:effectExtent l="0" t="0" r="0" b="0"/>
                                    <wp:docPr id="1381493867" name="Picture 15" descr="Community Pharmacy England banner">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munity Pharmacy England bann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0FC2614E" w14:textId="77777777" w:rsidR="002F3B83" w:rsidRPr="002F3B83" w:rsidRDefault="002F3B83" w:rsidP="002F3B83">
                        <w:pPr>
                          <w:rPr>
                            <w:b/>
                            <w:bCs/>
                          </w:rPr>
                        </w:pPr>
                      </w:p>
                    </w:tc>
                  </w:tr>
                </w:tbl>
                <w:p w14:paraId="50B32BB8" w14:textId="77777777" w:rsidR="002F3B83" w:rsidRPr="002F3B83" w:rsidRDefault="002F3B83" w:rsidP="002F3B83">
                  <w:pPr>
                    <w:rPr>
                      <w:b/>
                      <w:bCs/>
                      <w:vanish/>
                    </w:rPr>
                  </w:pPr>
                </w:p>
                <w:tbl>
                  <w:tblPr>
                    <w:tblW w:w="5000" w:type="pct"/>
                    <w:tblCellMar>
                      <w:left w:w="0" w:type="dxa"/>
                      <w:right w:w="0" w:type="dxa"/>
                    </w:tblCellMar>
                    <w:tblLook w:val="04A0" w:firstRow="1" w:lastRow="0" w:firstColumn="1" w:lastColumn="0" w:noHBand="0" w:noVBand="1"/>
                  </w:tblPr>
                  <w:tblGrid>
                    <w:gridCol w:w="9000"/>
                  </w:tblGrid>
                  <w:tr w:rsidR="002F3B83" w:rsidRPr="002F3B83" w14:paraId="34AB500C"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2F3B83" w:rsidRPr="002F3B83" w14:paraId="3166C8F4" w14:textId="77777777">
                          <w:trPr>
                            <w:hidden/>
                          </w:trPr>
                          <w:tc>
                            <w:tcPr>
                              <w:tcW w:w="0" w:type="auto"/>
                              <w:tcBorders>
                                <w:top w:val="single" w:sz="12" w:space="0" w:color="106B62"/>
                                <w:left w:val="nil"/>
                                <w:bottom w:val="nil"/>
                                <w:right w:val="nil"/>
                              </w:tcBorders>
                              <w:vAlign w:val="center"/>
                              <w:hideMark/>
                            </w:tcPr>
                            <w:p w14:paraId="04A10C70" w14:textId="77777777" w:rsidR="002F3B83" w:rsidRPr="002F3B83" w:rsidRDefault="002F3B83" w:rsidP="002F3B83">
                              <w:pPr>
                                <w:rPr>
                                  <w:b/>
                                  <w:bCs/>
                                  <w:vanish/>
                                </w:rPr>
                              </w:pPr>
                            </w:p>
                          </w:tc>
                        </w:tr>
                      </w:tbl>
                      <w:p w14:paraId="4F380F2F" w14:textId="77777777" w:rsidR="002F3B83" w:rsidRPr="002F3B83" w:rsidRDefault="002F3B83" w:rsidP="002F3B83">
                        <w:pPr>
                          <w:rPr>
                            <w:b/>
                            <w:bCs/>
                          </w:rPr>
                        </w:pPr>
                      </w:p>
                    </w:tc>
                  </w:tr>
                </w:tbl>
                <w:p w14:paraId="2B2AAB43" w14:textId="77777777" w:rsidR="002F3B83" w:rsidRPr="002F3B83" w:rsidRDefault="002F3B83" w:rsidP="002F3B83">
                  <w:pPr>
                    <w:rPr>
                      <w:b/>
                      <w:bCs/>
                    </w:rPr>
                  </w:pPr>
                </w:p>
              </w:tc>
            </w:tr>
            <w:tr w:rsidR="002F3B83" w:rsidRPr="002F3B83" w14:paraId="7A1A8166"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2F3B83" w:rsidRPr="002F3B83" w14:paraId="4D7D675A"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2F3B83" w:rsidRPr="002F3B83" w14:paraId="35D35844"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2F3B83" w:rsidRPr="002F3B83" w14:paraId="0D8889EA"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2F3B83" w:rsidRPr="002F3B83" w14:paraId="79CEF20A"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2F3B83" w:rsidRPr="002F3B83" w14:paraId="2189FD4B"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2F3B83" w:rsidRPr="002F3B83" w14:paraId="083A3DD2"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2F3B83" w:rsidRPr="002F3B83" w14:paraId="310BEDE1"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2F3B83" w:rsidRPr="002F3B83" w14:paraId="3ADDE4FE" w14:textId="77777777">
                                                              <w:tc>
                                                                <w:tcPr>
                                                                  <w:tcW w:w="360" w:type="dxa"/>
                                                                  <w:vAlign w:val="center"/>
                                                                  <w:hideMark/>
                                                                </w:tcPr>
                                                                <w:p w14:paraId="4DC5DDE1" w14:textId="0A948C61" w:rsidR="002F3B83" w:rsidRPr="002F3B83" w:rsidRDefault="002F3B83" w:rsidP="002F3B83">
                                                                  <w:pPr>
                                                                    <w:rPr>
                                                                      <w:b/>
                                                                      <w:bCs/>
                                                                    </w:rPr>
                                                                  </w:pPr>
                                                                  <w:r w:rsidRPr="002F3B83">
                                                                    <w:rPr>
                                                                      <w:b/>
                                                                      <w:bCs/>
                                                                    </w:rPr>
                                                                    <w:lastRenderedPageBreak/>
                                                                    <w:drawing>
                                                                      <wp:inline distT="0" distB="0" distL="0" distR="0" wp14:anchorId="3FB4C822" wp14:editId="1CBC9B0A">
                                                                        <wp:extent cx="228600" cy="228600"/>
                                                                        <wp:effectExtent l="0" t="0" r="0" b="0"/>
                                                                        <wp:docPr id="317880982" name="Picture 14" descr="Twitter">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witt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DA6BF75" w14:textId="77777777" w:rsidR="002F3B83" w:rsidRPr="002F3B83" w:rsidRDefault="002F3B83" w:rsidP="002F3B83">
                                                            <w:pPr>
                                                              <w:rPr>
                                                                <w:b/>
                                                                <w:bCs/>
                                                              </w:rPr>
                                                            </w:pPr>
                                                          </w:p>
                                                        </w:tc>
                                                      </w:tr>
                                                    </w:tbl>
                                                    <w:p w14:paraId="31B1ACAD" w14:textId="77777777" w:rsidR="002F3B83" w:rsidRPr="002F3B83" w:rsidRDefault="002F3B83" w:rsidP="002F3B83">
                                                      <w:pPr>
                                                        <w:rPr>
                                                          <w:b/>
                                                          <w:bCs/>
                                                        </w:rPr>
                                                      </w:pPr>
                                                    </w:p>
                                                  </w:tc>
                                                </w:tr>
                                              </w:tbl>
                                              <w:p w14:paraId="3D625404" w14:textId="77777777" w:rsidR="002F3B83" w:rsidRPr="002F3B83" w:rsidRDefault="002F3B83" w:rsidP="002F3B83">
                                                <w:pPr>
                                                  <w:rPr>
                                                    <w:b/>
                                                    <w:bCs/>
                                                  </w:rP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2F3B83" w:rsidRPr="002F3B83" w14:paraId="2F2078DA"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2F3B83" w:rsidRPr="002F3B83" w14:paraId="65EE0368"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2F3B83" w:rsidRPr="002F3B83" w14:paraId="6419ABDB" w14:textId="77777777">
                                                              <w:tc>
                                                                <w:tcPr>
                                                                  <w:tcW w:w="360" w:type="dxa"/>
                                                                  <w:vAlign w:val="center"/>
                                                                  <w:hideMark/>
                                                                </w:tcPr>
                                                                <w:p w14:paraId="003DF62C" w14:textId="04C2E887" w:rsidR="002F3B83" w:rsidRPr="002F3B83" w:rsidRDefault="002F3B83" w:rsidP="002F3B83">
                                                                  <w:pPr>
                                                                    <w:rPr>
                                                                      <w:b/>
                                                                      <w:bCs/>
                                                                    </w:rPr>
                                                                  </w:pPr>
                                                                  <w:r w:rsidRPr="002F3B83">
                                                                    <w:rPr>
                                                                      <w:b/>
                                                                      <w:bCs/>
                                                                    </w:rPr>
                                                                    <w:drawing>
                                                                      <wp:inline distT="0" distB="0" distL="0" distR="0" wp14:anchorId="156E8E5B" wp14:editId="1151A8BC">
                                                                        <wp:extent cx="228600" cy="228600"/>
                                                                        <wp:effectExtent l="0" t="0" r="0" b="0"/>
                                                                        <wp:docPr id="66774775" name="Picture 13" descr="Facebook">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aceboo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7E2E167" w14:textId="77777777" w:rsidR="002F3B83" w:rsidRPr="002F3B83" w:rsidRDefault="002F3B83" w:rsidP="002F3B83">
                                                            <w:pPr>
                                                              <w:rPr>
                                                                <w:b/>
                                                                <w:bCs/>
                                                              </w:rPr>
                                                            </w:pPr>
                                                          </w:p>
                                                        </w:tc>
                                                      </w:tr>
                                                    </w:tbl>
                                                    <w:p w14:paraId="7705A88F" w14:textId="77777777" w:rsidR="002F3B83" w:rsidRPr="002F3B83" w:rsidRDefault="002F3B83" w:rsidP="002F3B83">
                                                      <w:pPr>
                                                        <w:rPr>
                                                          <w:b/>
                                                          <w:bCs/>
                                                        </w:rPr>
                                                      </w:pPr>
                                                    </w:p>
                                                  </w:tc>
                                                </w:tr>
                                              </w:tbl>
                                              <w:p w14:paraId="0BC90343" w14:textId="77777777" w:rsidR="002F3B83" w:rsidRPr="002F3B83" w:rsidRDefault="002F3B83" w:rsidP="002F3B83">
                                                <w:pPr>
                                                  <w:rPr>
                                                    <w:b/>
                                                    <w:bCs/>
                                                  </w:rP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2F3B83" w:rsidRPr="002F3B83" w14:paraId="17D8F8FE"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2F3B83" w:rsidRPr="002F3B83" w14:paraId="3FB23B1C"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2F3B83" w:rsidRPr="002F3B83" w14:paraId="3944B38E" w14:textId="77777777">
                                                              <w:tc>
                                                                <w:tcPr>
                                                                  <w:tcW w:w="360" w:type="dxa"/>
                                                                  <w:vAlign w:val="center"/>
                                                                  <w:hideMark/>
                                                                </w:tcPr>
                                                                <w:p w14:paraId="398EE06E" w14:textId="05F586F5" w:rsidR="002F3B83" w:rsidRPr="002F3B83" w:rsidRDefault="002F3B83" w:rsidP="002F3B83">
                                                                  <w:pPr>
                                                                    <w:rPr>
                                                                      <w:b/>
                                                                      <w:bCs/>
                                                                    </w:rPr>
                                                                  </w:pPr>
                                                                  <w:r w:rsidRPr="002F3B83">
                                                                    <w:rPr>
                                                                      <w:b/>
                                                                      <w:bCs/>
                                                                    </w:rPr>
                                                                    <w:drawing>
                                                                      <wp:inline distT="0" distB="0" distL="0" distR="0" wp14:anchorId="4D57EFE8" wp14:editId="2235D33D">
                                                                        <wp:extent cx="228600" cy="228600"/>
                                                                        <wp:effectExtent l="0" t="0" r="0" b="0"/>
                                                                        <wp:docPr id="1999937968" name="Picture 12" descr="LinkedIn">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inkedI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BA90F07" w14:textId="77777777" w:rsidR="002F3B83" w:rsidRPr="002F3B83" w:rsidRDefault="002F3B83" w:rsidP="002F3B83">
                                                            <w:pPr>
                                                              <w:rPr>
                                                                <w:b/>
                                                                <w:bCs/>
                                                              </w:rPr>
                                                            </w:pPr>
                                                          </w:p>
                                                        </w:tc>
                                                      </w:tr>
                                                    </w:tbl>
                                                    <w:p w14:paraId="33928A86" w14:textId="77777777" w:rsidR="002F3B83" w:rsidRPr="002F3B83" w:rsidRDefault="002F3B83" w:rsidP="002F3B83">
                                                      <w:pPr>
                                                        <w:rPr>
                                                          <w:b/>
                                                          <w:bCs/>
                                                        </w:rPr>
                                                      </w:pPr>
                                                    </w:p>
                                                  </w:tc>
                                                </w:tr>
                                              </w:tbl>
                                              <w:p w14:paraId="79D4F898" w14:textId="77777777" w:rsidR="002F3B83" w:rsidRPr="002F3B83" w:rsidRDefault="002F3B83" w:rsidP="002F3B83">
                                                <w:pPr>
                                                  <w:rPr>
                                                    <w:b/>
                                                    <w:bCs/>
                                                  </w:rP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2F3B83" w:rsidRPr="002F3B83" w14:paraId="530AA11B"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2F3B83" w:rsidRPr="002F3B83" w14:paraId="79B32545"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2F3B83" w:rsidRPr="002F3B83" w14:paraId="3057169B" w14:textId="77777777">
                                                              <w:tc>
                                                                <w:tcPr>
                                                                  <w:tcW w:w="360" w:type="dxa"/>
                                                                  <w:vAlign w:val="center"/>
                                                                  <w:hideMark/>
                                                                </w:tcPr>
                                                                <w:p w14:paraId="7A51D4A1" w14:textId="02E7FD60" w:rsidR="002F3B83" w:rsidRPr="002F3B83" w:rsidRDefault="002F3B83" w:rsidP="002F3B83">
                                                                  <w:pPr>
                                                                    <w:rPr>
                                                                      <w:b/>
                                                                      <w:bCs/>
                                                                    </w:rPr>
                                                                  </w:pPr>
                                                                  <w:r w:rsidRPr="002F3B83">
                                                                    <w:rPr>
                                                                      <w:b/>
                                                                      <w:bCs/>
                                                                    </w:rPr>
                                                                    <w:drawing>
                                                                      <wp:inline distT="0" distB="0" distL="0" distR="0" wp14:anchorId="419B6F9F" wp14:editId="75EC3CDE">
                                                                        <wp:extent cx="228600" cy="228600"/>
                                                                        <wp:effectExtent l="0" t="0" r="0" b="0"/>
                                                                        <wp:docPr id="1915810873" name="Picture 11" descr="Website">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ebsi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80B045D" w14:textId="77777777" w:rsidR="002F3B83" w:rsidRPr="002F3B83" w:rsidRDefault="002F3B83" w:rsidP="002F3B83">
                                                            <w:pPr>
                                                              <w:rPr>
                                                                <w:b/>
                                                                <w:bCs/>
                                                              </w:rPr>
                                                            </w:pPr>
                                                          </w:p>
                                                        </w:tc>
                                                      </w:tr>
                                                    </w:tbl>
                                                    <w:p w14:paraId="68A9BED3" w14:textId="77777777" w:rsidR="002F3B83" w:rsidRPr="002F3B83" w:rsidRDefault="002F3B83" w:rsidP="002F3B83">
                                                      <w:pPr>
                                                        <w:rPr>
                                                          <w:b/>
                                                          <w:bCs/>
                                                        </w:rPr>
                                                      </w:pPr>
                                                    </w:p>
                                                  </w:tc>
                                                </w:tr>
                                              </w:tbl>
                                              <w:p w14:paraId="59D37DB2" w14:textId="77777777" w:rsidR="002F3B83" w:rsidRPr="002F3B83" w:rsidRDefault="002F3B83" w:rsidP="002F3B83">
                                                <w:pPr>
                                                  <w:rPr>
                                                    <w:b/>
                                                    <w:bCs/>
                                                  </w:rPr>
                                                </w:pPr>
                                              </w:p>
                                            </w:tc>
                                          </w:tr>
                                        </w:tbl>
                                        <w:p w14:paraId="45C6E1BD" w14:textId="77777777" w:rsidR="002F3B83" w:rsidRPr="002F3B83" w:rsidRDefault="002F3B83" w:rsidP="002F3B83">
                                          <w:pPr>
                                            <w:rPr>
                                              <w:b/>
                                              <w:bCs/>
                                            </w:rPr>
                                          </w:pPr>
                                        </w:p>
                                      </w:tc>
                                    </w:tr>
                                  </w:tbl>
                                  <w:p w14:paraId="1328566F" w14:textId="77777777" w:rsidR="002F3B83" w:rsidRPr="002F3B83" w:rsidRDefault="002F3B83" w:rsidP="002F3B83">
                                    <w:pPr>
                                      <w:rPr>
                                        <w:b/>
                                        <w:bCs/>
                                      </w:rPr>
                                    </w:pPr>
                                  </w:p>
                                </w:tc>
                              </w:tr>
                            </w:tbl>
                            <w:p w14:paraId="4A1F8237" w14:textId="77777777" w:rsidR="002F3B83" w:rsidRPr="002F3B83" w:rsidRDefault="002F3B83" w:rsidP="002F3B83">
                              <w:pPr>
                                <w:rPr>
                                  <w:b/>
                                  <w:bCs/>
                                </w:rPr>
                              </w:pPr>
                            </w:p>
                          </w:tc>
                        </w:tr>
                      </w:tbl>
                      <w:p w14:paraId="07EDEBD8" w14:textId="77777777" w:rsidR="002F3B83" w:rsidRPr="002F3B83" w:rsidRDefault="002F3B83" w:rsidP="002F3B83">
                        <w:pPr>
                          <w:rPr>
                            <w:b/>
                            <w:bCs/>
                          </w:rPr>
                        </w:pPr>
                      </w:p>
                    </w:tc>
                  </w:tr>
                </w:tbl>
                <w:p w14:paraId="5EF2D623" w14:textId="77777777" w:rsidR="002F3B83" w:rsidRPr="002F3B83" w:rsidRDefault="002F3B83" w:rsidP="002F3B83">
                  <w:pPr>
                    <w:rPr>
                      <w:b/>
                      <w:bCs/>
                      <w:vanish/>
                    </w:rPr>
                  </w:pPr>
                </w:p>
                <w:tbl>
                  <w:tblPr>
                    <w:tblW w:w="5000" w:type="pct"/>
                    <w:tblCellMar>
                      <w:left w:w="0" w:type="dxa"/>
                      <w:right w:w="0" w:type="dxa"/>
                    </w:tblCellMar>
                    <w:tblLook w:val="04A0" w:firstRow="1" w:lastRow="0" w:firstColumn="1" w:lastColumn="0" w:noHBand="0" w:noVBand="1"/>
                  </w:tblPr>
                  <w:tblGrid>
                    <w:gridCol w:w="9000"/>
                  </w:tblGrid>
                  <w:tr w:rsidR="002F3B83" w:rsidRPr="002F3B83" w14:paraId="2B4FD34F" w14:textId="77777777" w:rsidTr="002F3B8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F3B83" w:rsidRPr="002F3B83" w14:paraId="64EA167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2F3B83" w:rsidRPr="002F3B83" w14:paraId="24319C1C" w14:textId="77777777">
                                <w:tc>
                                  <w:tcPr>
                                    <w:tcW w:w="0" w:type="auto"/>
                                    <w:tcMar>
                                      <w:top w:w="0" w:type="dxa"/>
                                      <w:left w:w="270" w:type="dxa"/>
                                      <w:bottom w:w="135" w:type="dxa"/>
                                      <w:right w:w="270" w:type="dxa"/>
                                    </w:tcMar>
                                    <w:hideMark/>
                                  </w:tcPr>
                                  <w:p w14:paraId="250DF2E1" w14:textId="77777777" w:rsidR="002F3B83" w:rsidRPr="002F3B83" w:rsidRDefault="002F3B83" w:rsidP="002F3B83">
                                    <w:pPr>
                                      <w:jc w:val="center"/>
                                    </w:pPr>
                                    <w:r w:rsidRPr="002F3B83">
                                      <w:t>Community Pharmacy England</w:t>
                                    </w:r>
                                    <w:r w:rsidRPr="002F3B83">
                                      <w:br/>
                                      <w:t>Address: 14 Hosier Lane, London EC1A 9LQ</w:t>
                                    </w:r>
                                    <w:r w:rsidRPr="002F3B83">
                                      <w:br/>
                                      <w:t xml:space="preserve">Tel: 0203 1220 810 | Email: </w:t>
                                    </w:r>
                                    <w:hyperlink r:id="rId39" w:history="1">
                                      <w:r w:rsidRPr="002F3B83">
                                        <w:rPr>
                                          <w:rStyle w:val="Hyperlink"/>
                                        </w:rPr>
                                        <w:t>comms.team@cpe.org.uk</w:t>
                                      </w:r>
                                    </w:hyperlink>
                                  </w:p>
                                  <w:p w14:paraId="232B6660" w14:textId="77777777" w:rsidR="002F3B83" w:rsidRPr="002F3B83" w:rsidRDefault="002F3B83" w:rsidP="002F3B83">
                                    <w:pPr>
                                      <w:jc w:val="center"/>
                                    </w:pPr>
                                    <w:r w:rsidRPr="002F3B83">
                                      <w:rPr>
                                        <w:i/>
                                        <w:iCs/>
                                      </w:rPr>
                                      <w:t xml:space="preserve">Copyright © 2024 Community Pharmacy England, </w:t>
                                    </w:r>
                                    <w:proofErr w:type="gramStart"/>
                                    <w:r w:rsidRPr="002F3B83">
                                      <w:rPr>
                                        <w:i/>
                                        <w:iCs/>
                                      </w:rPr>
                                      <w:t>All</w:t>
                                    </w:r>
                                    <w:proofErr w:type="gramEnd"/>
                                    <w:r w:rsidRPr="002F3B83">
                                      <w:rPr>
                                        <w:i/>
                                        <w:iCs/>
                                      </w:rPr>
                                      <w:t xml:space="preserve"> rights reserved.</w:t>
                                    </w:r>
                                  </w:p>
                                  <w:p w14:paraId="3CC9C905" w14:textId="72A4AE71" w:rsidR="002F3B83" w:rsidRPr="002F3B83" w:rsidRDefault="002F3B83" w:rsidP="002F3B83">
                                    <w:pPr>
                                      <w:jc w:val="center"/>
                                    </w:pPr>
                                    <w:r w:rsidRPr="002F3B83">
                                      <w:lastRenderedPageBreak/>
                                      <w:t>You are receiving this email because you are subscribed to our newsletters. Please note Community Pharmacy England is the operating name of the Pharmaceutical Services Negotiating Committee (PSNC).</w:t>
                                    </w:r>
                                  </w:p>
                                </w:tc>
                              </w:tr>
                            </w:tbl>
                            <w:p w14:paraId="1E3EA91A" w14:textId="77777777" w:rsidR="002F3B83" w:rsidRPr="002F3B83" w:rsidRDefault="002F3B83" w:rsidP="002F3B83"/>
                          </w:tc>
                        </w:tr>
                      </w:tbl>
                      <w:p w14:paraId="036DEDFE" w14:textId="77777777" w:rsidR="002F3B83" w:rsidRPr="002F3B83" w:rsidRDefault="002F3B83" w:rsidP="002F3B83"/>
                    </w:tc>
                  </w:tr>
                </w:tbl>
                <w:p w14:paraId="306A53B8" w14:textId="77777777" w:rsidR="002F3B83" w:rsidRPr="002F3B83" w:rsidRDefault="002F3B83" w:rsidP="002F3B83">
                  <w:pPr>
                    <w:rPr>
                      <w:b/>
                      <w:bCs/>
                    </w:rPr>
                  </w:pPr>
                </w:p>
              </w:tc>
            </w:tr>
          </w:tbl>
          <w:p w14:paraId="65E311CD" w14:textId="77777777" w:rsidR="002F3B83" w:rsidRPr="002F3B83" w:rsidRDefault="002F3B83" w:rsidP="002F3B83">
            <w:pPr>
              <w:rPr>
                <w:b/>
                <w:bCs/>
              </w:rPr>
            </w:pPr>
          </w:p>
        </w:tc>
      </w:tr>
    </w:tbl>
    <w:p w14:paraId="7F2F65E3" w14:textId="369FCBEA" w:rsidR="00950DD1" w:rsidRPr="00950DD1" w:rsidRDefault="00950DD1" w:rsidP="00950DD1">
      <w:r w:rsidRPr="00950DD1">
        <w:lastRenderedPageBreak/>
        <w:br/>
      </w:r>
    </w:p>
    <w:p w14:paraId="7927BED6"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2369B"/>
    <w:multiLevelType w:val="multilevel"/>
    <w:tmpl w:val="3498287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95FC7"/>
    <w:multiLevelType w:val="multilevel"/>
    <w:tmpl w:val="52C23D1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858764617">
    <w:abstractNumId w:val="0"/>
    <w:lvlOverride w:ilvl="0"/>
    <w:lvlOverride w:ilvl="1"/>
    <w:lvlOverride w:ilvl="2"/>
    <w:lvlOverride w:ilvl="3"/>
    <w:lvlOverride w:ilvl="4"/>
    <w:lvlOverride w:ilvl="5"/>
    <w:lvlOverride w:ilvl="6"/>
    <w:lvlOverride w:ilvl="7"/>
    <w:lvlOverride w:ilvl="8"/>
  </w:num>
  <w:num w:numId="2" w16cid:durableId="1445534745">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DD1"/>
    <w:rsid w:val="000B18EA"/>
    <w:rsid w:val="0026350C"/>
    <w:rsid w:val="002F3B83"/>
    <w:rsid w:val="00516FDF"/>
    <w:rsid w:val="005230FC"/>
    <w:rsid w:val="009144DC"/>
    <w:rsid w:val="00950DD1"/>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5507A"/>
  <w15:chartTrackingRefBased/>
  <w15:docId w15:val="{1E28DE25-BEA2-44CB-AA32-C9618691E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0DD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50DD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50DD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50DD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50DD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50DD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50DD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0DD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0DD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0DD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50DD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50DD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50DD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50DD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50D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0D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0D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0DD1"/>
    <w:rPr>
      <w:rFonts w:eastAsiaTheme="majorEastAsia" w:cstheme="majorBidi"/>
      <w:color w:val="272727" w:themeColor="text1" w:themeTint="D8"/>
    </w:rPr>
  </w:style>
  <w:style w:type="paragraph" w:styleId="Title">
    <w:name w:val="Title"/>
    <w:basedOn w:val="Normal"/>
    <w:next w:val="Normal"/>
    <w:link w:val="TitleChar"/>
    <w:uiPriority w:val="10"/>
    <w:qFormat/>
    <w:rsid w:val="00950DD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0D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0DD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50D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50DD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50DD1"/>
    <w:rPr>
      <w:i/>
      <w:iCs/>
      <w:color w:val="404040" w:themeColor="text1" w:themeTint="BF"/>
    </w:rPr>
  </w:style>
  <w:style w:type="paragraph" w:styleId="ListParagraph">
    <w:name w:val="List Paragraph"/>
    <w:basedOn w:val="Normal"/>
    <w:uiPriority w:val="34"/>
    <w:qFormat/>
    <w:rsid w:val="00950DD1"/>
    <w:pPr>
      <w:ind w:left="720"/>
      <w:contextualSpacing/>
    </w:pPr>
  </w:style>
  <w:style w:type="character" w:styleId="IntenseEmphasis">
    <w:name w:val="Intense Emphasis"/>
    <w:basedOn w:val="DefaultParagraphFont"/>
    <w:uiPriority w:val="21"/>
    <w:qFormat/>
    <w:rsid w:val="00950DD1"/>
    <w:rPr>
      <w:i/>
      <w:iCs/>
      <w:color w:val="2F5496" w:themeColor="accent1" w:themeShade="BF"/>
    </w:rPr>
  </w:style>
  <w:style w:type="paragraph" w:styleId="IntenseQuote">
    <w:name w:val="Intense Quote"/>
    <w:basedOn w:val="Normal"/>
    <w:next w:val="Normal"/>
    <w:link w:val="IntenseQuoteChar"/>
    <w:uiPriority w:val="30"/>
    <w:qFormat/>
    <w:rsid w:val="00950DD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50DD1"/>
    <w:rPr>
      <w:i/>
      <w:iCs/>
      <w:color w:val="2F5496" w:themeColor="accent1" w:themeShade="BF"/>
    </w:rPr>
  </w:style>
  <w:style w:type="character" w:styleId="IntenseReference">
    <w:name w:val="Intense Reference"/>
    <w:basedOn w:val="DefaultParagraphFont"/>
    <w:uiPriority w:val="32"/>
    <w:qFormat/>
    <w:rsid w:val="00950DD1"/>
    <w:rPr>
      <w:b/>
      <w:bCs/>
      <w:smallCaps/>
      <w:color w:val="2F5496" w:themeColor="accent1" w:themeShade="BF"/>
      <w:spacing w:val="5"/>
    </w:rPr>
  </w:style>
  <w:style w:type="character" w:styleId="Hyperlink">
    <w:name w:val="Hyperlink"/>
    <w:basedOn w:val="DefaultParagraphFont"/>
    <w:uiPriority w:val="99"/>
    <w:unhideWhenUsed/>
    <w:rsid w:val="00950DD1"/>
    <w:rPr>
      <w:color w:val="0563C1" w:themeColor="hyperlink"/>
      <w:u w:val="single"/>
    </w:rPr>
  </w:style>
  <w:style w:type="character" w:styleId="UnresolvedMention">
    <w:name w:val="Unresolved Mention"/>
    <w:basedOn w:val="DefaultParagraphFont"/>
    <w:uiPriority w:val="99"/>
    <w:semiHidden/>
    <w:unhideWhenUsed/>
    <w:rsid w:val="00950D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2052155">
      <w:bodyDiv w:val="1"/>
      <w:marLeft w:val="0"/>
      <w:marRight w:val="0"/>
      <w:marTop w:val="0"/>
      <w:marBottom w:val="0"/>
      <w:divBdr>
        <w:top w:val="none" w:sz="0" w:space="0" w:color="auto"/>
        <w:left w:val="none" w:sz="0" w:space="0" w:color="auto"/>
        <w:bottom w:val="none" w:sz="0" w:space="0" w:color="auto"/>
        <w:right w:val="none" w:sz="0" w:space="0" w:color="auto"/>
      </w:divBdr>
    </w:div>
    <w:div w:id="507406803">
      <w:bodyDiv w:val="1"/>
      <w:marLeft w:val="0"/>
      <w:marRight w:val="0"/>
      <w:marTop w:val="0"/>
      <w:marBottom w:val="0"/>
      <w:divBdr>
        <w:top w:val="none" w:sz="0" w:space="0" w:color="auto"/>
        <w:left w:val="none" w:sz="0" w:space="0" w:color="auto"/>
        <w:bottom w:val="none" w:sz="0" w:space="0" w:color="auto"/>
        <w:right w:val="none" w:sz="0" w:space="0" w:color="auto"/>
      </w:divBdr>
    </w:div>
    <w:div w:id="712997260">
      <w:bodyDiv w:val="1"/>
      <w:marLeft w:val="0"/>
      <w:marRight w:val="0"/>
      <w:marTop w:val="0"/>
      <w:marBottom w:val="0"/>
      <w:divBdr>
        <w:top w:val="none" w:sz="0" w:space="0" w:color="auto"/>
        <w:left w:val="none" w:sz="0" w:space="0" w:color="auto"/>
        <w:bottom w:val="none" w:sz="0" w:space="0" w:color="auto"/>
        <w:right w:val="none" w:sz="0" w:space="0" w:color="auto"/>
      </w:divBdr>
    </w:div>
    <w:div w:id="786047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pe.us7.list-manage.com/track/click?u=86d41ab7fa4c7c2c5d7210782&amp;id=2295dfc025&amp;e=d19e9fd41c" TargetMode="External"/><Relationship Id="rId13" Type="http://schemas.openxmlformats.org/officeDocument/2006/relationships/hyperlink" Target="https://cpe.us7.list-manage.com/track/click?u=86d41ab7fa4c7c2c5d7210782&amp;id=b83ed91fe8&amp;e=d19e9fd41c" TargetMode="External"/><Relationship Id="rId18" Type="http://schemas.openxmlformats.org/officeDocument/2006/relationships/hyperlink" Target="https://cpe.us7.list-manage.com/track/click?u=86d41ab7fa4c7c2c5d7210782&amp;id=72cc67bcd8&amp;e=d19e9fd41c" TargetMode="External"/><Relationship Id="rId26" Type="http://schemas.openxmlformats.org/officeDocument/2006/relationships/hyperlink" Target="https://cpe.us7.list-manage.com/track/click?u=86d41ab7fa4c7c2c5d7210782&amp;id=02cb49d951&amp;e=d19e9fd41c" TargetMode="External"/><Relationship Id="rId39" Type="http://schemas.openxmlformats.org/officeDocument/2006/relationships/hyperlink" Target="mailto:comms.team@cpe.org.uk" TargetMode="External"/><Relationship Id="rId3" Type="http://schemas.openxmlformats.org/officeDocument/2006/relationships/settings" Target="settings.xml"/><Relationship Id="rId21" Type="http://schemas.openxmlformats.org/officeDocument/2006/relationships/hyperlink" Target="https://cpe.us7.list-manage.com/track/click?u=86d41ab7fa4c7c2c5d7210782&amp;id=dea92b9ed9&amp;e=d19e9fd41c" TargetMode="External"/><Relationship Id="rId34" Type="http://schemas.openxmlformats.org/officeDocument/2006/relationships/image" Target="media/image8.png"/><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hyperlink" Target="https://cpe.us7.list-manage.com/track/click?u=86d41ab7fa4c7c2c5d7210782&amp;id=9975c7c968&amp;e=d19e9fd41c" TargetMode="External"/><Relationship Id="rId25" Type="http://schemas.openxmlformats.org/officeDocument/2006/relationships/hyperlink" Target="https://cpe.us7.list-manage.com/track/click?u=86d41ab7fa4c7c2c5d7210782&amp;id=22565920b6&amp;e=d19e9fd41c" TargetMode="External"/><Relationship Id="rId33" Type="http://schemas.openxmlformats.org/officeDocument/2006/relationships/hyperlink" Target="https://cpe.us7.list-manage.com/track/click?u=86d41ab7fa4c7c2c5d7210782&amp;id=363e1474c3&amp;e=d19e9fd41c" TargetMode="External"/><Relationship Id="rId38"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cpe.us7.list-manage.com/track/click?u=86d41ab7fa4c7c2c5d7210782&amp;id=0a16a09690&amp;e=d19e9fd41c" TargetMode="External"/><Relationship Id="rId20" Type="http://schemas.openxmlformats.org/officeDocument/2006/relationships/hyperlink" Target="https://cpe.us7.list-manage.com/track/click?u=86d41ab7fa4c7c2c5d7210782&amp;id=ed0f092265&amp;e=d19e9fd41c" TargetMode="External"/><Relationship Id="rId29" Type="http://schemas.openxmlformats.org/officeDocument/2006/relationships/hyperlink" Target="https://cpe.us7.list-manage.com/track/click?u=86d41ab7fa4c7c2c5d7210782&amp;id=5814a7427e&amp;e=d19e9fd41c"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cpe.us7.list-manage.com/track/click?u=86d41ab7fa4c7c2c5d7210782&amp;id=75feb32bf6&amp;e=d19e9fd41c" TargetMode="External"/><Relationship Id="rId24" Type="http://schemas.openxmlformats.org/officeDocument/2006/relationships/hyperlink" Target="https://cpe.us7.list-manage.com/track/click?u=86d41ab7fa4c7c2c5d7210782&amp;id=35d7f74e73&amp;e=d19e9fd41c" TargetMode="External"/><Relationship Id="rId32" Type="http://schemas.openxmlformats.org/officeDocument/2006/relationships/image" Target="media/image7.png"/><Relationship Id="rId37" Type="http://schemas.openxmlformats.org/officeDocument/2006/relationships/hyperlink" Target="https://cpe.us7.list-manage.com/track/click?u=86d41ab7fa4c7c2c5d7210782&amp;id=e193cdff4c&amp;e=d19e9fd41c" TargetMode="External"/><Relationship Id="rId40" Type="http://schemas.openxmlformats.org/officeDocument/2006/relationships/fontTable" Target="fontTable.xml"/><Relationship Id="rId5" Type="http://schemas.openxmlformats.org/officeDocument/2006/relationships/hyperlink" Target="https://cpe.us7.list-manage.com/track/click?u=86d41ab7fa4c7c2c5d7210782&amp;id=f114b8d2b9&amp;e=d19e9fd41c" TargetMode="External"/><Relationship Id="rId15" Type="http://schemas.openxmlformats.org/officeDocument/2006/relationships/image" Target="media/image5.png"/><Relationship Id="rId23" Type="http://schemas.openxmlformats.org/officeDocument/2006/relationships/hyperlink" Target="https://cpe.us7.list-manage.com/track/click?u=86d41ab7fa4c7c2c5d7210782&amp;id=5760458bd9&amp;e=d19e9fd41c" TargetMode="External"/><Relationship Id="rId28" Type="http://schemas.openxmlformats.org/officeDocument/2006/relationships/hyperlink" Target="https://cpe.us7.list-manage.com/track/click?u=86d41ab7fa4c7c2c5d7210782&amp;id=5e04657fda&amp;e=d19e9fd41c" TargetMode="External"/><Relationship Id="rId36" Type="http://schemas.openxmlformats.org/officeDocument/2006/relationships/image" Target="media/image9.png"/><Relationship Id="rId10" Type="http://schemas.openxmlformats.org/officeDocument/2006/relationships/hyperlink" Target="https://cpe.us7.list-manage.com/track/click?u=86d41ab7fa4c7c2c5d7210782&amp;id=32709c506d&amp;e=d19e9fd41c" TargetMode="External"/><Relationship Id="rId19" Type="http://schemas.openxmlformats.org/officeDocument/2006/relationships/hyperlink" Target="https://cpe.us7.list-manage.com/track/click?u=86d41ab7fa4c7c2c5d7210782&amp;id=4a48b0fd24&amp;e=d19e9fd41c" TargetMode="External"/><Relationship Id="rId31" Type="http://schemas.openxmlformats.org/officeDocument/2006/relationships/hyperlink" Target="https://cpe.us7.list-manage.com/track/click?u=86d41ab7fa4c7c2c5d7210782&amp;id=937bbb65b7&amp;e=d19e9fd41c"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pe.us7.list-manage.com/track/click?u=86d41ab7fa4c7c2c5d7210782&amp;id=1889297821&amp;e=d19e9fd41c" TargetMode="External"/><Relationship Id="rId22" Type="http://schemas.openxmlformats.org/officeDocument/2006/relationships/hyperlink" Target="https://cpe.us7.list-manage.com/track/click?u=86d41ab7fa4c7c2c5d7210782&amp;id=4ac175461e&amp;e=d19e9fd41c" TargetMode="External"/><Relationship Id="rId27" Type="http://schemas.openxmlformats.org/officeDocument/2006/relationships/hyperlink" Target="https://cpe.us7.list-manage.com/track/click?u=86d41ab7fa4c7c2c5d7210782&amp;id=72cbe78b3c&amp;e=d19e9fd41c" TargetMode="External"/><Relationship Id="rId30" Type="http://schemas.openxmlformats.org/officeDocument/2006/relationships/image" Target="media/image6.png"/><Relationship Id="rId35" Type="http://schemas.openxmlformats.org/officeDocument/2006/relationships/hyperlink" Target="https://cpe.us7.list-manage.com/track/click?u=86d41ab7fa4c7c2c5d7210782&amp;id=c06d330bda&amp;e=d19e9fd41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4140</TotalTime>
  <Pages>4</Pages>
  <Words>929</Words>
  <Characters>5296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2024-12-20T08:25:00Z</dcterms:created>
  <dcterms:modified xsi:type="dcterms:W3CDTF">2024-12-23T09:17:00Z</dcterms:modified>
</cp:coreProperties>
</file>