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E243FC" w:rsidRPr="00E243FC" w14:paraId="3A4A26BD" w14:textId="77777777" w:rsidTr="00E243FC">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E243FC" w:rsidRPr="00E243FC" w14:paraId="02153312"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243FC" w:rsidRPr="00E243FC" w14:paraId="2344DE5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243FC" w:rsidRPr="00E243FC" w14:paraId="00DF8049" w14:textId="77777777">
                          <w:tc>
                            <w:tcPr>
                              <w:tcW w:w="8985" w:type="dxa"/>
                              <w:hideMark/>
                            </w:tcPr>
                            <w:p w14:paraId="73CFAAFC" w14:textId="77777777" w:rsidR="00E243FC" w:rsidRPr="00E243FC" w:rsidRDefault="00E243FC" w:rsidP="00E243FC"/>
                          </w:tc>
                        </w:tr>
                      </w:tbl>
                      <w:p w14:paraId="19491204" w14:textId="77777777" w:rsidR="00E243FC" w:rsidRPr="00E243FC" w:rsidRDefault="00E243FC" w:rsidP="00E243FC"/>
                    </w:tc>
                  </w:tr>
                </w:tbl>
                <w:p w14:paraId="2412D8D5" w14:textId="77777777" w:rsidR="00E243FC" w:rsidRPr="00E243FC" w:rsidRDefault="00E243FC" w:rsidP="00E243FC"/>
              </w:tc>
            </w:tr>
            <w:tr w:rsidR="00E243FC" w:rsidRPr="00E243FC" w14:paraId="7A9A3B22"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243FC" w:rsidRPr="00E243FC" w14:paraId="7EF25A3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243FC" w:rsidRPr="00E243FC" w14:paraId="577429B8" w14:textId="77777777">
                          <w:tc>
                            <w:tcPr>
                              <w:tcW w:w="0" w:type="auto"/>
                              <w:tcMar>
                                <w:top w:w="0" w:type="dxa"/>
                                <w:left w:w="135" w:type="dxa"/>
                                <w:bottom w:w="0" w:type="dxa"/>
                                <w:right w:w="135" w:type="dxa"/>
                              </w:tcMar>
                              <w:hideMark/>
                            </w:tcPr>
                            <w:tbl>
                              <w:tblPr>
                                <w:tblpPr w:vertAnchor="text"/>
                                <w:tblW w:w="3945" w:type="dxa"/>
                                <w:tblCellMar>
                                  <w:left w:w="0" w:type="dxa"/>
                                  <w:right w:w="0" w:type="dxa"/>
                                </w:tblCellMar>
                                <w:tblLook w:val="04A0" w:firstRow="1" w:lastRow="0" w:firstColumn="1" w:lastColumn="0" w:noHBand="0" w:noVBand="1"/>
                              </w:tblPr>
                              <w:tblGrid>
                                <w:gridCol w:w="3960"/>
                              </w:tblGrid>
                              <w:tr w:rsidR="00E243FC" w:rsidRPr="00E243FC" w14:paraId="0D36E9AA" w14:textId="77777777">
                                <w:tc>
                                  <w:tcPr>
                                    <w:tcW w:w="0" w:type="auto"/>
                                    <w:hideMark/>
                                  </w:tcPr>
                                  <w:p w14:paraId="0254E08B" w14:textId="0D2666B8" w:rsidR="00E243FC" w:rsidRPr="00E243FC" w:rsidRDefault="00E243FC" w:rsidP="00E243FC">
                                    <w:r w:rsidRPr="00E243FC">
                                      <w:drawing>
                                        <wp:inline distT="0" distB="0" distL="0" distR="0" wp14:anchorId="711AAE7C" wp14:editId="6A2AF5D9">
                                          <wp:extent cx="2505075" cy="800100"/>
                                          <wp:effectExtent l="0" t="0" r="9525" b="0"/>
                                          <wp:docPr id="1020968964" name="Picture 20"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05075" cy="800100"/>
                                                  </a:xfrm>
                                                  <a:prstGeom prst="rect">
                                                    <a:avLst/>
                                                  </a:prstGeom>
                                                  <a:noFill/>
                                                  <a:ln>
                                                    <a:noFill/>
                                                  </a:ln>
                                                </pic:spPr>
                                              </pic:pic>
                                            </a:graphicData>
                                          </a:graphic>
                                        </wp:inline>
                                      </w:drawing>
                                    </w:r>
                                  </w:p>
                                </w:tc>
                              </w:tr>
                            </w:tbl>
                            <w:tbl>
                              <w:tblPr>
                                <w:tblpPr w:vertAnchor="text" w:tblpXSpec="right" w:tblpYSpec="center"/>
                                <w:tblW w:w="3945" w:type="dxa"/>
                                <w:tblCellMar>
                                  <w:left w:w="0" w:type="dxa"/>
                                  <w:right w:w="0" w:type="dxa"/>
                                </w:tblCellMar>
                                <w:tblLook w:val="04A0" w:firstRow="1" w:lastRow="0" w:firstColumn="1" w:lastColumn="0" w:noHBand="0" w:noVBand="1"/>
                              </w:tblPr>
                              <w:tblGrid>
                                <w:gridCol w:w="3945"/>
                              </w:tblGrid>
                              <w:tr w:rsidR="00E243FC" w:rsidRPr="00E243FC" w14:paraId="1D771BD6" w14:textId="77777777">
                                <w:tc>
                                  <w:tcPr>
                                    <w:tcW w:w="0" w:type="auto"/>
                                    <w:hideMark/>
                                  </w:tcPr>
                                  <w:p w14:paraId="0EAED138" w14:textId="77777777" w:rsidR="00E243FC" w:rsidRPr="00E243FC" w:rsidRDefault="00E243FC" w:rsidP="00E243FC">
                                    <w:pPr>
                                      <w:jc w:val="right"/>
                                      <w:rPr>
                                        <w:b/>
                                        <w:bCs/>
                                        <w:sz w:val="36"/>
                                        <w:szCs w:val="36"/>
                                      </w:rPr>
                                    </w:pPr>
                                    <w:r w:rsidRPr="00E243FC">
                                      <w:rPr>
                                        <w:b/>
                                        <w:bCs/>
                                        <w:sz w:val="36"/>
                                        <w:szCs w:val="36"/>
                                      </w:rPr>
                                      <w:t>Newsletter</w:t>
                                    </w:r>
                                  </w:p>
                                  <w:p w14:paraId="639D1D3A" w14:textId="77777777" w:rsidR="00E243FC" w:rsidRPr="00E243FC" w:rsidRDefault="00E243FC" w:rsidP="00E243FC">
                                    <w:pPr>
                                      <w:jc w:val="right"/>
                                    </w:pPr>
                                    <w:r w:rsidRPr="00E243FC">
                                      <w:rPr>
                                        <w:sz w:val="36"/>
                                        <w:szCs w:val="36"/>
                                      </w:rPr>
                                      <w:t>28th May 2025</w:t>
                                    </w:r>
                                  </w:p>
                                </w:tc>
                              </w:tr>
                            </w:tbl>
                            <w:p w14:paraId="7D739DA8" w14:textId="77777777" w:rsidR="00E243FC" w:rsidRPr="00E243FC" w:rsidRDefault="00E243FC" w:rsidP="00E243FC"/>
                          </w:tc>
                        </w:tr>
                      </w:tbl>
                      <w:p w14:paraId="1E716312" w14:textId="77777777" w:rsidR="00E243FC" w:rsidRPr="00E243FC" w:rsidRDefault="00E243FC" w:rsidP="00E243FC"/>
                    </w:tc>
                  </w:tr>
                </w:tbl>
                <w:p w14:paraId="327CD8E9" w14:textId="77777777" w:rsidR="00E243FC" w:rsidRPr="00E243FC" w:rsidRDefault="00E243FC" w:rsidP="00E243FC"/>
              </w:tc>
            </w:tr>
            <w:tr w:rsidR="00E243FC" w:rsidRPr="00E243FC" w14:paraId="10209D9A"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E243FC" w:rsidRPr="00E243FC" w14:paraId="3CC66F4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243FC" w:rsidRPr="00E243FC" w14:paraId="43262434" w14:textId="77777777">
                          <w:tc>
                            <w:tcPr>
                              <w:tcW w:w="0" w:type="auto"/>
                              <w:tcMar>
                                <w:top w:w="0" w:type="dxa"/>
                                <w:left w:w="135" w:type="dxa"/>
                                <w:bottom w:w="0" w:type="dxa"/>
                                <w:right w:w="135" w:type="dxa"/>
                              </w:tcMar>
                              <w:hideMark/>
                            </w:tcPr>
                            <w:p w14:paraId="09DB750D" w14:textId="68785303" w:rsidR="00E243FC" w:rsidRPr="00E243FC" w:rsidRDefault="00E243FC" w:rsidP="00E243FC">
                              <w:r w:rsidRPr="00E243FC">
                                <w:drawing>
                                  <wp:inline distT="0" distB="0" distL="0" distR="0" wp14:anchorId="27A4B359" wp14:editId="1CE3C138">
                                    <wp:extent cx="5362575" cy="333375"/>
                                    <wp:effectExtent l="0" t="0" r="9525" b="9525"/>
                                    <wp:docPr id="589294614"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2575" cy="333375"/>
                                            </a:xfrm>
                                            <a:prstGeom prst="rect">
                                              <a:avLst/>
                                            </a:prstGeom>
                                            <a:noFill/>
                                            <a:ln>
                                              <a:noFill/>
                                            </a:ln>
                                          </pic:spPr>
                                        </pic:pic>
                                      </a:graphicData>
                                    </a:graphic>
                                  </wp:inline>
                                </w:drawing>
                              </w:r>
                            </w:p>
                          </w:tc>
                        </w:tr>
                      </w:tbl>
                      <w:p w14:paraId="2947A660" w14:textId="77777777" w:rsidR="00E243FC" w:rsidRPr="00E243FC" w:rsidRDefault="00E243FC" w:rsidP="00E243FC"/>
                    </w:tc>
                  </w:tr>
                </w:tbl>
                <w:p w14:paraId="23A84F7D" w14:textId="77777777" w:rsidR="00E243FC" w:rsidRPr="00E243FC" w:rsidRDefault="00E243FC" w:rsidP="00E243FC">
                  <w:pPr>
                    <w:rPr>
                      <w:vanish/>
                    </w:rPr>
                  </w:pPr>
                </w:p>
                <w:tbl>
                  <w:tblPr>
                    <w:tblW w:w="5000" w:type="pct"/>
                    <w:tblCellMar>
                      <w:left w:w="0" w:type="dxa"/>
                      <w:right w:w="0" w:type="dxa"/>
                    </w:tblCellMar>
                    <w:tblLook w:val="04A0" w:firstRow="1" w:lastRow="0" w:firstColumn="1" w:lastColumn="0" w:noHBand="0" w:noVBand="1"/>
                  </w:tblPr>
                  <w:tblGrid>
                    <w:gridCol w:w="9000"/>
                  </w:tblGrid>
                  <w:tr w:rsidR="00E243FC" w:rsidRPr="00E243FC" w14:paraId="751ED90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243FC" w:rsidRPr="00E243FC" w14:paraId="2C371CAB"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243FC" w:rsidRPr="00E243FC" w14:paraId="54273EF6" w14:textId="77777777">
                                <w:tc>
                                  <w:tcPr>
                                    <w:tcW w:w="0" w:type="auto"/>
                                    <w:tcMar>
                                      <w:top w:w="0" w:type="dxa"/>
                                      <w:left w:w="270" w:type="dxa"/>
                                      <w:bottom w:w="135" w:type="dxa"/>
                                      <w:right w:w="270" w:type="dxa"/>
                                    </w:tcMar>
                                    <w:hideMark/>
                                  </w:tcPr>
                                  <w:p w14:paraId="0AFE2D94" w14:textId="77777777" w:rsidR="00E243FC" w:rsidRPr="00E243FC" w:rsidRDefault="00E243FC" w:rsidP="00E243FC">
                                    <w:r w:rsidRPr="00E243FC">
                                      <w:rPr>
                                        <w:b/>
                                        <w:bCs/>
                                      </w:rPr>
                                      <w:t>This newsletter - sent on Mondays, Wednesdays and Fridays - contains important information and resources to support community pharmacies across England.</w:t>
                                    </w:r>
                                  </w:p>
                                </w:tc>
                              </w:tr>
                            </w:tbl>
                            <w:p w14:paraId="00A7460D" w14:textId="77777777" w:rsidR="00E243FC" w:rsidRPr="00E243FC" w:rsidRDefault="00E243FC" w:rsidP="00E243FC"/>
                          </w:tc>
                        </w:tr>
                      </w:tbl>
                      <w:p w14:paraId="59538B96" w14:textId="77777777" w:rsidR="00E243FC" w:rsidRPr="00E243FC" w:rsidRDefault="00E243FC" w:rsidP="00E243FC"/>
                    </w:tc>
                  </w:tr>
                </w:tbl>
                <w:p w14:paraId="3B7A1B9F" w14:textId="77777777" w:rsidR="00E243FC" w:rsidRPr="00E243FC" w:rsidRDefault="00E243FC" w:rsidP="00E243FC">
                  <w:pPr>
                    <w:rPr>
                      <w:vanish/>
                    </w:rPr>
                  </w:pPr>
                </w:p>
                <w:tbl>
                  <w:tblPr>
                    <w:tblW w:w="5000" w:type="pct"/>
                    <w:tblCellMar>
                      <w:left w:w="0" w:type="dxa"/>
                      <w:right w:w="0" w:type="dxa"/>
                    </w:tblCellMar>
                    <w:tblLook w:val="04A0" w:firstRow="1" w:lastRow="0" w:firstColumn="1" w:lastColumn="0" w:noHBand="0" w:noVBand="1"/>
                  </w:tblPr>
                  <w:tblGrid>
                    <w:gridCol w:w="9000"/>
                  </w:tblGrid>
                  <w:tr w:rsidR="00E243FC" w:rsidRPr="00E243FC" w14:paraId="461C995B"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243FC" w:rsidRPr="00E243FC" w14:paraId="651B86D3" w14:textId="77777777">
                          <w:trPr>
                            <w:hidden/>
                          </w:trPr>
                          <w:tc>
                            <w:tcPr>
                              <w:tcW w:w="0" w:type="auto"/>
                              <w:tcBorders>
                                <w:top w:val="single" w:sz="12" w:space="0" w:color="106B62"/>
                                <w:left w:val="nil"/>
                                <w:bottom w:val="nil"/>
                                <w:right w:val="nil"/>
                              </w:tcBorders>
                              <w:vAlign w:val="center"/>
                              <w:hideMark/>
                            </w:tcPr>
                            <w:p w14:paraId="56827050" w14:textId="77777777" w:rsidR="00E243FC" w:rsidRPr="00E243FC" w:rsidRDefault="00E243FC" w:rsidP="00E243FC">
                              <w:pPr>
                                <w:rPr>
                                  <w:vanish/>
                                </w:rPr>
                              </w:pPr>
                            </w:p>
                          </w:tc>
                        </w:tr>
                      </w:tbl>
                      <w:p w14:paraId="6C103DB7" w14:textId="77777777" w:rsidR="00E243FC" w:rsidRPr="00E243FC" w:rsidRDefault="00E243FC" w:rsidP="00E243FC"/>
                    </w:tc>
                  </w:tr>
                </w:tbl>
                <w:p w14:paraId="523405E9" w14:textId="77777777" w:rsidR="00E243FC" w:rsidRPr="00E243FC" w:rsidRDefault="00E243FC" w:rsidP="00E243FC">
                  <w:pPr>
                    <w:rPr>
                      <w:vanish/>
                    </w:rPr>
                  </w:pPr>
                </w:p>
                <w:tbl>
                  <w:tblPr>
                    <w:tblW w:w="5000" w:type="pct"/>
                    <w:tblCellMar>
                      <w:left w:w="0" w:type="dxa"/>
                      <w:right w:w="0" w:type="dxa"/>
                    </w:tblCellMar>
                    <w:tblLook w:val="04A0" w:firstRow="1" w:lastRow="0" w:firstColumn="1" w:lastColumn="0" w:noHBand="0" w:noVBand="1"/>
                  </w:tblPr>
                  <w:tblGrid>
                    <w:gridCol w:w="9000"/>
                  </w:tblGrid>
                  <w:tr w:rsidR="00E243FC" w:rsidRPr="00E243FC" w14:paraId="28F98EF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243FC" w:rsidRPr="00E243FC" w14:paraId="4B43DA6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243FC" w:rsidRPr="00E243FC" w14:paraId="3E8539F4" w14:textId="77777777">
                                <w:tc>
                                  <w:tcPr>
                                    <w:tcW w:w="0" w:type="auto"/>
                                    <w:tcMar>
                                      <w:top w:w="0" w:type="dxa"/>
                                      <w:left w:w="270" w:type="dxa"/>
                                      <w:bottom w:w="135" w:type="dxa"/>
                                      <w:right w:w="270" w:type="dxa"/>
                                    </w:tcMar>
                                    <w:hideMark/>
                                  </w:tcPr>
                                  <w:p w14:paraId="30D38AEB" w14:textId="77777777" w:rsidR="00E243FC" w:rsidRPr="00E243FC" w:rsidRDefault="00E243FC" w:rsidP="00E243FC">
                                    <w:pPr>
                                      <w:rPr>
                                        <w:b/>
                                        <w:bCs/>
                                      </w:rPr>
                                    </w:pPr>
                                    <w:r w:rsidRPr="00E243FC">
                                      <w:rPr>
                                        <w:b/>
                                        <w:bCs/>
                                      </w:rPr>
                                      <w:t>In this update: Join our 2025 Workshops; Pharmacy First bundling FAQs; FP34C and prescription submission; Funded IP courses.</w:t>
                                    </w:r>
                                  </w:p>
                                </w:tc>
                              </w:tr>
                            </w:tbl>
                            <w:p w14:paraId="180D24A7" w14:textId="77777777" w:rsidR="00E243FC" w:rsidRPr="00E243FC" w:rsidRDefault="00E243FC" w:rsidP="00E243FC"/>
                          </w:tc>
                        </w:tr>
                      </w:tbl>
                      <w:p w14:paraId="051F9DE8" w14:textId="77777777" w:rsidR="00E243FC" w:rsidRPr="00E243FC" w:rsidRDefault="00E243FC" w:rsidP="00E243FC"/>
                    </w:tc>
                  </w:tr>
                </w:tbl>
                <w:p w14:paraId="08EF8B95" w14:textId="77777777" w:rsidR="00E243FC" w:rsidRPr="00E243FC" w:rsidRDefault="00E243FC" w:rsidP="00E243FC">
                  <w:pPr>
                    <w:rPr>
                      <w:vanish/>
                    </w:rPr>
                  </w:pPr>
                </w:p>
                <w:tbl>
                  <w:tblPr>
                    <w:tblW w:w="5000" w:type="pct"/>
                    <w:tblCellMar>
                      <w:left w:w="0" w:type="dxa"/>
                      <w:right w:w="0" w:type="dxa"/>
                    </w:tblCellMar>
                    <w:tblLook w:val="04A0" w:firstRow="1" w:lastRow="0" w:firstColumn="1" w:lastColumn="0" w:noHBand="0" w:noVBand="1"/>
                  </w:tblPr>
                  <w:tblGrid>
                    <w:gridCol w:w="9000"/>
                  </w:tblGrid>
                  <w:tr w:rsidR="00E243FC" w:rsidRPr="00E243FC" w14:paraId="08A848D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243FC" w:rsidRPr="00E243FC" w14:paraId="3A2DD5EA" w14:textId="77777777">
                          <w:trPr>
                            <w:hidden/>
                          </w:trPr>
                          <w:tc>
                            <w:tcPr>
                              <w:tcW w:w="0" w:type="auto"/>
                              <w:tcBorders>
                                <w:top w:val="single" w:sz="12" w:space="0" w:color="106B62"/>
                                <w:left w:val="nil"/>
                                <w:bottom w:val="nil"/>
                                <w:right w:val="nil"/>
                              </w:tcBorders>
                              <w:vAlign w:val="center"/>
                              <w:hideMark/>
                            </w:tcPr>
                            <w:p w14:paraId="68CA766B" w14:textId="77777777" w:rsidR="00E243FC" w:rsidRPr="00E243FC" w:rsidRDefault="00E243FC" w:rsidP="00E243FC">
                              <w:pPr>
                                <w:rPr>
                                  <w:vanish/>
                                </w:rPr>
                              </w:pPr>
                            </w:p>
                          </w:tc>
                        </w:tr>
                      </w:tbl>
                      <w:p w14:paraId="0B745331" w14:textId="77777777" w:rsidR="00E243FC" w:rsidRPr="00E243FC" w:rsidRDefault="00E243FC" w:rsidP="00E243FC"/>
                    </w:tc>
                  </w:tr>
                </w:tbl>
                <w:p w14:paraId="3AFED88A" w14:textId="77777777" w:rsidR="00E243FC" w:rsidRPr="00E243FC" w:rsidRDefault="00E243FC" w:rsidP="00E243FC">
                  <w:pPr>
                    <w:rPr>
                      <w:vanish/>
                    </w:rPr>
                  </w:pPr>
                </w:p>
                <w:tbl>
                  <w:tblPr>
                    <w:tblW w:w="5000" w:type="pct"/>
                    <w:tblCellMar>
                      <w:left w:w="0" w:type="dxa"/>
                      <w:right w:w="0" w:type="dxa"/>
                    </w:tblCellMar>
                    <w:tblLook w:val="04A0" w:firstRow="1" w:lastRow="0" w:firstColumn="1" w:lastColumn="0" w:noHBand="0" w:noVBand="1"/>
                  </w:tblPr>
                  <w:tblGrid>
                    <w:gridCol w:w="9000"/>
                  </w:tblGrid>
                  <w:tr w:rsidR="00E243FC" w:rsidRPr="00E243FC" w14:paraId="397D4F9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243FC" w:rsidRPr="00E243FC" w14:paraId="0DFCFC06" w14:textId="77777777">
                          <w:tc>
                            <w:tcPr>
                              <w:tcW w:w="0" w:type="auto"/>
                              <w:tcMar>
                                <w:top w:w="0" w:type="dxa"/>
                                <w:left w:w="135" w:type="dxa"/>
                                <w:bottom w:w="0" w:type="dxa"/>
                                <w:right w:w="135" w:type="dxa"/>
                              </w:tcMar>
                              <w:hideMark/>
                            </w:tcPr>
                            <w:p w14:paraId="5DC5F2B5" w14:textId="518A3CBD" w:rsidR="00E243FC" w:rsidRPr="00E243FC" w:rsidRDefault="00E243FC" w:rsidP="00E243FC">
                              <w:r w:rsidRPr="00E243FC">
                                <w:drawing>
                                  <wp:inline distT="0" distB="0" distL="0" distR="0" wp14:anchorId="7481312D" wp14:editId="202BF607">
                                    <wp:extent cx="5372100" cy="1790700"/>
                                    <wp:effectExtent l="0" t="0" r="0" b="0"/>
                                    <wp:docPr id="267578460" name="Picture 18">
                                      <a:hlinkClick xmlns:a="http://schemas.openxmlformats.org/drawingml/2006/main" r:id="rId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3D5D25BB" w14:textId="77777777" w:rsidR="00E243FC" w:rsidRPr="00E243FC" w:rsidRDefault="00E243FC" w:rsidP="00E243FC"/>
                    </w:tc>
                  </w:tr>
                </w:tbl>
                <w:p w14:paraId="17628FAC" w14:textId="77777777" w:rsidR="00E243FC" w:rsidRPr="00E243FC" w:rsidRDefault="00E243FC" w:rsidP="00E243FC">
                  <w:pPr>
                    <w:rPr>
                      <w:vanish/>
                    </w:rPr>
                  </w:pPr>
                </w:p>
                <w:tbl>
                  <w:tblPr>
                    <w:tblW w:w="5000" w:type="pct"/>
                    <w:tblCellMar>
                      <w:left w:w="0" w:type="dxa"/>
                      <w:right w:w="0" w:type="dxa"/>
                    </w:tblCellMar>
                    <w:tblLook w:val="04A0" w:firstRow="1" w:lastRow="0" w:firstColumn="1" w:lastColumn="0" w:noHBand="0" w:noVBand="1"/>
                  </w:tblPr>
                  <w:tblGrid>
                    <w:gridCol w:w="9000"/>
                  </w:tblGrid>
                  <w:tr w:rsidR="00E243FC" w:rsidRPr="00E243FC" w14:paraId="289C912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243FC" w:rsidRPr="00E243FC" w14:paraId="43E0F5C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243FC" w:rsidRPr="00E243FC" w14:paraId="03277C3A" w14:textId="77777777">
                                <w:tc>
                                  <w:tcPr>
                                    <w:tcW w:w="0" w:type="auto"/>
                                    <w:tcMar>
                                      <w:top w:w="0" w:type="dxa"/>
                                      <w:left w:w="270" w:type="dxa"/>
                                      <w:bottom w:w="135" w:type="dxa"/>
                                      <w:right w:w="270" w:type="dxa"/>
                                    </w:tcMar>
                                    <w:hideMark/>
                                  </w:tcPr>
                                  <w:p w14:paraId="3B2E8816" w14:textId="77777777" w:rsidR="00E243FC" w:rsidRPr="00E243FC" w:rsidRDefault="00E243FC" w:rsidP="00E243FC">
                                    <w:r w:rsidRPr="00E243FC">
                                      <w:t>Ahead of negotiations on the Community Pharmacy Contractual Framework (CPCF) for 2026/27 and beyond, all pharmacy owners are invited to attend Community Pharmacy England's regional 'Future of Pharmacy' workshops to discuss what next for community pharmacy with us.</w:t>
                                    </w:r>
                                    <w:r w:rsidRPr="00E243FC">
                                      <w:br/>
                                    </w:r>
                                    <w:r w:rsidRPr="00E243FC">
                                      <w:br/>
                                      <w:t>Taking place in July – shortly after the NHS 10-Year Health Plan and Government Spending Review are expected to conclude – the workshop discussions will feed into our priorities for negotiations and explore ways to further leverage community pharmacy's position.</w:t>
                                    </w:r>
                                    <w:r w:rsidRPr="00E243FC">
                                      <w:br/>
                                    </w:r>
                                    <w:r w:rsidRPr="00E243FC">
                                      <w:br/>
                                      <w:t>The focus of the workshops will be sharing of views, and joint problem-solving, and attendees will have lots of opportunity to ask questions of the team and to debate the differing paths the sector could take. These events are a chance to work with us to map out a clearer way forward for the sector.</w:t>
                                    </w:r>
                                  </w:p>
                                </w:tc>
                              </w:tr>
                            </w:tbl>
                            <w:p w14:paraId="1CD57472" w14:textId="77777777" w:rsidR="00E243FC" w:rsidRPr="00E243FC" w:rsidRDefault="00E243FC" w:rsidP="00E243FC"/>
                          </w:tc>
                        </w:tr>
                      </w:tbl>
                      <w:p w14:paraId="2842E01D" w14:textId="77777777" w:rsidR="00E243FC" w:rsidRPr="00E243FC" w:rsidRDefault="00E243FC" w:rsidP="00E243FC"/>
                    </w:tc>
                  </w:tr>
                </w:tbl>
                <w:p w14:paraId="197A409E" w14:textId="77777777" w:rsidR="00E243FC" w:rsidRPr="00E243FC" w:rsidRDefault="00E243FC" w:rsidP="00E243FC">
                  <w:pPr>
                    <w:rPr>
                      <w:vanish/>
                    </w:rPr>
                  </w:pPr>
                </w:p>
                <w:tbl>
                  <w:tblPr>
                    <w:tblW w:w="5000" w:type="pct"/>
                    <w:tblCellMar>
                      <w:left w:w="0" w:type="dxa"/>
                      <w:right w:w="0" w:type="dxa"/>
                    </w:tblCellMar>
                    <w:tblLook w:val="04A0" w:firstRow="1" w:lastRow="0" w:firstColumn="1" w:lastColumn="0" w:noHBand="0" w:noVBand="1"/>
                  </w:tblPr>
                  <w:tblGrid>
                    <w:gridCol w:w="9000"/>
                  </w:tblGrid>
                  <w:tr w:rsidR="00E243FC" w:rsidRPr="00E243FC" w14:paraId="48A9E061"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1756"/>
                        </w:tblGrid>
                        <w:tr w:rsidR="00E243FC" w:rsidRPr="00E243FC" w14:paraId="63F2143B"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020DBC01" w14:textId="77777777" w:rsidR="00E243FC" w:rsidRPr="00E243FC" w:rsidRDefault="00E243FC" w:rsidP="00E243FC">
                              <w:hyperlink r:id="rId10" w:tgtFrame="_blank" w:tooltip="Save your space" w:history="1">
                                <w:r w:rsidRPr="00E243FC">
                                  <w:rPr>
                                    <w:rStyle w:val="Hyperlink"/>
                                    <w:b/>
                                    <w:bCs/>
                                  </w:rPr>
                                  <w:t>Save your space</w:t>
                                </w:r>
                              </w:hyperlink>
                              <w:r w:rsidRPr="00E243FC">
                                <w:t xml:space="preserve"> </w:t>
                              </w:r>
                            </w:p>
                          </w:tc>
                        </w:tr>
                      </w:tbl>
                      <w:p w14:paraId="58FEF92C" w14:textId="77777777" w:rsidR="00E243FC" w:rsidRPr="00E243FC" w:rsidRDefault="00E243FC" w:rsidP="00E243FC"/>
                    </w:tc>
                  </w:tr>
                </w:tbl>
                <w:p w14:paraId="3811C972" w14:textId="77777777" w:rsidR="00E243FC" w:rsidRPr="00E243FC" w:rsidRDefault="00E243FC" w:rsidP="00E243FC">
                  <w:pPr>
                    <w:rPr>
                      <w:vanish/>
                    </w:rPr>
                  </w:pPr>
                </w:p>
                <w:tbl>
                  <w:tblPr>
                    <w:tblW w:w="5000" w:type="pct"/>
                    <w:tblCellMar>
                      <w:left w:w="0" w:type="dxa"/>
                      <w:right w:w="0" w:type="dxa"/>
                    </w:tblCellMar>
                    <w:tblLook w:val="04A0" w:firstRow="1" w:lastRow="0" w:firstColumn="1" w:lastColumn="0" w:noHBand="0" w:noVBand="1"/>
                  </w:tblPr>
                  <w:tblGrid>
                    <w:gridCol w:w="9000"/>
                  </w:tblGrid>
                  <w:tr w:rsidR="00E243FC" w:rsidRPr="00E243FC" w14:paraId="0C39206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243FC" w:rsidRPr="00E243FC" w14:paraId="0619A44A" w14:textId="77777777">
                          <w:trPr>
                            <w:hidden/>
                          </w:trPr>
                          <w:tc>
                            <w:tcPr>
                              <w:tcW w:w="0" w:type="auto"/>
                              <w:tcBorders>
                                <w:top w:val="single" w:sz="12" w:space="0" w:color="106B62"/>
                                <w:left w:val="nil"/>
                                <w:bottom w:val="nil"/>
                                <w:right w:val="nil"/>
                              </w:tcBorders>
                              <w:vAlign w:val="center"/>
                              <w:hideMark/>
                            </w:tcPr>
                            <w:p w14:paraId="1D69FCF2" w14:textId="77777777" w:rsidR="00E243FC" w:rsidRPr="00E243FC" w:rsidRDefault="00E243FC" w:rsidP="00E243FC">
                              <w:pPr>
                                <w:rPr>
                                  <w:vanish/>
                                </w:rPr>
                              </w:pPr>
                            </w:p>
                          </w:tc>
                        </w:tr>
                      </w:tbl>
                      <w:p w14:paraId="20C04C3A" w14:textId="77777777" w:rsidR="00E243FC" w:rsidRPr="00E243FC" w:rsidRDefault="00E243FC" w:rsidP="00E243FC"/>
                    </w:tc>
                  </w:tr>
                </w:tbl>
                <w:p w14:paraId="069C7592" w14:textId="77777777" w:rsidR="00E243FC" w:rsidRPr="00E243FC" w:rsidRDefault="00E243FC" w:rsidP="00E243FC">
                  <w:pPr>
                    <w:rPr>
                      <w:vanish/>
                    </w:rPr>
                  </w:pPr>
                </w:p>
                <w:tbl>
                  <w:tblPr>
                    <w:tblW w:w="5000" w:type="pct"/>
                    <w:tblCellMar>
                      <w:left w:w="0" w:type="dxa"/>
                      <w:right w:w="0" w:type="dxa"/>
                    </w:tblCellMar>
                    <w:tblLook w:val="04A0" w:firstRow="1" w:lastRow="0" w:firstColumn="1" w:lastColumn="0" w:noHBand="0" w:noVBand="1"/>
                  </w:tblPr>
                  <w:tblGrid>
                    <w:gridCol w:w="9000"/>
                  </w:tblGrid>
                  <w:tr w:rsidR="00E243FC" w:rsidRPr="00E243FC" w14:paraId="277559D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243FC" w:rsidRPr="00E243FC" w14:paraId="18CCC483" w14:textId="77777777">
                          <w:tc>
                            <w:tcPr>
                              <w:tcW w:w="0" w:type="auto"/>
                              <w:tcMar>
                                <w:top w:w="0" w:type="dxa"/>
                                <w:left w:w="135" w:type="dxa"/>
                                <w:bottom w:w="0" w:type="dxa"/>
                                <w:right w:w="135" w:type="dxa"/>
                              </w:tcMar>
                              <w:hideMark/>
                            </w:tcPr>
                            <w:p w14:paraId="3B572254" w14:textId="70512657" w:rsidR="00E243FC" w:rsidRPr="00E243FC" w:rsidRDefault="00E243FC" w:rsidP="00E243FC">
                              <w:r w:rsidRPr="00E243FC">
                                <w:lastRenderedPageBreak/>
                                <w:drawing>
                                  <wp:inline distT="0" distB="0" distL="0" distR="0" wp14:anchorId="1B486F01" wp14:editId="31911A54">
                                    <wp:extent cx="5372100" cy="1790700"/>
                                    <wp:effectExtent l="0" t="0" r="0" b="0"/>
                                    <wp:docPr id="392066505" name="Picture 17" descr="A green background with white text&#10;&#10;AI-generated content may be incorrect.">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66505" name="Picture 17" descr="A green background with white text&#10;&#10;AI-generated content may be incorrect.">
                                              <a:hlinkClick r:id="rId11" tgtFrame="_blank"/>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029BA0D2" w14:textId="77777777" w:rsidR="00E243FC" w:rsidRPr="00E243FC" w:rsidRDefault="00E243FC" w:rsidP="00E243FC"/>
                    </w:tc>
                  </w:tr>
                </w:tbl>
                <w:p w14:paraId="5C04D790" w14:textId="77777777" w:rsidR="00E243FC" w:rsidRPr="00E243FC" w:rsidRDefault="00E243FC" w:rsidP="00E243FC">
                  <w:pPr>
                    <w:rPr>
                      <w:vanish/>
                    </w:rPr>
                  </w:pPr>
                </w:p>
                <w:tbl>
                  <w:tblPr>
                    <w:tblW w:w="5000" w:type="pct"/>
                    <w:tblCellMar>
                      <w:left w:w="0" w:type="dxa"/>
                      <w:right w:w="0" w:type="dxa"/>
                    </w:tblCellMar>
                    <w:tblLook w:val="04A0" w:firstRow="1" w:lastRow="0" w:firstColumn="1" w:lastColumn="0" w:noHBand="0" w:noVBand="1"/>
                  </w:tblPr>
                  <w:tblGrid>
                    <w:gridCol w:w="9000"/>
                  </w:tblGrid>
                  <w:tr w:rsidR="00E243FC" w:rsidRPr="00E243FC" w14:paraId="01161A4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243FC" w:rsidRPr="00E243FC" w14:paraId="6B6C5A1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243FC" w:rsidRPr="00E243FC" w14:paraId="50B234D8" w14:textId="77777777">
                                <w:tc>
                                  <w:tcPr>
                                    <w:tcW w:w="0" w:type="auto"/>
                                    <w:tcMar>
                                      <w:top w:w="0" w:type="dxa"/>
                                      <w:left w:w="270" w:type="dxa"/>
                                      <w:bottom w:w="135" w:type="dxa"/>
                                      <w:right w:w="270" w:type="dxa"/>
                                    </w:tcMar>
                                    <w:hideMark/>
                                  </w:tcPr>
                                  <w:p w14:paraId="40CE9836" w14:textId="77777777" w:rsidR="00E243FC" w:rsidRPr="00E243FC" w:rsidRDefault="00E243FC" w:rsidP="00E243FC">
                                    <w:r w:rsidRPr="00E243FC">
                                      <w:t xml:space="preserve">Pharmacy owners are reminded that, from 1st June, they must be registered and able to deliver the Hypertension Case Finding Service, the Pharmacy Contraception Service (PCS) </w:t>
                                    </w:r>
                                    <w:r w:rsidRPr="00E243FC">
                                      <w:rPr>
                                        <w:b/>
                                        <w:bCs/>
                                      </w:rPr>
                                      <w:t>and</w:t>
                                    </w:r>
                                    <w:r w:rsidRPr="00E243FC">
                                      <w:t xml:space="preserve"> the Pharmacy First service, in addition to delivering the minimum number of clinical pathway consultations, to achieve the monthly fixed payment for Pharmacy First.</w:t>
                                    </w:r>
                                    <w:r w:rsidRPr="00E243FC">
                                      <w:br/>
                                    </w:r>
                                    <w:r w:rsidRPr="00E243FC">
                                      <w:br/>
                                      <w:t>We have produced FAQs to addresses some key questions that have been raised since the Pharmacy First bundling requirement was announced.</w:t>
                                    </w:r>
                                  </w:p>
                                </w:tc>
                              </w:tr>
                            </w:tbl>
                            <w:p w14:paraId="5FA22B84" w14:textId="77777777" w:rsidR="00E243FC" w:rsidRPr="00E243FC" w:rsidRDefault="00E243FC" w:rsidP="00E243FC"/>
                          </w:tc>
                        </w:tr>
                      </w:tbl>
                      <w:p w14:paraId="36CA11B5" w14:textId="77777777" w:rsidR="00E243FC" w:rsidRPr="00E243FC" w:rsidRDefault="00E243FC" w:rsidP="00E243FC"/>
                    </w:tc>
                  </w:tr>
                </w:tbl>
                <w:p w14:paraId="47FBFC1A" w14:textId="77777777" w:rsidR="00E243FC" w:rsidRPr="00E243FC" w:rsidRDefault="00E243FC" w:rsidP="00E243FC">
                  <w:pPr>
                    <w:rPr>
                      <w:vanish/>
                    </w:rPr>
                  </w:pPr>
                </w:p>
                <w:tbl>
                  <w:tblPr>
                    <w:tblW w:w="5000" w:type="pct"/>
                    <w:tblCellMar>
                      <w:left w:w="0" w:type="dxa"/>
                      <w:right w:w="0" w:type="dxa"/>
                    </w:tblCellMar>
                    <w:tblLook w:val="04A0" w:firstRow="1" w:lastRow="0" w:firstColumn="1" w:lastColumn="0" w:noHBand="0" w:noVBand="1"/>
                  </w:tblPr>
                  <w:tblGrid>
                    <w:gridCol w:w="9000"/>
                  </w:tblGrid>
                  <w:tr w:rsidR="00E243FC" w:rsidRPr="00E243FC" w14:paraId="2DAD5BD1"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E243FC" w:rsidRPr="00E243FC" w14:paraId="4A01CF9A" w14:textId="77777777">
                          <w:trPr>
                            <w:jc w:val="center"/>
                            <w:hidden/>
                          </w:trPr>
                          <w:tc>
                            <w:tcPr>
                              <w:tcW w:w="0" w:type="auto"/>
                              <w:hideMark/>
                            </w:tcPr>
                            <w:p w14:paraId="29033C27" w14:textId="77777777" w:rsidR="00E243FC" w:rsidRPr="00E243FC" w:rsidRDefault="00E243FC" w:rsidP="00E243FC">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4"/>
                              </w:tblGrid>
                              <w:tr w:rsidR="00E243FC" w:rsidRPr="00E243FC" w14:paraId="12A122C9" w14:textId="77777777">
                                <w:tc>
                                  <w:tcPr>
                                    <w:tcW w:w="0" w:type="auto"/>
                                    <w:tcMar>
                                      <w:top w:w="135" w:type="dxa"/>
                                      <w:left w:w="270" w:type="dxa"/>
                                      <w:bottom w:w="135" w:type="dxa"/>
                                      <w:right w:w="270" w:type="dxa"/>
                                    </w:tcMar>
                                    <w:vAlign w:val="center"/>
                                    <w:hideMark/>
                                  </w:tcPr>
                                  <w:tbl>
                                    <w:tblPr>
                                      <w:tblW w:w="5000" w:type="pct"/>
                                      <w:shd w:val="clear" w:color="auto" w:fill="0F6B61"/>
                                      <w:tblLook w:val="04A0" w:firstRow="1" w:lastRow="0" w:firstColumn="1" w:lastColumn="0" w:noHBand="0" w:noVBand="1"/>
                                    </w:tblPr>
                                    <w:tblGrid>
                                      <w:gridCol w:w="8454"/>
                                    </w:tblGrid>
                                    <w:tr w:rsidR="00E243FC" w:rsidRPr="00E243FC" w14:paraId="0E9ECC7E" w14:textId="77777777">
                                      <w:tc>
                                        <w:tcPr>
                                          <w:tcW w:w="0" w:type="auto"/>
                                          <w:shd w:val="clear" w:color="auto" w:fill="0F6B61"/>
                                          <w:tcMar>
                                            <w:top w:w="270" w:type="dxa"/>
                                            <w:left w:w="270" w:type="dxa"/>
                                            <w:bottom w:w="270" w:type="dxa"/>
                                            <w:right w:w="270" w:type="dxa"/>
                                          </w:tcMar>
                                          <w:hideMark/>
                                        </w:tcPr>
                                        <w:p w14:paraId="7C2766C7" w14:textId="77777777" w:rsidR="00E243FC" w:rsidRPr="00E243FC" w:rsidRDefault="00E243FC" w:rsidP="00E243FC">
                                          <w:r w:rsidRPr="00E243FC">
                                            <w:rPr>
                                              <w:b/>
                                              <w:bCs/>
                                              <w:color w:val="FFFFFF" w:themeColor="background1"/>
                                            </w:rPr>
                                            <w:t>Q. If I’m not ready to provide all three services* by 1st June 2025, can I register for the services at a later date; will I then be eligible for the monthly payment?</w:t>
                                          </w:r>
                                          <w:r w:rsidRPr="00E243FC">
                                            <w:rPr>
                                              <w:color w:val="FFFFFF" w:themeColor="background1"/>
                                            </w:rPr>
                                            <w:br/>
                                          </w:r>
                                          <w:r w:rsidRPr="00E243FC">
                                            <w:rPr>
                                              <w:color w:val="FFFFFF" w:themeColor="background1"/>
                                            </w:rPr>
                                            <w:br/>
                                            <w:t>Yes, you can register at a later date if you are not ready to register for the three services* by 11.59pm on 31st May 2025 and provide the services from 1st June 2025. If, for example, you are ready to provide the three services* by the middle of June 2025, if you then register on the MYS portal to provide all three* services by 11.59pm on 30th June 2025, you will be entitled to the July monthly payment if you also meet the minimum number of Clinical pathway consultations in July.</w:t>
                                          </w:r>
                                        </w:p>
                                      </w:tc>
                                    </w:tr>
                                  </w:tbl>
                                  <w:p w14:paraId="7D17BC56" w14:textId="77777777" w:rsidR="00E243FC" w:rsidRPr="00E243FC" w:rsidRDefault="00E243FC" w:rsidP="00E243FC"/>
                                </w:tc>
                              </w:tr>
                            </w:tbl>
                            <w:p w14:paraId="4AC03017" w14:textId="77777777" w:rsidR="00E243FC" w:rsidRPr="00E243FC" w:rsidRDefault="00E243FC" w:rsidP="00E243FC"/>
                          </w:tc>
                        </w:tr>
                      </w:tbl>
                      <w:p w14:paraId="42861A57" w14:textId="77777777" w:rsidR="00E243FC" w:rsidRPr="00E243FC" w:rsidRDefault="00E243FC" w:rsidP="00E243FC"/>
                    </w:tc>
                  </w:tr>
                </w:tbl>
                <w:p w14:paraId="6EA81D17" w14:textId="77777777" w:rsidR="00E243FC" w:rsidRPr="00E243FC" w:rsidRDefault="00E243FC" w:rsidP="00E243FC">
                  <w:pPr>
                    <w:rPr>
                      <w:vanish/>
                    </w:rPr>
                  </w:pPr>
                </w:p>
                <w:tbl>
                  <w:tblPr>
                    <w:tblW w:w="5000" w:type="pct"/>
                    <w:tblCellMar>
                      <w:left w:w="0" w:type="dxa"/>
                      <w:right w:w="0" w:type="dxa"/>
                    </w:tblCellMar>
                    <w:tblLook w:val="04A0" w:firstRow="1" w:lastRow="0" w:firstColumn="1" w:lastColumn="0" w:noHBand="0" w:noVBand="1"/>
                  </w:tblPr>
                  <w:tblGrid>
                    <w:gridCol w:w="9000"/>
                  </w:tblGrid>
                  <w:tr w:rsidR="00E243FC" w:rsidRPr="00E243FC" w14:paraId="5D90D260" w14:textId="77777777">
                    <w:tc>
                      <w:tcPr>
                        <w:tcW w:w="0" w:type="auto"/>
                        <w:tcMar>
                          <w:top w:w="0" w:type="dxa"/>
                          <w:left w:w="270" w:type="dxa"/>
                          <w:bottom w:w="270" w:type="dxa"/>
                          <w:right w:w="270" w:type="dxa"/>
                        </w:tcMar>
                        <w:hideMark/>
                      </w:tcPr>
                      <w:tbl>
                        <w:tblPr>
                          <w:tblW w:w="5000" w:type="pct"/>
                          <w:tblBorders>
                            <w:top w:val="single" w:sz="6" w:space="0" w:color="222222"/>
                            <w:left w:val="single" w:sz="6" w:space="0" w:color="222222"/>
                            <w:bottom w:val="single" w:sz="6" w:space="0" w:color="222222"/>
                            <w:right w:val="single" w:sz="6" w:space="0" w:color="222222"/>
                          </w:tblBorders>
                          <w:shd w:val="clear" w:color="auto" w:fill="CC00BA"/>
                          <w:tblCellMar>
                            <w:left w:w="0" w:type="dxa"/>
                            <w:right w:w="0" w:type="dxa"/>
                          </w:tblCellMar>
                          <w:tblLook w:val="04A0" w:firstRow="1" w:lastRow="0" w:firstColumn="1" w:lastColumn="0" w:noHBand="0" w:noVBand="1"/>
                        </w:tblPr>
                        <w:tblGrid>
                          <w:gridCol w:w="8444"/>
                        </w:tblGrid>
                        <w:tr w:rsidR="00E243FC" w:rsidRPr="00E243FC" w14:paraId="029D9837" w14:textId="77777777" w:rsidTr="00E243FC">
                          <w:tc>
                            <w:tcPr>
                              <w:tcW w:w="0" w:type="auto"/>
                              <w:tcBorders>
                                <w:top w:val="single" w:sz="6" w:space="0" w:color="222222"/>
                                <w:left w:val="single" w:sz="6" w:space="0" w:color="222222"/>
                                <w:bottom w:val="single" w:sz="6" w:space="0" w:color="222222"/>
                                <w:right w:val="single" w:sz="6" w:space="0" w:color="222222"/>
                              </w:tcBorders>
                              <w:shd w:val="clear" w:color="auto" w:fill="auto"/>
                              <w:tcMar>
                                <w:top w:w="150" w:type="dxa"/>
                                <w:left w:w="150" w:type="dxa"/>
                                <w:bottom w:w="150" w:type="dxa"/>
                                <w:right w:w="150" w:type="dxa"/>
                              </w:tcMar>
                              <w:vAlign w:val="center"/>
                              <w:hideMark/>
                            </w:tcPr>
                            <w:p w14:paraId="4270F617" w14:textId="77777777" w:rsidR="00E243FC" w:rsidRPr="00E243FC" w:rsidRDefault="00E243FC" w:rsidP="00E243FC">
                              <w:hyperlink r:id="rId13" w:tgtFrame="_blank" w:tooltip="Check out our FAQs" w:history="1">
                                <w:r w:rsidRPr="00E243FC">
                                  <w:rPr>
                                    <w:rStyle w:val="Hyperlink"/>
                                    <w:b/>
                                    <w:bCs/>
                                  </w:rPr>
                                  <w:t>Check out our FAQs</w:t>
                                </w:r>
                              </w:hyperlink>
                              <w:r w:rsidRPr="00E243FC">
                                <w:t xml:space="preserve"> </w:t>
                              </w:r>
                            </w:p>
                          </w:tc>
                        </w:tr>
                      </w:tbl>
                      <w:p w14:paraId="72E530DF" w14:textId="77777777" w:rsidR="00E243FC" w:rsidRPr="00E243FC" w:rsidRDefault="00E243FC" w:rsidP="00E243FC"/>
                    </w:tc>
                  </w:tr>
                </w:tbl>
                <w:p w14:paraId="17E384EB" w14:textId="77777777" w:rsidR="00E243FC" w:rsidRPr="00E243FC" w:rsidRDefault="00E243FC" w:rsidP="00E243FC">
                  <w:pPr>
                    <w:rPr>
                      <w:vanish/>
                    </w:rPr>
                  </w:pPr>
                </w:p>
                <w:tbl>
                  <w:tblPr>
                    <w:tblW w:w="5000" w:type="pct"/>
                    <w:tblCellMar>
                      <w:left w:w="0" w:type="dxa"/>
                      <w:right w:w="0" w:type="dxa"/>
                    </w:tblCellMar>
                    <w:tblLook w:val="04A0" w:firstRow="1" w:lastRow="0" w:firstColumn="1" w:lastColumn="0" w:noHBand="0" w:noVBand="1"/>
                  </w:tblPr>
                  <w:tblGrid>
                    <w:gridCol w:w="9000"/>
                  </w:tblGrid>
                  <w:tr w:rsidR="00E243FC" w:rsidRPr="00E243FC" w14:paraId="6794BA3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243FC" w:rsidRPr="00E243FC" w14:paraId="50DD802E" w14:textId="77777777">
                          <w:trPr>
                            <w:hidden/>
                          </w:trPr>
                          <w:tc>
                            <w:tcPr>
                              <w:tcW w:w="0" w:type="auto"/>
                              <w:tcBorders>
                                <w:top w:val="single" w:sz="12" w:space="0" w:color="106B62"/>
                                <w:left w:val="nil"/>
                                <w:bottom w:val="nil"/>
                                <w:right w:val="nil"/>
                              </w:tcBorders>
                              <w:vAlign w:val="center"/>
                              <w:hideMark/>
                            </w:tcPr>
                            <w:p w14:paraId="0E6EEF42" w14:textId="77777777" w:rsidR="00E243FC" w:rsidRPr="00E243FC" w:rsidRDefault="00E243FC" w:rsidP="00E243FC">
                              <w:pPr>
                                <w:rPr>
                                  <w:vanish/>
                                </w:rPr>
                              </w:pPr>
                            </w:p>
                          </w:tc>
                        </w:tr>
                      </w:tbl>
                      <w:p w14:paraId="5C8B504E" w14:textId="77777777" w:rsidR="00E243FC" w:rsidRPr="00E243FC" w:rsidRDefault="00E243FC" w:rsidP="00E243FC"/>
                    </w:tc>
                  </w:tr>
                </w:tbl>
                <w:p w14:paraId="4FB9CAAB" w14:textId="77777777" w:rsidR="00E243FC" w:rsidRPr="00E243FC" w:rsidRDefault="00E243FC" w:rsidP="00E243FC">
                  <w:pPr>
                    <w:rPr>
                      <w:vanish/>
                    </w:rPr>
                  </w:pPr>
                </w:p>
                <w:tbl>
                  <w:tblPr>
                    <w:tblW w:w="5000" w:type="pct"/>
                    <w:tblCellMar>
                      <w:left w:w="0" w:type="dxa"/>
                      <w:right w:w="0" w:type="dxa"/>
                    </w:tblCellMar>
                    <w:tblLook w:val="04A0" w:firstRow="1" w:lastRow="0" w:firstColumn="1" w:lastColumn="0" w:noHBand="0" w:noVBand="1"/>
                  </w:tblPr>
                  <w:tblGrid>
                    <w:gridCol w:w="9000"/>
                  </w:tblGrid>
                  <w:tr w:rsidR="00E243FC" w:rsidRPr="00E243FC" w14:paraId="25B598A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243FC" w:rsidRPr="00E243FC" w14:paraId="27347D44" w14:textId="77777777">
                          <w:tc>
                            <w:tcPr>
                              <w:tcW w:w="0" w:type="auto"/>
                              <w:tcMar>
                                <w:top w:w="0" w:type="dxa"/>
                                <w:left w:w="135" w:type="dxa"/>
                                <w:bottom w:w="0" w:type="dxa"/>
                                <w:right w:w="135" w:type="dxa"/>
                              </w:tcMar>
                              <w:hideMark/>
                            </w:tcPr>
                            <w:p w14:paraId="25A0DC69" w14:textId="37DD44E7" w:rsidR="00E243FC" w:rsidRPr="00E243FC" w:rsidRDefault="00E243FC" w:rsidP="00E243FC">
                              <w:r w:rsidRPr="00E243FC">
                                <w:drawing>
                                  <wp:inline distT="0" distB="0" distL="0" distR="0" wp14:anchorId="44D74351" wp14:editId="022A732C">
                                    <wp:extent cx="5372100" cy="1790700"/>
                                    <wp:effectExtent l="0" t="0" r="0" b="0"/>
                                    <wp:docPr id="1484677309" name="Picture 16" descr="A blue screen with black text&#10;&#10;AI-generated content may be incorrect.">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77309" name="Picture 16" descr="A blue screen with black text&#10;&#10;AI-generated content may be incorrect.">
                                              <a:hlinkClick r:id="rId14" tgtFrame="_blank"/>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23B65A5E" w14:textId="77777777" w:rsidR="00E243FC" w:rsidRPr="00E243FC" w:rsidRDefault="00E243FC" w:rsidP="00E243FC"/>
                    </w:tc>
                  </w:tr>
                </w:tbl>
                <w:p w14:paraId="42ACE8BF" w14:textId="77777777" w:rsidR="00E243FC" w:rsidRPr="00E243FC" w:rsidRDefault="00E243FC" w:rsidP="00E243FC">
                  <w:pPr>
                    <w:rPr>
                      <w:vanish/>
                    </w:rPr>
                  </w:pPr>
                </w:p>
                <w:tbl>
                  <w:tblPr>
                    <w:tblW w:w="5000" w:type="pct"/>
                    <w:tblCellMar>
                      <w:left w:w="0" w:type="dxa"/>
                      <w:right w:w="0" w:type="dxa"/>
                    </w:tblCellMar>
                    <w:tblLook w:val="04A0" w:firstRow="1" w:lastRow="0" w:firstColumn="1" w:lastColumn="0" w:noHBand="0" w:noVBand="1"/>
                  </w:tblPr>
                  <w:tblGrid>
                    <w:gridCol w:w="9000"/>
                  </w:tblGrid>
                  <w:tr w:rsidR="00E243FC" w:rsidRPr="00E243FC" w14:paraId="5EF86AF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243FC" w:rsidRPr="00E243FC" w14:paraId="2682ECC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243FC" w:rsidRPr="00E243FC" w14:paraId="3C8AE432" w14:textId="77777777">
                                <w:tc>
                                  <w:tcPr>
                                    <w:tcW w:w="0" w:type="auto"/>
                                    <w:tcMar>
                                      <w:top w:w="0" w:type="dxa"/>
                                      <w:left w:w="270" w:type="dxa"/>
                                      <w:bottom w:w="135" w:type="dxa"/>
                                      <w:right w:w="270" w:type="dxa"/>
                                    </w:tcMar>
                                    <w:hideMark/>
                                  </w:tcPr>
                                  <w:p w14:paraId="7E69D12F" w14:textId="77777777" w:rsidR="00E243FC" w:rsidRPr="00E243FC" w:rsidRDefault="00E243FC" w:rsidP="00E243FC">
                                    <w:r w:rsidRPr="00E243FC">
                                      <w:t xml:space="preserve">As we near the end of the month, we have updated our webpages on </w:t>
                                    </w:r>
                                    <w:hyperlink r:id="rId16" w:history="1">
                                      <w:r w:rsidRPr="00E243FC">
                                        <w:rPr>
                                          <w:rStyle w:val="Hyperlink"/>
                                        </w:rPr>
                                        <w:t>sorting prescriptions</w:t>
                                      </w:r>
                                    </w:hyperlink>
                                    <w:r w:rsidRPr="00E243FC">
                                      <w:t xml:space="preserve"> and </w:t>
                                    </w:r>
                                    <w:hyperlink r:id="rId17" w:history="1">
                                      <w:r w:rsidRPr="00E243FC">
                                        <w:rPr>
                                          <w:rStyle w:val="Hyperlink"/>
                                        </w:rPr>
                                        <w:t>the FP34C submission process</w:t>
                                      </w:r>
                                    </w:hyperlink>
                                    <w:r w:rsidRPr="00E243FC">
                                      <w:t xml:space="preserve"> to support pharmacy owners and their teams.</w:t>
                                    </w:r>
                                    <w:r w:rsidRPr="00E243FC">
                                      <w:br/>
                                    </w:r>
                                    <w:r w:rsidRPr="00E243FC">
                                      <w:br/>
                                    </w:r>
                                    <w:r w:rsidRPr="00E243FC">
                                      <w:lastRenderedPageBreak/>
                                      <w:t>The FP34C declaration must be submitted using the Manage Your Service (MYS) portal and prescription bundles dispatched to the relevant pricing division at the NHS Business Services Authority (NHSBSA) no later than the 5th day of the month following that in which supply was made (or by the 6th if a bank holiday occurs during the first five days of the month).</w:t>
                                    </w:r>
                                    <w:r w:rsidRPr="00E243FC">
                                      <w:br/>
                                    </w:r>
                                    <w:r w:rsidRPr="00E243FC">
                                      <w:br/>
                                      <w:t xml:space="preserve">NHSBSA data shows that in the last six months (November 2024 to April 2025), </w:t>
                                    </w:r>
                                    <w:r w:rsidRPr="00E243FC">
                                      <w:rPr>
                                        <w:b/>
                                        <w:bCs/>
                                      </w:rPr>
                                      <w:t>an average of 50 pharmacies submitted their end-of-month bundles late each month</w:t>
                                    </w:r>
                                    <w:r w:rsidRPr="00E243FC">
                                      <w:t>, risking delayed payments.</w:t>
                                    </w:r>
                                    <w:r w:rsidRPr="00E243FC">
                                      <w:br/>
                                    </w:r>
                                    <w:r w:rsidRPr="00E243FC">
                                      <w:br/>
                                    </w:r>
                                    <w:hyperlink r:id="rId18" w:tgtFrame="_blank" w:history="1">
                                      <w:r w:rsidRPr="00E243FC">
                                        <w:rPr>
                                          <w:rStyle w:val="Hyperlink"/>
                                          <w:b/>
                                          <w:bCs/>
                                        </w:rPr>
                                        <w:t>Get the full details</w:t>
                                      </w:r>
                                    </w:hyperlink>
                                  </w:p>
                                </w:tc>
                              </w:tr>
                            </w:tbl>
                            <w:p w14:paraId="37613033" w14:textId="77777777" w:rsidR="00E243FC" w:rsidRPr="00E243FC" w:rsidRDefault="00E243FC" w:rsidP="00E243FC"/>
                          </w:tc>
                        </w:tr>
                      </w:tbl>
                      <w:p w14:paraId="07C3008A" w14:textId="77777777" w:rsidR="00E243FC" w:rsidRPr="00E243FC" w:rsidRDefault="00E243FC" w:rsidP="00E243FC"/>
                    </w:tc>
                  </w:tr>
                </w:tbl>
                <w:p w14:paraId="7B2CBF2D" w14:textId="77777777" w:rsidR="00E243FC" w:rsidRPr="00E243FC" w:rsidRDefault="00E243FC" w:rsidP="00E243FC">
                  <w:pPr>
                    <w:rPr>
                      <w:vanish/>
                    </w:rPr>
                  </w:pPr>
                </w:p>
                <w:tbl>
                  <w:tblPr>
                    <w:tblW w:w="5000" w:type="pct"/>
                    <w:tblCellMar>
                      <w:left w:w="0" w:type="dxa"/>
                      <w:right w:w="0" w:type="dxa"/>
                    </w:tblCellMar>
                    <w:tblLook w:val="04A0" w:firstRow="1" w:lastRow="0" w:firstColumn="1" w:lastColumn="0" w:noHBand="0" w:noVBand="1"/>
                  </w:tblPr>
                  <w:tblGrid>
                    <w:gridCol w:w="9000"/>
                  </w:tblGrid>
                  <w:tr w:rsidR="00E243FC" w:rsidRPr="00E243FC" w14:paraId="5B834162"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243FC" w:rsidRPr="00E243FC" w14:paraId="1D202D25" w14:textId="77777777">
                          <w:trPr>
                            <w:hidden/>
                          </w:trPr>
                          <w:tc>
                            <w:tcPr>
                              <w:tcW w:w="0" w:type="auto"/>
                              <w:tcBorders>
                                <w:top w:val="single" w:sz="12" w:space="0" w:color="106B62"/>
                                <w:left w:val="nil"/>
                                <w:bottom w:val="nil"/>
                                <w:right w:val="nil"/>
                              </w:tcBorders>
                              <w:vAlign w:val="center"/>
                              <w:hideMark/>
                            </w:tcPr>
                            <w:p w14:paraId="7EAF10B0" w14:textId="77777777" w:rsidR="00E243FC" w:rsidRPr="00E243FC" w:rsidRDefault="00E243FC" w:rsidP="00E243FC">
                              <w:pPr>
                                <w:rPr>
                                  <w:vanish/>
                                </w:rPr>
                              </w:pPr>
                            </w:p>
                          </w:tc>
                        </w:tr>
                      </w:tbl>
                      <w:p w14:paraId="7670ABFF" w14:textId="77777777" w:rsidR="00E243FC" w:rsidRPr="00E243FC" w:rsidRDefault="00E243FC" w:rsidP="00E243FC"/>
                    </w:tc>
                  </w:tr>
                </w:tbl>
                <w:p w14:paraId="55702E3B" w14:textId="77777777" w:rsidR="00E243FC" w:rsidRPr="00E243FC" w:rsidRDefault="00E243FC" w:rsidP="00E243FC">
                  <w:pPr>
                    <w:rPr>
                      <w:vanish/>
                    </w:rPr>
                  </w:pPr>
                </w:p>
                <w:tbl>
                  <w:tblPr>
                    <w:tblW w:w="5000" w:type="pct"/>
                    <w:tblCellMar>
                      <w:left w:w="0" w:type="dxa"/>
                      <w:right w:w="0" w:type="dxa"/>
                    </w:tblCellMar>
                    <w:tblLook w:val="04A0" w:firstRow="1" w:lastRow="0" w:firstColumn="1" w:lastColumn="0" w:noHBand="0" w:noVBand="1"/>
                  </w:tblPr>
                  <w:tblGrid>
                    <w:gridCol w:w="9000"/>
                  </w:tblGrid>
                  <w:tr w:rsidR="00E243FC" w:rsidRPr="00E243FC" w14:paraId="3624DD9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243FC" w:rsidRPr="00E243FC" w14:paraId="0DC3B5F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243FC" w:rsidRPr="00E243FC" w14:paraId="7189D8E4" w14:textId="77777777">
                                <w:tc>
                                  <w:tcPr>
                                    <w:tcW w:w="0" w:type="auto"/>
                                    <w:tcMar>
                                      <w:top w:w="0" w:type="dxa"/>
                                      <w:left w:w="270" w:type="dxa"/>
                                      <w:bottom w:w="135" w:type="dxa"/>
                                      <w:right w:w="270" w:type="dxa"/>
                                    </w:tcMar>
                                    <w:hideMark/>
                                  </w:tcPr>
                                  <w:p w14:paraId="4BAA8146" w14:textId="77777777" w:rsidR="00E243FC" w:rsidRPr="00E243FC" w:rsidRDefault="00E243FC" w:rsidP="00E243FC">
                                    <w:pPr>
                                      <w:rPr>
                                        <w:b/>
                                        <w:bCs/>
                                      </w:rPr>
                                    </w:pPr>
                                    <w:r w:rsidRPr="00E243FC">
                                      <w:rPr>
                                        <w:b/>
                                        <w:bCs/>
                                      </w:rPr>
                                      <w:t>NHS England funded IP courses 2025/26</w:t>
                                    </w:r>
                                  </w:p>
                                  <w:p w14:paraId="672E2D39" w14:textId="77777777" w:rsidR="00E243FC" w:rsidRPr="00E243FC" w:rsidRDefault="00E243FC" w:rsidP="00E243FC">
                                    <w:r w:rsidRPr="00E243FC">
                                      <w:t>Applications are now open for funded independent prescribing (IP) courses for pharmacists in 2025/26, with some universities offering multiple cohort dates.</w:t>
                                    </w:r>
                                    <w:r w:rsidRPr="00E243FC">
                                      <w:br/>
                                    </w:r>
                                    <w:r w:rsidRPr="00E243FC">
                                      <w:br/>
                                      <w:t>NHS England fully funds the tuition fees, but community pharmacists (including locums) must meet some minimum criteria to apply. This includes support from an identified designated prescribing practitioner (DPP) and access to an appropriate practice-based learning environment.</w:t>
                                    </w:r>
                                    <w:r w:rsidRPr="00E243FC">
                                      <w:br/>
                                    </w:r>
                                    <w:r w:rsidRPr="00E243FC">
                                      <w:br/>
                                    </w:r>
                                    <w:hyperlink r:id="rId19" w:tgtFrame="_blank" w:history="1">
                                      <w:r w:rsidRPr="00E243FC">
                                        <w:rPr>
                                          <w:rStyle w:val="Hyperlink"/>
                                          <w:b/>
                                          <w:bCs/>
                                        </w:rPr>
                                        <w:t>Tell me more</w:t>
                                      </w:r>
                                    </w:hyperlink>
                                  </w:p>
                                </w:tc>
                              </w:tr>
                            </w:tbl>
                            <w:p w14:paraId="5052A654" w14:textId="77777777" w:rsidR="00E243FC" w:rsidRPr="00E243FC" w:rsidRDefault="00E243FC" w:rsidP="00E243FC"/>
                          </w:tc>
                        </w:tr>
                      </w:tbl>
                      <w:p w14:paraId="28288937" w14:textId="77777777" w:rsidR="00E243FC" w:rsidRPr="00E243FC" w:rsidRDefault="00E243FC" w:rsidP="00E243FC"/>
                    </w:tc>
                  </w:tr>
                </w:tbl>
                <w:p w14:paraId="3F54F4AB" w14:textId="77777777" w:rsidR="00E243FC" w:rsidRPr="00E243FC" w:rsidRDefault="00E243FC" w:rsidP="00E243FC">
                  <w:pPr>
                    <w:rPr>
                      <w:vanish/>
                    </w:rPr>
                  </w:pPr>
                </w:p>
                <w:tbl>
                  <w:tblPr>
                    <w:tblW w:w="5000" w:type="pct"/>
                    <w:tblCellMar>
                      <w:left w:w="0" w:type="dxa"/>
                      <w:right w:w="0" w:type="dxa"/>
                    </w:tblCellMar>
                    <w:tblLook w:val="04A0" w:firstRow="1" w:lastRow="0" w:firstColumn="1" w:lastColumn="0" w:noHBand="0" w:noVBand="1"/>
                  </w:tblPr>
                  <w:tblGrid>
                    <w:gridCol w:w="9000"/>
                  </w:tblGrid>
                  <w:tr w:rsidR="00E243FC" w:rsidRPr="00E243FC" w14:paraId="4C61387C"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243FC" w:rsidRPr="00E243FC" w14:paraId="2B7ABDBB" w14:textId="77777777">
                          <w:trPr>
                            <w:hidden/>
                          </w:trPr>
                          <w:tc>
                            <w:tcPr>
                              <w:tcW w:w="0" w:type="auto"/>
                              <w:tcBorders>
                                <w:top w:val="single" w:sz="12" w:space="0" w:color="106B62"/>
                                <w:left w:val="nil"/>
                                <w:bottom w:val="nil"/>
                                <w:right w:val="nil"/>
                              </w:tcBorders>
                              <w:vAlign w:val="center"/>
                              <w:hideMark/>
                            </w:tcPr>
                            <w:p w14:paraId="393B1AAA" w14:textId="77777777" w:rsidR="00E243FC" w:rsidRPr="00E243FC" w:rsidRDefault="00E243FC" w:rsidP="00E243FC">
                              <w:pPr>
                                <w:rPr>
                                  <w:vanish/>
                                </w:rPr>
                              </w:pPr>
                            </w:p>
                          </w:tc>
                        </w:tr>
                      </w:tbl>
                      <w:p w14:paraId="1ECD7DD6" w14:textId="77777777" w:rsidR="00E243FC" w:rsidRPr="00E243FC" w:rsidRDefault="00E243FC" w:rsidP="00E243FC"/>
                    </w:tc>
                  </w:tr>
                </w:tbl>
                <w:p w14:paraId="48C0BA4C" w14:textId="77777777" w:rsidR="00E243FC" w:rsidRPr="00E243FC" w:rsidRDefault="00E243FC" w:rsidP="00E243FC">
                  <w:pPr>
                    <w:rPr>
                      <w:vanish/>
                    </w:rPr>
                  </w:pPr>
                </w:p>
                <w:tbl>
                  <w:tblPr>
                    <w:tblW w:w="5000" w:type="pct"/>
                    <w:tblCellMar>
                      <w:left w:w="0" w:type="dxa"/>
                      <w:right w:w="0" w:type="dxa"/>
                    </w:tblCellMar>
                    <w:tblLook w:val="04A0" w:firstRow="1" w:lastRow="0" w:firstColumn="1" w:lastColumn="0" w:noHBand="0" w:noVBand="1"/>
                  </w:tblPr>
                  <w:tblGrid>
                    <w:gridCol w:w="9000"/>
                  </w:tblGrid>
                  <w:tr w:rsidR="00E243FC" w:rsidRPr="00E243FC" w14:paraId="520EAD0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E243FC" w:rsidRPr="00E243FC" w14:paraId="3C2DCE79" w14:textId="77777777">
                          <w:tc>
                            <w:tcPr>
                              <w:tcW w:w="0" w:type="auto"/>
                              <w:tcMar>
                                <w:top w:w="0" w:type="dxa"/>
                                <w:left w:w="135" w:type="dxa"/>
                                <w:bottom w:w="0" w:type="dxa"/>
                                <w:right w:w="135" w:type="dxa"/>
                              </w:tcMar>
                              <w:hideMark/>
                            </w:tcPr>
                            <w:p w14:paraId="24B7D9DE" w14:textId="233927BF" w:rsidR="00E243FC" w:rsidRPr="00E243FC" w:rsidRDefault="00E243FC" w:rsidP="00E243FC">
                              <w:r w:rsidRPr="00E243FC">
                                <w:drawing>
                                  <wp:inline distT="0" distB="0" distL="0" distR="0" wp14:anchorId="113E5EFC" wp14:editId="2814060F">
                                    <wp:extent cx="5362575" cy="838200"/>
                                    <wp:effectExtent l="0" t="0" r="0" b="0"/>
                                    <wp:docPr id="728129045" name="Picture 15" descr="Community Pharmacy England banner">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bann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2575" cy="838200"/>
                                            </a:xfrm>
                                            <a:prstGeom prst="rect">
                                              <a:avLst/>
                                            </a:prstGeom>
                                            <a:noFill/>
                                            <a:ln>
                                              <a:noFill/>
                                            </a:ln>
                                          </pic:spPr>
                                        </pic:pic>
                                      </a:graphicData>
                                    </a:graphic>
                                  </wp:inline>
                                </w:drawing>
                              </w:r>
                            </w:p>
                          </w:tc>
                        </w:tr>
                      </w:tbl>
                      <w:p w14:paraId="4456D3F8" w14:textId="77777777" w:rsidR="00E243FC" w:rsidRPr="00E243FC" w:rsidRDefault="00E243FC" w:rsidP="00E243FC"/>
                    </w:tc>
                  </w:tr>
                </w:tbl>
                <w:p w14:paraId="1810E0E1" w14:textId="77777777" w:rsidR="00E243FC" w:rsidRPr="00E243FC" w:rsidRDefault="00E243FC" w:rsidP="00E243FC">
                  <w:pPr>
                    <w:rPr>
                      <w:vanish/>
                    </w:rPr>
                  </w:pPr>
                </w:p>
                <w:tbl>
                  <w:tblPr>
                    <w:tblW w:w="5000" w:type="pct"/>
                    <w:tblCellMar>
                      <w:left w:w="0" w:type="dxa"/>
                      <w:right w:w="0" w:type="dxa"/>
                    </w:tblCellMar>
                    <w:tblLook w:val="04A0" w:firstRow="1" w:lastRow="0" w:firstColumn="1" w:lastColumn="0" w:noHBand="0" w:noVBand="1"/>
                  </w:tblPr>
                  <w:tblGrid>
                    <w:gridCol w:w="9000"/>
                  </w:tblGrid>
                  <w:tr w:rsidR="00E243FC" w:rsidRPr="00E243FC" w14:paraId="631909A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E243FC" w:rsidRPr="00E243FC" w14:paraId="59570FF2" w14:textId="77777777">
                          <w:trPr>
                            <w:hidden/>
                          </w:trPr>
                          <w:tc>
                            <w:tcPr>
                              <w:tcW w:w="0" w:type="auto"/>
                              <w:tcBorders>
                                <w:top w:val="single" w:sz="12" w:space="0" w:color="106B62"/>
                                <w:left w:val="nil"/>
                                <w:bottom w:val="nil"/>
                                <w:right w:val="nil"/>
                              </w:tcBorders>
                              <w:vAlign w:val="center"/>
                              <w:hideMark/>
                            </w:tcPr>
                            <w:p w14:paraId="5A8FCA77" w14:textId="77777777" w:rsidR="00E243FC" w:rsidRPr="00E243FC" w:rsidRDefault="00E243FC" w:rsidP="00E243FC">
                              <w:pPr>
                                <w:rPr>
                                  <w:vanish/>
                                </w:rPr>
                              </w:pPr>
                            </w:p>
                          </w:tc>
                        </w:tr>
                      </w:tbl>
                      <w:p w14:paraId="7C0B9326" w14:textId="77777777" w:rsidR="00E243FC" w:rsidRPr="00E243FC" w:rsidRDefault="00E243FC" w:rsidP="00E243FC"/>
                    </w:tc>
                  </w:tr>
                </w:tbl>
                <w:p w14:paraId="5293EE0F" w14:textId="77777777" w:rsidR="00E243FC" w:rsidRPr="00E243FC" w:rsidRDefault="00E243FC" w:rsidP="00E243FC"/>
              </w:tc>
            </w:tr>
            <w:tr w:rsidR="00E243FC" w:rsidRPr="00E243FC" w14:paraId="3118D5B6"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E243FC" w:rsidRPr="00E243FC" w14:paraId="46444669"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E243FC" w:rsidRPr="00E243FC" w14:paraId="13268B38"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E243FC" w:rsidRPr="00E243FC" w14:paraId="40399854"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E243FC" w:rsidRPr="00E243FC" w14:paraId="5ED21CB0"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E243FC" w:rsidRPr="00E243FC" w14:paraId="15B701E5"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E243FC" w:rsidRPr="00E243FC" w14:paraId="715A83F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243FC" w:rsidRPr="00E243FC" w14:paraId="54D0BF97"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E243FC" w:rsidRPr="00E243FC" w14:paraId="29EDB118" w14:textId="77777777">
                                                              <w:tc>
                                                                <w:tcPr>
                                                                  <w:tcW w:w="360" w:type="dxa"/>
                                                                  <w:vAlign w:val="center"/>
                                                                  <w:hideMark/>
                                                                </w:tcPr>
                                                                <w:p w14:paraId="4E4AE2DA" w14:textId="7D28BC3F" w:rsidR="00E243FC" w:rsidRPr="00E243FC" w:rsidRDefault="00E243FC" w:rsidP="00E243FC">
                                                                  <w:r w:rsidRPr="00E243FC">
                                                                    <w:rPr>
                                                                      <w:u w:val="single"/>
                                                                    </w:rPr>
                                                                    <w:lastRenderedPageBreak/>
                                                                    <w:drawing>
                                                                      <wp:inline distT="0" distB="0" distL="0" distR="0" wp14:anchorId="20CE93E2" wp14:editId="7ECC42B9">
                                                                        <wp:extent cx="228600" cy="228600"/>
                                                                        <wp:effectExtent l="0" t="0" r="0" b="0"/>
                                                                        <wp:docPr id="1229701704" name="Picture 14" descr="Twitter">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it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EAFAEC7" w14:textId="77777777" w:rsidR="00E243FC" w:rsidRPr="00E243FC" w:rsidRDefault="00E243FC" w:rsidP="00E243FC"/>
                                                        </w:tc>
                                                      </w:tr>
                                                    </w:tbl>
                                                    <w:p w14:paraId="6752DFA4" w14:textId="77777777" w:rsidR="00E243FC" w:rsidRPr="00E243FC" w:rsidRDefault="00E243FC" w:rsidP="00E243FC"/>
                                                  </w:tc>
                                                </w:tr>
                                              </w:tbl>
                                              <w:p w14:paraId="3885C8CA" w14:textId="77777777" w:rsidR="00E243FC" w:rsidRPr="00E243FC" w:rsidRDefault="00E243FC" w:rsidP="00E243FC"/>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E243FC" w:rsidRPr="00E243FC" w14:paraId="3D869B6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243FC" w:rsidRPr="00E243FC" w14:paraId="1FF2E297"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E243FC" w:rsidRPr="00E243FC" w14:paraId="3DC6AA7C" w14:textId="77777777">
                                                              <w:tc>
                                                                <w:tcPr>
                                                                  <w:tcW w:w="360" w:type="dxa"/>
                                                                  <w:vAlign w:val="center"/>
                                                                  <w:hideMark/>
                                                                </w:tcPr>
                                                                <w:p w14:paraId="7F74C56C" w14:textId="79A2F38E" w:rsidR="00E243FC" w:rsidRPr="00E243FC" w:rsidRDefault="00E243FC" w:rsidP="00E243FC">
                                                                  <w:r w:rsidRPr="00E243FC">
                                                                    <w:rPr>
                                                                      <w:u w:val="single"/>
                                                                    </w:rPr>
                                                                    <w:drawing>
                                                                      <wp:inline distT="0" distB="0" distL="0" distR="0" wp14:anchorId="300C10A1" wp14:editId="4A2146B9">
                                                                        <wp:extent cx="228600" cy="228600"/>
                                                                        <wp:effectExtent l="0" t="0" r="0" b="0"/>
                                                                        <wp:docPr id="506129232" name="Picture 13" descr="Facebook">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eboo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9872068" w14:textId="77777777" w:rsidR="00E243FC" w:rsidRPr="00E243FC" w:rsidRDefault="00E243FC" w:rsidP="00E243FC"/>
                                                        </w:tc>
                                                      </w:tr>
                                                    </w:tbl>
                                                    <w:p w14:paraId="43EB8629" w14:textId="77777777" w:rsidR="00E243FC" w:rsidRPr="00E243FC" w:rsidRDefault="00E243FC" w:rsidP="00E243FC"/>
                                                  </w:tc>
                                                </w:tr>
                                              </w:tbl>
                                              <w:p w14:paraId="700577D7" w14:textId="77777777" w:rsidR="00E243FC" w:rsidRPr="00E243FC" w:rsidRDefault="00E243FC" w:rsidP="00E243FC"/>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E243FC" w:rsidRPr="00E243FC" w14:paraId="1DF3D61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E243FC" w:rsidRPr="00E243FC" w14:paraId="65F2639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E243FC" w:rsidRPr="00E243FC" w14:paraId="75D91C94" w14:textId="77777777">
                                                              <w:tc>
                                                                <w:tcPr>
                                                                  <w:tcW w:w="360" w:type="dxa"/>
                                                                  <w:vAlign w:val="center"/>
                                                                  <w:hideMark/>
                                                                </w:tcPr>
                                                                <w:p w14:paraId="1CD36BBE" w14:textId="4EE659FA" w:rsidR="00E243FC" w:rsidRPr="00E243FC" w:rsidRDefault="00E243FC" w:rsidP="00E243FC">
                                                                  <w:r w:rsidRPr="00E243FC">
                                                                    <w:rPr>
                                                                      <w:u w:val="single"/>
                                                                    </w:rPr>
                                                                    <w:drawing>
                                                                      <wp:inline distT="0" distB="0" distL="0" distR="0" wp14:anchorId="59E6CDEC" wp14:editId="0CCA7B3C">
                                                                        <wp:extent cx="228600" cy="228600"/>
                                                                        <wp:effectExtent l="0" t="0" r="0" b="0"/>
                                                                        <wp:docPr id="91020559" name="Picture 12" descr="LinkedIn">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ked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52A61B0" w14:textId="77777777" w:rsidR="00E243FC" w:rsidRPr="00E243FC" w:rsidRDefault="00E243FC" w:rsidP="00E243FC"/>
                                                        </w:tc>
                                                      </w:tr>
                                                    </w:tbl>
                                                    <w:p w14:paraId="1EE3A313" w14:textId="77777777" w:rsidR="00E243FC" w:rsidRPr="00E243FC" w:rsidRDefault="00E243FC" w:rsidP="00E243FC"/>
                                                  </w:tc>
                                                </w:tr>
                                              </w:tbl>
                                              <w:p w14:paraId="2E69D194" w14:textId="77777777" w:rsidR="00E243FC" w:rsidRPr="00E243FC" w:rsidRDefault="00E243FC" w:rsidP="00E243FC"/>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E243FC" w:rsidRPr="00E243FC" w14:paraId="0F090224"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E243FC" w:rsidRPr="00E243FC" w14:paraId="3C4E686B"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E243FC" w:rsidRPr="00E243FC" w14:paraId="2A0D2730" w14:textId="77777777">
                                                              <w:tc>
                                                                <w:tcPr>
                                                                  <w:tcW w:w="360" w:type="dxa"/>
                                                                  <w:vAlign w:val="center"/>
                                                                  <w:hideMark/>
                                                                </w:tcPr>
                                                                <w:p w14:paraId="2C99F9B4" w14:textId="29FFB23B" w:rsidR="00E243FC" w:rsidRPr="00E243FC" w:rsidRDefault="00E243FC" w:rsidP="00E243FC">
                                                                  <w:r w:rsidRPr="00E243FC">
                                                                    <w:rPr>
                                                                      <w:u w:val="single"/>
                                                                    </w:rPr>
                                                                    <w:drawing>
                                                                      <wp:inline distT="0" distB="0" distL="0" distR="0" wp14:anchorId="0676C3FC" wp14:editId="45FA2F91">
                                                                        <wp:extent cx="228600" cy="228600"/>
                                                                        <wp:effectExtent l="0" t="0" r="0" b="0"/>
                                                                        <wp:docPr id="927154047" name="Picture 11" descr="Website">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bsi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5A52A23" w14:textId="77777777" w:rsidR="00E243FC" w:rsidRPr="00E243FC" w:rsidRDefault="00E243FC" w:rsidP="00E243FC"/>
                                                        </w:tc>
                                                      </w:tr>
                                                    </w:tbl>
                                                    <w:p w14:paraId="27089356" w14:textId="77777777" w:rsidR="00E243FC" w:rsidRPr="00E243FC" w:rsidRDefault="00E243FC" w:rsidP="00E243FC"/>
                                                  </w:tc>
                                                </w:tr>
                                              </w:tbl>
                                              <w:p w14:paraId="67A3E5E2" w14:textId="77777777" w:rsidR="00E243FC" w:rsidRPr="00E243FC" w:rsidRDefault="00E243FC" w:rsidP="00E243FC"/>
                                            </w:tc>
                                          </w:tr>
                                        </w:tbl>
                                        <w:p w14:paraId="28D06C29" w14:textId="77777777" w:rsidR="00E243FC" w:rsidRPr="00E243FC" w:rsidRDefault="00E243FC" w:rsidP="00E243FC"/>
                                      </w:tc>
                                    </w:tr>
                                  </w:tbl>
                                  <w:p w14:paraId="3DA363D4" w14:textId="77777777" w:rsidR="00E243FC" w:rsidRPr="00E243FC" w:rsidRDefault="00E243FC" w:rsidP="00E243FC"/>
                                </w:tc>
                              </w:tr>
                            </w:tbl>
                            <w:p w14:paraId="7C959FF6" w14:textId="77777777" w:rsidR="00E243FC" w:rsidRPr="00E243FC" w:rsidRDefault="00E243FC" w:rsidP="00E243FC"/>
                          </w:tc>
                        </w:tr>
                      </w:tbl>
                      <w:p w14:paraId="48B797B8" w14:textId="77777777" w:rsidR="00E243FC" w:rsidRPr="00E243FC" w:rsidRDefault="00E243FC" w:rsidP="00E243FC"/>
                    </w:tc>
                  </w:tr>
                </w:tbl>
                <w:p w14:paraId="444DF872" w14:textId="77777777" w:rsidR="00E243FC" w:rsidRPr="00E243FC" w:rsidRDefault="00E243FC" w:rsidP="00E243FC">
                  <w:pPr>
                    <w:rPr>
                      <w:vanish/>
                    </w:rPr>
                  </w:pPr>
                </w:p>
                <w:tbl>
                  <w:tblPr>
                    <w:tblW w:w="5000" w:type="pct"/>
                    <w:tblCellMar>
                      <w:left w:w="0" w:type="dxa"/>
                      <w:right w:w="0" w:type="dxa"/>
                    </w:tblCellMar>
                    <w:tblLook w:val="04A0" w:firstRow="1" w:lastRow="0" w:firstColumn="1" w:lastColumn="0" w:noHBand="0" w:noVBand="1"/>
                  </w:tblPr>
                  <w:tblGrid>
                    <w:gridCol w:w="9000"/>
                  </w:tblGrid>
                  <w:tr w:rsidR="00E243FC" w:rsidRPr="00E243FC" w14:paraId="0843A5A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E243FC" w:rsidRPr="00E243FC" w14:paraId="40C4164A"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E243FC" w:rsidRPr="00E243FC" w14:paraId="768CDF99" w14:textId="77777777">
                                <w:tc>
                                  <w:tcPr>
                                    <w:tcW w:w="0" w:type="auto"/>
                                    <w:tcMar>
                                      <w:top w:w="0" w:type="dxa"/>
                                      <w:left w:w="270" w:type="dxa"/>
                                      <w:bottom w:w="135" w:type="dxa"/>
                                      <w:right w:w="270" w:type="dxa"/>
                                    </w:tcMar>
                                    <w:hideMark/>
                                  </w:tcPr>
                                  <w:p w14:paraId="7E410022" w14:textId="77777777" w:rsidR="00E243FC" w:rsidRPr="00E243FC" w:rsidRDefault="00E243FC" w:rsidP="00E243FC">
                                    <w:pPr>
                                      <w:jc w:val="center"/>
                                    </w:pPr>
                                    <w:r w:rsidRPr="00E243FC">
                                      <w:rPr>
                                        <w:b/>
                                        <w:bCs/>
                                      </w:rPr>
                                      <w:t>Community Pharmacy England</w:t>
                                    </w:r>
                                    <w:r w:rsidRPr="00E243FC">
                                      <w:br/>
                                      <w:t>Address: 14 Hosier Lane, London EC1A 9LQ</w:t>
                                    </w:r>
                                    <w:r w:rsidRPr="00E243FC">
                                      <w:br/>
                                      <w:t xml:space="preserve">Tel: 0203 1220 810 | Email: </w:t>
                                    </w:r>
                                    <w:hyperlink r:id="rId30" w:history="1">
                                      <w:r w:rsidRPr="00E243FC">
                                        <w:rPr>
                                          <w:rStyle w:val="Hyperlink"/>
                                        </w:rPr>
                                        <w:t>comms.team@cpe.org.uk</w:t>
                                      </w:r>
                                    </w:hyperlink>
                                  </w:p>
                                  <w:p w14:paraId="1EAF0693" w14:textId="77777777" w:rsidR="00E243FC" w:rsidRPr="00E243FC" w:rsidRDefault="00E243FC" w:rsidP="00E243FC">
                                    <w:pPr>
                                      <w:jc w:val="center"/>
                                    </w:pPr>
                                    <w:r w:rsidRPr="00E243FC">
                                      <w:rPr>
                                        <w:i/>
                                        <w:iCs/>
                                      </w:rPr>
                                      <w:t xml:space="preserve">Copyright © 2025 Community Pharmacy England, </w:t>
                                    </w:r>
                                    <w:proofErr w:type="gramStart"/>
                                    <w:r w:rsidRPr="00E243FC">
                                      <w:rPr>
                                        <w:i/>
                                        <w:iCs/>
                                      </w:rPr>
                                      <w:t>All</w:t>
                                    </w:r>
                                    <w:proofErr w:type="gramEnd"/>
                                    <w:r w:rsidRPr="00E243FC">
                                      <w:rPr>
                                        <w:i/>
                                        <w:iCs/>
                                      </w:rPr>
                                      <w:t xml:space="preserve"> rights reserved.</w:t>
                                    </w:r>
                                  </w:p>
                                  <w:p w14:paraId="6861447A" w14:textId="5B35398D" w:rsidR="00E243FC" w:rsidRPr="00E243FC" w:rsidRDefault="00E243FC" w:rsidP="00E243FC">
                                    <w:pPr>
                                      <w:jc w:val="center"/>
                                    </w:pPr>
                                    <w:r w:rsidRPr="00E243FC">
                                      <w:t>You are receiving this email because you are subscribed to our newsletters. Please note Community Pharmacy England is the operating name of the Pharmaceutical Services Negotiating Committee (PSNC).</w:t>
                                    </w:r>
                                  </w:p>
                                </w:tc>
                              </w:tr>
                            </w:tbl>
                            <w:p w14:paraId="156AE446" w14:textId="77777777" w:rsidR="00E243FC" w:rsidRPr="00E243FC" w:rsidRDefault="00E243FC" w:rsidP="00E243FC"/>
                          </w:tc>
                        </w:tr>
                      </w:tbl>
                      <w:p w14:paraId="3D97EBF3" w14:textId="77777777" w:rsidR="00E243FC" w:rsidRPr="00E243FC" w:rsidRDefault="00E243FC" w:rsidP="00E243FC"/>
                    </w:tc>
                  </w:tr>
                </w:tbl>
                <w:p w14:paraId="2637432D" w14:textId="77777777" w:rsidR="00E243FC" w:rsidRPr="00E243FC" w:rsidRDefault="00E243FC" w:rsidP="00E243FC"/>
              </w:tc>
            </w:tr>
          </w:tbl>
          <w:p w14:paraId="20CB8215" w14:textId="77777777" w:rsidR="00E243FC" w:rsidRPr="00E243FC" w:rsidRDefault="00E243FC" w:rsidP="00E243FC"/>
        </w:tc>
      </w:tr>
    </w:tbl>
    <w:p w14:paraId="6C56DFCD"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3FC"/>
    <w:rsid w:val="000B18EA"/>
    <w:rsid w:val="0026350C"/>
    <w:rsid w:val="005230FC"/>
    <w:rsid w:val="009144DC"/>
    <w:rsid w:val="009634A9"/>
    <w:rsid w:val="00DD1890"/>
    <w:rsid w:val="00E243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1AA8F"/>
  <w15:chartTrackingRefBased/>
  <w15:docId w15:val="{7769A018-B222-4124-BD3A-375E19408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43F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243F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243F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243F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243F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243F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43F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43F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43F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43F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243F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243F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243F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243F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243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43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43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43FC"/>
    <w:rPr>
      <w:rFonts w:eastAsiaTheme="majorEastAsia" w:cstheme="majorBidi"/>
      <w:color w:val="272727" w:themeColor="text1" w:themeTint="D8"/>
    </w:rPr>
  </w:style>
  <w:style w:type="paragraph" w:styleId="Title">
    <w:name w:val="Title"/>
    <w:basedOn w:val="Normal"/>
    <w:next w:val="Normal"/>
    <w:link w:val="TitleChar"/>
    <w:uiPriority w:val="10"/>
    <w:qFormat/>
    <w:rsid w:val="00E243F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43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43F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43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43F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243FC"/>
    <w:rPr>
      <w:i/>
      <w:iCs/>
      <w:color w:val="404040" w:themeColor="text1" w:themeTint="BF"/>
    </w:rPr>
  </w:style>
  <w:style w:type="paragraph" w:styleId="ListParagraph">
    <w:name w:val="List Paragraph"/>
    <w:basedOn w:val="Normal"/>
    <w:uiPriority w:val="34"/>
    <w:qFormat/>
    <w:rsid w:val="00E243FC"/>
    <w:pPr>
      <w:ind w:left="720"/>
      <w:contextualSpacing/>
    </w:pPr>
  </w:style>
  <w:style w:type="character" w:styleId="IntenseEmphasis">
    <w:name w:val="Intense Emphasis"/>
    <w:basedOn w:val="DefaultParagraphFont"/>
    <w:uiPriority w:val="21"/>
    <w:qFormat/>
    <w:rsid w:val="00E243FC"/>
    <w:rPr>
      <w:i/>
      <w:iCs/>
      <w:color w:val="2F5496" w:themeColor="accent1" w:themeShade="BF"/>
    </w:rPr>
  </w:style>
  <w:style w:type="paragraph" w:styleId="IntenseQuote">
    <w:name w:val="Intense Quote"/>
    <w:basedOn w:val="Normal"/>
    <w:next w:val="Normal"/>
    <w:link w:val="IntenseQuoteChar"/>
    <w:uiPriority w:val="30"/>
    <w:qFormat/>
    <w:rsid w:val="00E243F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243FC"/>
    <w:rPr>
      <w:i/>
      <w:iCs/>
      <w:color w:val="2F5496" w:themeColor="accent1" w:themeShade="BF"/>
    </w:rPr>
  </w:style>
  <w:style w:type="character" w:styleId="IntenseReference">
    <w:name w:val="Intense Reference"/>
    <w:basedOn w:val="DefaultParagraphFont"/>
    <w:uiPriority w:val="32"/>
    <w:qFormat/>
    <w:rsid w:val="00E243FC"/>
    <w:rPr>
      <w:b/>
      <w:bCs/>
      <w:smallCaps/>
      <w:color w:val="2F5496" w:themeColor="accent1" w:themeShade="BF"/>
      <w:spacing w:val="5"/>
    </w:rPr>
  </w:style>
  <w:style w:type="character" w:styleId="Hyperlink">
    <w:name w:val="Hyperlink"/>
    <w:basedOn w:val="DefaultParagraphFont"/>
    <w:uiPriority w:val="99"/>
    <w:unhideWhenUsed/>
    <w:rsid w:val="00E243FC"/>
    <w:rPr>
      <w:color w:val="0563C1" w:themeColor="hyperlink"/>
      <w:u w:val="single"/>
    </w:rPr>
  </w:style>
  <w:style w:type="character" w:styleId="UnresolvedMention">
    <w:name w:val="Unresolved Mention"/>
    <w:basedOn w:val="DefaultParagraphFont"/>
    <w:uiPriority w:val="99"/>
    <w:semiHidden/>
    <w:unhideWhenUsed/>
    <w:rsid w:val="00E243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236272">
      <w:bodyDiv w:val="1"/>
      <w:marLeft w:val="0"/>
      <w:marRight w:val="0"/>
      <w:marTop w:val="0"/>
      <w:marBottom w:val="0"/>
      <w:divBdr>
        <w:top w:val="none" w:sz="0" w:space="0" w:color="auto"/>
        <w:left w:val="none" w:sz="0" w:space="0" w:color="auto"/>
        <w:bottom w:val="none" w:sz="0" w:space="0" w:color="auto"/>
        <w:right w:val="none" w:sz="0" w:space="0" w:color="auto"/>
      </w:divBdr>
    </w:div>
    <w:div w:id="1809660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https://cpe.us7.list-manage.com/track/click?u=86d41ab7fa4c7c2c5d7210782&amp;id=c72f8f6cb4&amp;e=d19e9fd41c" TargetMode="External"/><Relationship Id="rId18" Type="http://schemas.openxmlformats.org/officeDocument/2006/relationships/hyperlink" Target="https://cpe.us7.list-manage.com/track/click?u=86d41ab7fa4c7c2c5d7210782&amp;id=1772bda573&amp;e=d19e9fd41c" TargetMode="External"/><Relationship Id="rId26" Type="http://schemas.openxmlformats.org/officeDocument/2006/relationships/hyperlink" Target="https://cpe.us7.list-manage.com/track/click?u=86d41ab7fa4c7c2c5d7210782&amp;id=5cda4b961c&amp;e=d19e9fd41c" TargetMode="External"/><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hyperlink" Target="https://cpe.us7.list-manage.com/track/click?u=86d41ab7fa4c7c2c5d7210782&amp;id=849754fa4c&amp;e=d19e9fd41c" TargetMode="External"/><Relationship Id="rId12" Type="http://schemas.openxmlformats.org/officeDocument/2006/relationships/image" Target="media/image4.png"/><Relationship Id="rId17" Type="http://schemas.openxmlformats.org/officeDocument/2006/relationships/hyperlink" Target="https://cpe.us7.list-manage.com/track/click?u=86d41ab7fa4c7c2c5d7210782&amp;id=ca92766e77&amp;e=d19e9fd41c" TargetMode="External"/><Relationship Id="rId25"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hyperlink" Target="https://cpe.us7.list-manage.com/track/click?u=86d41ab7fa4c7c2c5d7210782&amp;id=d4afaff69a&amp;e=d19e9fd41c" TargetMode="External"/><Relationship Id="rId20" Type="http://schemas.openxmlformats.org/officeDocument/2006/relationships/hyperlink" Target="https://cpe.us7.list-manage.com/track/click?u=86d41ab7fa4c7c2c5d7210782&amp;id=cee3ed2821&amp;e=d19e9fd41c" TargetMode="External"/><Relationship Id="rId29"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6b3f347dc7&amp;e=d19e9fd41c" TargetMode="External"/><Relationship Id="rId24" Type="http://schemas.openxmlformats.org/officeDocument/2006/relationships/hyperlink" Target="https://cpe.us7.list-manage.com/track/click?u=86d41ab7fa4c7c2c5d7210782&amp;id=fc5bf50ff8&amp;e=d19e9fd41c"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yperlink" Target="https://cpe.us7.list-manage.com/track/click?u=86d41ab7fa4c7c2c5d7210782&amp;id=b62b5e7d32&amp;e=d19e9fd41c" TargetMode="External"/><Relationship Id="rId10" Type="http://schemas.openxmlformats.org/officeDocument/2006/relationships/hyperlink" Target="https://cpe.us7.list-manage.com/track/click?u=86d41ab7fa4c7c2c5d7210782&amp;id=ff1292457f&amp;e=d19e9fd41c" TargetMode="External"/><Relationship Id="rId19" Type="http://schemas.openxmlformats.org/officeDocument/2006/relationships/hyperlink" Target="https://cpe.us7.list-manage.com/track/click?u=86d41ab7fa4c7c2c5d7210782&amp;id=e2a0ec96b1&amp;e=d19e9fd41c" TargetMode="External"/><Relationship Id="rId31" Type="http://schemas.openxmlformats.org/officeDocument/2006/relationships/fontTable" Target="fontTable.xml"/><Relationship Id="rId4" Type="http://schemas.openxmlformats.org/officeDocument/2006/relationships/hyperlink" Target="https://cpe.us7.list-manage.com/track/click?u=86d41ab7fa4c7c2c5d7210782&amp;id=dd6a3266a4&amp;e=d19e9fd41c" TargetMode="External"/><Relationship Id="rId9" Type="http://schemas.openxmlformats.org/officeDocument/2006/relationships/image" Target="https://mcusercontent.com/86d41ab7fa4c7c2c5d7210782/images/e568daf8-6831-9dbe-8c1c-b207f827c34c.gif" TargetMode="External"/><Relationship Id="rId14" Type="http://schemas.openxmlformats.org/officeDocument/2006/relationships/hyperlink" Target="https://cpe.us7.list-manage.com/track/click?u=86d41ab7fa4c7c2c5d7210782&amp;id=454236a1b6&amp;e=d19e9fd41c" TargetMode="External"/><Relationship Id="rId22" Type="http://schemas.openxmlformats.org/officeDocument/2006/relationships/hyperlink" Target="https://cpe.us7.list-manage.com/track/click?u=86d41ab7fa4c7c2c5d7210782&amp;id=f4e64d75b9&amp;e=d19e9fd41c" TargetMode="External"/><Relationship Id="rId27" Type="http://schemas.openxmlformats.org/officeDocument/2006/relationships/image" Target="media/image9.png"/><Relationship Id="rId30"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734</Words>
  <Characters>4184</Characters>
  <Application>Microsoft Office Word</Application>
  <DocSecurity>0</DocSecurity>
  <Lines>34</Lines>
  <Paragraphs>9</Paragraphs>
  <ScaleCrop>false</ScaleCrop>
  <Company/>
  <LinksUpToDate>false</LinksUpToDate>
  <CharactersWithSpaces>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2025-05-29T10:18:00Z</dcterms:created>
  <dcterms:modified xsi:type="dcterms:W3CDTF">2025-05-29T10:21:00Z</dcterms:modified>
</cp:coreProperties>
</file>