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7041B4" w:rsidRPr="007041B4" w14:paraId="6CBEFA77" w14:textId="77777777" w:rsidTr="007041B4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041B4" w:rsidRPr="007041B4" w14:paraId="08CBC7B1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4E5D5DC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4D929298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3938A805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B0EB5B3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EE2AB1F" w14:textId="77777777" w:rsidR="007041B4" w:rsidRPr="007041B4" w:rsidRDefault="007041B4" w:rsidP="007041B4">
                  <w:pPr>
                    <w:spacing w:after="0" w:line="240" w:lineRule="auto"/>
                  </w:pPr>
                </w:p>
              </w:tc>
            </w:tr>
            <w:tr w:rsidR="007041B4" w:rsidRPr="007041B4" w14:paraId="1497B85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76460ED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041B4" w:rsidRPr="007041B4" w14:paraId="5093902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7041B4" w:rsidRPr="007041B4" w14:paraId="1B80325A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CB8757F" w14:textId="66A8058E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drawing>
                                        <wp:inline distT="0" distB="0" distL="0" distR="0" wp14:anchorId="67F76AEB" wp14:editId="44E02995">
                                          <wp:extent cx="2514600" cy="809625"/>
                                          <wp:effectExtent l="0" t="0" r="0" b="9525"/>
                                          <wp:docPr id="541715478" name="Picture 20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7041B4" w:rsidRPr="007041B4" w14:paraId="1C9926E4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018566D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7041B4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60B8621F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 w:rsidRPr="007041B4">
                                      <w:rPr>
                                        <w:sz w:val="36"/>
                                        <w:szCs w:val="36"/>
                                      </w:rPr>
                                      <w:t>16th July 2025</w:t>
                                    </w:r>
                                  </w:p>
                                </w:tc>
                              </w:tr>
                            </w:tbl>
                            <w:p w14:paraId="3A75B452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80EAE6B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8B360DB" w14:textId="77777777" w:rsidR="007041B4" w:rsidRPr="007041B4" w:rsidRDefault="007041B4" w:rsidP="007041B4">
                  <w:pPr>
                    <w:spacing w:after="0" w:line="240" w:lineRule="auto"/>
                  </w:pPr>
                </w:p>
              </w:tc>
            </w:tr>
            <w:tr w:rsidR="007041B4" w:rsidRPr="007041B4" w14:paraId="742EEBD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25283C9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041B4" w:rsidRPr="007041B4" w14:paraId="56E05C3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B884C35" w14:textId="765B8F5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  <w:r w:rsidRPr="007041B4">
                                <w:drawing>
                                  <wp:inline distT="0" distB="0" distL="0" distR="0" wp14:anchorId="19CDA39F" wp14:editId="42489A7D">
                                    <wp:extent cx="5372100" cy="333375"/>
                                    <wp:effectExtent l="0" t="0" r="0" b="9525"/>
                                    <wp:docPr id="305920068" name="Picture 19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83F0824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3A891AC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1F72FA5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1A48188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41B4" w:rsidRPr="007041B4" w14:paraId="3F3520C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4E924CA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7437C331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AE1B1E8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8FA5BAF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769372B5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172CA45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79C0304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6AA83EA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1A48DA1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011C630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31197B9E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41B4" w:rsidRPr="007041B4" w14:paraId="7C2403E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0DA2756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 xml:space="preserve">In this update: Highlighting the value of investing in community pharmacy; CPAF screening closes on 31st July; Supply notice for </w:t>
                                    </w:r>
                                    <w:proofErr w:type="spellStart"/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Abidec</w:t>
                                    </w:r>
                                    <w:proofErr w:type="spellEnd"/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® Multivitamin drops.</w:t>
                                    </w:r>
                                  </w:p>
                                </w:tc>
                              </w:tr>
                            </w:tbl>
                            <w:p w14:paraId="0CB5AF79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9A81AE4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91031AD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2E823519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0B481B4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D4E98C9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84B5ED6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43BD580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464D89AC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041B4" w:rsidRPr="007041B4" w14:paraId="718F7B9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67A6C0A" w14:textId="0CFA142A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  <w:r w:rsidRPr="007041B4">
                                <w:drawing>
                                  <wp:inline distT="0" distB="0" distL="0" distR="0" wp14:anchorId="010AD3F9" wp14:editId="3A26737F">
                                    <wp:extent cx="5353050" cy="1790700"/>
                                    <wp:effectExtent l="0" t="0" r="0" b="0"/>
                                    <wp:docPr id="86538305" name="Picture 18" descr="A green background with white text&#10;&#10;AI-generated content may be incorrect.">
                                      <a:hlinkClick xmlns:a="http://schemas.openxmlformats.org/drawingml/2006/main" r:id="rId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6538305" name="Picture 18" descr="A green background with white text&#10;&#10;AI-generated content may be incorrect.">
                                              <a:hlinkClick r:id="rId7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305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866140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7A778E2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3960CED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51C645AA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41B4" w:rsidRPr="007041B4" w14:paraId="379DFFC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ED53112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t>Earlier this week, Community Pharmacy England hosted a high-level policy discussion in Westminster on the value and potential of investing in community pharmacy, following the publication of the 10-Year Health Plan.</w:t>
                                    </w:r>
                                    <w:r w:rsidRPr="007041B4">
                                      <w:br/>
                                    </w:r>
                                    <w:r w:rsidRPr="007041B4">
                                      <w:br/>
                                      <w:t xml:space="preserve">Hosted by Steve Race MP, Chair of the All-Party Parliamentary Group on Pharmacy, the event featured Healthwatch England’s </w:t>
                                    </w:r>
                                    <w:hyperlink r:id="rId9" w:history="1">
                                      <w:r w:rsidRPr="007041B4">
                                        <w:rPr>
                                          <w:rStyle w:val="Hyperlink"/>
                                        </w:rPr>
                                        <w:t>latest report</w:t>
                                      </w:r>
                                    </w:hyperlink>
                                    <w:r w:rsidRPr="007041B4">
                                      <w:t xml:space="preserve"> showing strong public satisfaction with Pharmacy First, alongside our economic analysis demonstrating the significant benefits further pharmacy investment would bring for patients, the NHS, and wider society.</w:t>
                                    </w:r>
                                    <w:r w:rsidRPr="007041B4">
                                      <w:br/>
                                    </w:r>
                                    <w:r w:rsidRPr="007041B4">
                                      <w:br/>
                                      <w:t>Our new animation, which was also shown at the event, explains the value of investing in community pharmacy:</w:t>
                                    </w:r>
                                  </w:p>
                                  <w:p w14:paraId="33C85782" w14:textId="27224F7E" w:rsid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lastRenderedPageBreak/>
                                      <w:drawing>
                                        <wp:inline distT="0" distB="0" distL="0" distR="0" wp14:anchorId="17729655" wp14:editId="3838019D">
                                          <wp:extent cx="3810000" cy="2114550"/>
                                          <wp:effectExtent l="0" t="0" r="0" b="0"/>
                                          <wp:docPr id="523924072" name="Picture 17" descr="A screenshot of a video&#10;&#10;AI-generated content may be incorrect.">
                                            <a:hlinkClick xmlns:a="http://schemas.openxmlformats.org/drawingml/2006/main" r:id="rId1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23924072" name="Picture 17" descr="A screenshot of a video&#10;&#10;AI-generated content may be incorrect.">
                                                    <a:hlinkClick r:id="rId10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00" cy="2114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6861228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</w:p>
                                  <w:p w14:paraId="27D1D325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t>We will continue building cross-party support for community pharmacy, engaging with think tanks, patient groups, and other policy influencers as part of our wider influencing programme, including at our next Parliamentary event in September.</w:t>
                                    </w:r>
                                  </w:p>
                                </w:tc>
                              </w:tr>
                            </w:tbl>
                            <w:p w14:paraId="4369ED6D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E6B6725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1EC8E49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0E4D9050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15"/>
                        </w:tblGrid>
                        <w:tr w:rsidR="007041B4" w:rsidRPr="007041B4" w14:paraId="64779927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B1B617B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  <w:hyperlink r:id="rId12" w:tgtFrame="_blank" w:tooltip="Read more and watch the animation" w:history="1">
                                <w:r w:rsidRPr="007041B4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Read more and watch the animation</w:t>
                                </w:r>
                              </w:hyperlink>
                              <w:r w:rsidRPr="007041B4">
                                <w:t xml:space="preserve"> </w:t>
                              </w:r>
                            </w:p>
                          </w:tc>
                        </w:tr>
                      </w:tbl>
                      <w:p w14:paraId="5B3B558B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0A6063B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00123569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0C6E4AEB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C49F5FB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E3CDDB4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597A9BA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7474277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3F1235B7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41B4" w:rsidRPr="007041B4" w14:paraId="5DCB3C8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6572155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Reminder: 2025/26 CPAF screening questionnaire closes in 2 weeks</w:t>
                                    </w:r>
                                  </w:p>
                                  <w:p w14:paraId="47A69C69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t xml:space="preserve">The deadline is fast approaching for remaining pharmacies to submit their Community Pharmacy Assurance Framework (CPAF) screening questionnaire. With the survey closing at </w:t>
                                    </w:r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midnight on Thursday (31st July)</w:t>
                                    </w:r>
                                    <w:r w:rsidRPr="007041B4">
                                      <w:t>, we strongly recommend pharmacy owners complete it as soon as possible. It should take approximately 10-20 minutes to do.</w:t>
                                    </w:r>
                                    <w:r w:rsidRPr="007041B4">
                                      <w:br/>
                                    </w:r>
                                    <w:r w:rsidRPr="007041B4">
                                      <w:br/>
                                    </w:r>
                                    <w:hyperlink r:id="rId13" w:tgtFrame="_blank" w:history="1">
                                      <w:r w:rsidRPr="007041B4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Learn more about this year's questionnaire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8DD5BA9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38A386B9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71C0722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61FE2E3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3783EB9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94A6EA7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AF0C68E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F40051D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18E05EE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241C9960" w14:textId="77777777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41B4" w:rsidRPr="007041B4" w14:paraId="594D865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6112386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 xml:space="preserve">Medicine Supply Notification: </w:t>
                                    </w:r>
                                    <w:proofErr w:type="spellStart"/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Abidec</w:t>
                                    </w:r>
                                    <w:proofErr w:type="spellEnd"/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® Multivitamin drops</w:t>
                                    </w:r>
                                  </w:p>
                                  <w:p w14:paraId="5A8C7411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  <w:r w:rsidRPr="007041B4">
                                      <w:t>The Department of Health and Social Care (DHSC) has issued a Tier 2 medicine supply notification for </w:t>
                                    </w:r>
                                    <w:proofErr w:type="spellStart"/>
                                    <w:r w:rsidRPr="007041B4">
                                      <w:t>Abidec</w:t>
                                    </w:r>
                                    <w:proofErr w:type="spellEnd"/>
                                    <w:r w:rsidRPr="007041B4">
                                      <w:rPr>
                                        <w:vertAlign w:val="superscript"/>
                                      </w:rPr>
                                      <w:t>®</w:t>
                                    </w:r>
                                    <w:r w:rsidRPr="007041B4">
                                      <w:t> Multivitamin drops, which is out of stock until further notice.</w:t>
                                    </w:r>
                                    <w:r w:rsidRPr="007041B4">
                                      <w:br/>
                                    </w:r>
                                    <w:r w:rsidRPr="007041B4">
                                      <w:br/>
                                    </w:r>
                                    <w:hyperlink r:id="rId14" w:tgtFrame="_blank" w:history="1">
                                      <w:r w:rsidRPr="007041B4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the full details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E27B377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834B3BD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2A4DC70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34D577D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3F70766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9A9BACF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87C54FE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C63CF64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6ABA959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041B4" w:rsidRPr="007041B4" w14:paraId="6706C49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C18306F" w14:textId="445F52BE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  <w:r w:rsidRPr="007041B4">
                                <w:drawing>
                                  <wp:inline distT="0" distB="0" distL="0" distR="0" wp14:anchorId="21FDE810" wp14:editId="52B6A831">
                                    <wp:extent cx="5372100" cy="1381125"/>
                                    <wp:effectExtent l="0" t="0" r="0" b="9525"/>
                                    <wp:docPr id="261198158" name="Picture 16">
                                      <a:hlinkClick xmlns:a="http://schemas.openxmlformats.org/drawingml/2006/main" r:id="rId15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r:link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38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9B11D38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3093D5D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6F0DDB7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2FD5714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483D028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A67E6CC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1A8C597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71748C7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041B4" w:rsidRPr="007041B4" w14:paraId="15B152B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2B0DA3E" w14:textId="32A55D94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  <w:r w:rsidRPr="007041B4">
                                <w:lastRenderedPageBreak/>
                                <w:drawing>
                                  <wp:inline distT="0" distB="0" distL="0" distR="0" wp14:anchorId="24BC8119" wp14:editId="53244CDB">
                                    <wp:extent cx="5372100" cy="838200"/>
                                    <wp:effectExtent l="0" t="0" r="0" b="0"/>
                                    <wp:docPr id="2026367866" name="Picture 15" descr="Community Pharmacy England banner">
                                      <a:hlinkClick xmlns:a="http://schemas.openxmlformats.org/drawingml/2006/main" r:id="rId1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EBE3142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F3D82C1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2009B470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041B4" w:rsidRPr="007041B4" w14:paraId="18B91E2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5CDF192" w14:textId="77777777" w:rsidR="007041B4" w:rsidRPr="007041B4" w:rsidRDefault="007041B4" w:rsidP="007041B4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0C63C73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F5BEA0E" w14:textId="77777777" w:rsidR="007041B4" w:rsidRPr="007041B4" w:rsidRDefault="007041B4" w:rsidP="007041B4">
                  <w:pPr>
                    <w:spacing w:after="0" w:line="240" w:lineRule="auto"/>
                  </w:pPr>
                </w:p>
              </w:tc>
            </w:tr>
            <w:tr w:rsidR="007041B4" w:rsidRPr="007041B4" w14:paraId="6A8D977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5D4AB8A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041B4" w:rsidRPr="007041B4" w14:paraId="4ACD8F0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041B4" w:rsidRPr="007041B4" w14:paraId="09254BD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7041B4" w:rsidRPr="007041B4" w14:paraId="7308467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7041B4" w:rsidRPr="007041B4" w14:paraId="2CDA06C7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7041B4" w:rsidRPr="007041B4" w14:paraId="205C883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041B4" w:rsidRPr="007041B4" w14:paraId="77963D6D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041B4" w:rsidRPr="007041B4" w14:paraId="7810C742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71B296B" w14:textId="0925EB6F" w:rsidR="007041B4" w:rsidRPr="007041B4" w:rsidRDefault="007041B4" w:rsidP="007041B4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7041B4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6EB15EA7" wp14:editId="6C9E1F5C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281122323" name="Picture 14" descr="Twitter">
                                                                          <a:hlinkClick xmlns:a="http://schemas.openxmlformats.org/drawingml/2006/main" r:id="rId2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7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6B92391" w14:textId="77777777" w:rsidR="007041B4" w:rsidRPr="007041B4" w:rsidRDefault="007041B4" w:rsidP="007041B4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9BF70F0" w14:textId="77777777" w:rsidR="007041B4" w:rsidRPr="007041B4" w:rsidRDefault="007041B4" w:rsidP="007041B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8E2AECD" w14:textId="77777777" w:rsidR="007041B4" w:rsidRPr="007041B4" w:rsidRDefault="007041B4" w:rsidP="007041B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7041B4" w:rsidRPr="007041B4" w14:paraId="55B8C49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041B4" w:rsidRPr="007041B4" w14:paraId="61DBA380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041B4" w:rsidRPr="007041B4" w14:paraId="262C4C34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B58BBE0" w14:textId="714E2CC1" w:rsidR="007041B4" w:rsidRPr="007041B4" w:rsidRDefault="007041B4" w:rsidP="007041B4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7041B4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25892890" wp14:editId="3C21A1EF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986991753" name="Picture 13" descr="Facebook">
                                                                          <a:hlinkClick xmlns:a="http://schemas.openxmlformats.org/drawingml/2006/main" r:id="rId22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8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C7439D7" w14:textId="77777777" w:rsidR="007041B4" w:rsidRPr="007041B4" w:rsidRDefault="007041B4" w:rsidP="007041B4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421C60C2" w14:textId="77777777" w:rsidR="007041B4" w:rsidRPr="007041B4" w:rsidRDefault="007041B4" w:rsidP="007041B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5AFE6B" w14:textId="77777777" w:rsidR="007041B4" w:rsidRPr="007041B4" w:rsidRDefault="007041B4" w:rsidP="007041B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7041B4" w:rsidRPr="007041B4" w14:paraId="57575BF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041B4" w:rsidRPr="007041B4" w14:paraId="3E65ACA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041B4" w:rsidRPr="007041B4" w14:paraId="41773C4C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9DF2ABC" w14:textId="4DD68C72" w:rsidR="007041B4" w:rsidRPr="007041B4" w:rsidRDefault="007041B4" w:rsidP="007041B4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7041B4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19E5F029" wp14:editId="3347355A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30939169" name="Picture 12" descr="LinkedIn">
                                                                          <a:hlinkClick xmlns:a="http://schemas.openxmlformats.org/drawingml/2006/main" r:id="rId2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9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6510CD3" w14:textId="77777777" w:rsidR="007041B4" w:rsidRPr="007041B4" w:rsidRDefault="007041B4" w:rsidP="007041B4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D9C7C3F" w14:textId="77777777" w:rsidR="007041B4" w:rsidRPr="007041B4" w:rsidRDefault="007041B4" w:rsidP="007041B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D702630" w14:textId="77777777" w:rsidR="007041B4" w:rsidRPr="007041B4" w:rsidRDefault="007041B4" w:rsidP="007041B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7041B4" w:rsidRPr="007041B4" w14:paraId="2526F94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7041B4" w:rsidRPr="007041B4" w14:paraId="554A22A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7041B4" w:rsidRPr="007041B4" w14:paraId="60CF2B6D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275EB42" w14:textId="755647BD" w:rsidR="007041B4" w:rsidRPr="007041B4" w:rsidRDefault="007041B4" w:rsidP="007041B4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7041B4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253B1230" wp14:editId="4973AA3A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333148941" name="Picture 11" descr="Website">
                                                                          <a:hlinkClick xmlns:a="http://schemas.openxmlformats.org/drawingml/2006/main" r:id="rId26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0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7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6C1D662" w14:textId="77777777" w:rsidR="007041B4" w:rsidRPr="007041B4" w:rsidRDefault="007041B4" w:rsidP="007041B4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8202B39" w14:textId="77777777" w:rsidR="007041B4" w:rsidRPr="007041B4" w:rsidRDefault="007041B4" w:rsidP="007041B4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336153F" w14:textId="77777777" w:rsidR="007041B4" w:rsidRPr="007041B4" w:rsidRDefault="007041B4" w:rsidP="007041B4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342C18E" w14:textId="77777777" w:rsidR="007041B4" w:rsidRPr="007041B4" w:rsidRDefault="007041B4" w:rsidP="007041B4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833F6F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76DB014B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AF6132E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69AE2EB" w14:textId="77777777" w:rsidR="007041B4" w:rsidRPr="007041B4" w:rsidRDefault="007041B4" w:rsidP="007041B4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041B4" w:rsidRPr="007041B4" w14:paraId="1E43B15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041B4" w:rsidRPr="007041B4" w14:paraId="7B39C08B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041B4" w:rsidRPr="007041B4" w14:paraId="668C2A6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F001BB3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7041B4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7041B4">
                                      <w:br/>
                                      <w:t>Address: 14 Hosier Lane, London EC1A 9LQ</w:t>
                                    </w:r>
                                    <w:r w:rsidRPr="007041B4">
                                      <w:br/>
                                      <w:t xml:space="preserve">Tel: 0203 1220 810 | Email: </w:t>
                                    </w:r>
                                    <w:hyperlink r:id="rId28" w:history="1">
                                      <w:r w:rsidRPr="007041B4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5233830F" w14:textId="77777777" w:rsidR="007041B4" w:rsidRPr="007041B4" w:rsidRDefault="007041B4" w:rsidP="007041B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7041B4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7041B4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7041B4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7DBD69AE" w14:textId="107380F2" w:rsidR="007041B4" w:rsidRPr="007041B4" w:rsidRDefault="007041B4" w:rsidP="007041B4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7041B4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2A43845E" w14:textId="77777777" w:rsidR="007041B4" w:rsidRPr="007041B4" w:rsidRDefault="007041B4" w:rsidP="007041B4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19C8FC0" w14:textId="77777777" w:rsidR="007041B4" w:rsidRPr="007041B4" w:rsidRDefault="007041B4" w:rsidP="007041B4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5F60795" w14:textId="77777777" w:rsidR="007041B4" w:rsidRPr="007041B4" w:rsidRDefault="007041B4" w:rsidP="007041B4">
                  <w:pPr>
                    <w:spacing w:after="0" w:line="240" w:lineRule="auto"/>
                  </w:pPr>
                </w:p>
              </w:tc>
            </w:tr>
          </w:tbl>
          <w:p w14:paraId="54F8ED93" w14:textId="77777777" w:rsidR="007041B4" w:rsidRPr="007041B4" w:rsidRDefault="007041B4" w:rsidP="007041B4"/>
        </w:tc>
      </w:tr>
    </w:tbl>
    <w:p w14:paraId="3C37112A" w14:textId="77777777" w:rsidR="00413E92" w:rsidRDefault="00413E92"/>
    <w:sectPr w:rsidR="00413E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B4"/>
    <w:rsid w:val="001B0FFF"/>
    <w:rsid w:val="00413E92"/>
    <w:rsid w:val="006A6164"/>
    <w:rsid w:val="007041B4"/>
    <w:rsid w:val="00B9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6AD55"/>
  <w15:chartTrackingRefBased/>
  <w15:docId w15:val="{FF34ED33-2788-4BFB-B920-364630EA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1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1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1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1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1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1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1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1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1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1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1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1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1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1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1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1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1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1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1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1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1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1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1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1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1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1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1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1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1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41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pe.us7.list-manage.com/track/click?u=86d41ab7fa4c7c2c5d7210782&amp;id=508e8c7ccd&amp;e=d19e9fd41c" TargetMode="External"/><Relationship Id="rId18" Type="http://schemas.openxmlformats.org/officeDocument/2006/relationships/hyperlink" Target="https://cpe.us7.list-manage.com/track/click?u=86d41ab7fa4c7c2c5d7210782&amp;id=12426042c0&amp;e=d19e9fd41c" TargetMode="External"/><Relationship Id="rId26" Type="http://schemas.openxmlformats.org/officeDocument/2006/relationships/hyperlink" Target="https://cpe.us7.list-manage.com/track/click?u=86d41ab7fa4c7c2c5d7210782&amp;id=e224d9e3d9&amp;e=d19e9fd41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cpe.us7.list-manage.com/track/click?u=86d41ab7fa4c7c2c5d7210782&amp;id=8685fe6493&amp;e=d19e9fd41c" TargetMode="External"/><Relationship Id="rId12" Type="http://schemas.openxmlformats.org/officeDocument/2006/relationships/hyperlink" Target="https://cpe.us7.list-manage.com/track/click?u=86d41ab7fa4c7c2c5d7210782&amp;id=2e1c841c35&amp;e=d19e9fd41c" TargetMode="External"/><Relationship Id="rId17" Type="http://schemas.openxmlformats.org/officeDocument/2006/relationships/image" Target="https://mcusercontent.com/86d41ab7fa4c7c2c5d7210782/images/2ebd5318-4f9f-3c3f-3eda-01a0296c14b8.gif" TargetMode="External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5.gif"/><Relationship Id="rId20" Type="http://schemas.openxmlformats.org/officeDocument/2006/relationships/hyperlink" Target="https://cpe.us7.list-manage.com/track/click?u=86d41ab7fa4c7c2c5d7210782&amp;id=90430f5cdf&amp;e=d19e9fd41c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cpe.us7.list-manage.com/track/click?u=86d41ab7fa4c7c2c5d7210782&amp;id=4a65baba9a&amp;e=d19e9fd41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e4575b0815&amp;e=d19e9fd41c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comms.team@cpe.org.uk" TargetMode="External"/><Relationship Id="rId10" Type="http://schemas.openxmlformats.org/officeDocument/2006/relationships/hyperlink" Target="https://cpe.us7.list-manage.com/track/click?u=86d41ab7fa4c7c2c5d7210782&amp;id=885d205ca7&amp;e=d19e9fd41c" TargetMode="External"/><Relationship Id="rId19" Type="http://schemas.openxmlformats.org/officeDocument/2006/relationships/image" Target="media/image6.png"/><Relationship Id="rId4" Type="http://schemas.openxmlformats.org/officeDocument/2006/relationships/hyperlink" Target="https://cpe.us7.list-manage.com/track/click?u=86d41ab7fa4c7c2c5d7210782&amp;id=a198c42499&amp;e=d19e9fd41c" TargetMode="External"/><Relationship Id="rId9" Type="http://schemas.openxmlformats.org/officeDocument/2006/relationships/hyperlink" Target="https://cpe.us7.list-manage.com/track/click?u=86d41ab7fa4c7c2c5d7210782&amp;id=d77ee60106&amp;e=d19e9fd41c" TargetMode="External"/><Relationship Id="rId14" Type="http://schemas.openxmlformats.org/officeDocument/2006/relationships/hyperlink" Target="https://cpe.us7.list-manage.com/track/click?u=86d41ab7fa4c7c2c5d7210782&amp;id=ef0e6d7750&amp;e=d19e9fd41c" TargetMode="External"/><Relationship Id="rId22" Type="http://schemas.openxmlformats.org/officeDocument/2006/relationships/hyperlink" Target="https://cpe.us7.list-manage.com/track/click?u=86d41ab7fa4c7c2c5d7210782&amp;id=1c6cf5c16b&amp;e=d19e9fd41c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2025-07-18T11:24:00Z</dcterms:created>
  <dcterms:modified xsi:type="dcterms:W3CDTF">2025-07-18T11:26:00Z</dcterms:modified>
</cp:coreProperties>
</file>