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60B54" w:rsidRPr="00F60B54" w14:paraId="294F599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60B54" w:rsidRPr="00F60B54" w14:paraId="048AC78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60B54" w:rsidRPr="00F60B54" w14:paraId="3D12D0A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107B3837" w14:textId="77777777">
                          <w:tc>
                            <w:tcPr>
                              <w:tcW w:w="9000" w:type="dxa"/>
                              <w:hideMark/>
                            </w:tcPr>
                            <w:p w14:paraId="5654DBA5" w14:textId="77777777" w:rsidR="00F60B54" w:rsidRPr="00F60B54" w:rsidRDefault="00F60B54" w:rsidP="00F60B54">
                              <w:pPr>
                                <w:spacing w:after="0"/>
                              </w:pPr>
                            </w:p>
                          </w:tc>
                        </w:tr>
                      </w:tbl>
                      <w:p w14:paraId="62283F57" w14:textId="77777777" w:rsidR="00F60B54" w:rsidRPr="00F60B54" w:rsidRDefault="00F60B54" w:rsidP="00F60B54">
                        <w:pPr>
                          <w:spacing w:after="0"/>
                        </w:pPr>
                      </w:p>
                    </w:tc>
                  </w:tr>
                </w:tbl>
                <w:p w14:paraId="15DAC380" w14:textId="77777777" w:rsidR="00F60B54" w:rsidRPr="00F60B54" w:rsidRDefault="00F60B54" w:rsidP="00F60B54">
                  <w:pPr>
                    <w:spacing w:after="0"/>
                  </w:pPr>
                </w:p>
              </w:tc>
            </w:tr>
            <w:tr w:rsidR="00F60B54" w:rsidRPr="00F60B54" w14:paraId="51078B7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60B54" w:rsidRPr="00F60B54" w14:paraId="52915AA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60B54" w:rsidRPr="00F60B54" w14:paraId="5F8DF4E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60B54" w:rsidRPr="00F60B54" w14:paraId="473299F4" w14:textId="77777777">
                                <w:tc>
                                  <w:tcPr>
                                    <w:tcW w:w="0" w:type="auto"/>
                                    <w:hideMark/>
                                  </w:tcPr>
                                  <w:p w14:paraId="5B14C767" w14:textId="20C0D2B2" w:rsidR="00F60B54" w:rsidRPr="00F60B54" w:rsidRDefault="00F60B54" w:rsidP="00F60B54">
                                    <w:pPr>
                                      <w:spacing w:after="0"/>
                                    </w:pPr>
                                    <w:r w:rsidRPr="00F60B54">
                                      <w:drawing>
                                        <wp:inline distT="0" distB="0" distL="0" distR="0" wp14:anchorId="036E47F7" wp14:editId="3B1B48B3">
                                          <wp:extent cx="2514600" cy="812800"/>
                                          <wp:effectExtent l="0" t="0" r="0" b="6350"/>
                                          <wp:docPr id="1669242468"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60B54" w:rsidRPr="00F60B54" w14:paraId="030B8061" w14:textId="77777777">
                                <w:tc>
                                  <w:tcPr>
                                    <w:tcW w:w="0" w:type="auto"/>
                                    <w:hideMark/>
                                  </w:tcPr>
                                  <w:p w14:paraId="7B48EFD1" w14:textId="77777777" w:rsidR="00F60B54" w:rsidRPr="00F60B54" w:rsidRDefault="00F60B54" w:rsidP="00F60B54">
                                    <w:pPr>
                                      <w:spacing w:after="0"/>
                                      <w:jc w:val="right"/>
                                      <w:rPr>
                                        <w:b/>
                                        <w:bCs/>
                                        <w:sz w:val="36"/>
                                        <w:szCs w:val="36"/>
                                      </w:rPr>
                                    </w:pPr>
                                    <w:r w:rsidRPr="00F60B54">
                                      <w:rPr>
                                        <w:b/>
                                        <w:bCs/>
                                        <w:sz w:val="36"/>
                                        <w:szCs w:val="36"/>
                                      </w:rPr>
                                      <w:t>Newsletter</w:t>
                                    </w:r>
                                  </w:p>
                                  <w:p w14:paraId="38251E63" w14:textId="77777777" w:rsidR="00F60B54" w:rsidRPr="00F60B54" w:rsidRDefault="00F60B54" w:rsidP="00F60B54">
                                    <w:pPr>
                                      <w:spacing w:after="0"/>
                                      <w:jc w:val="right"/>
                                    </w:pPr>
                                    <w:r w:rsidRPr="00F60B54">
                                      <w:rPr>
                                        <w:sz w:val="36"/>
                                        <w:szCs w:val="36"/>
                                      </w:rPr>
                                      <w:t>17th September 2025</w:t>
                                    </w:r>
                                  </w:p>
                                </w:tc>
                              </w:tr>
                            </w:tbl>
                            <w:p w14:paraId="6B48B67E" w14:textId="77777777" w:rsidR="00F60B54" w:rsidRPr="00F60B54" w:rsidRDefault="00F60B54" w:rsidP="00F60B54">
                              <w:pPr>
                                <w:spacing w:after="0"/>
                              </w:pPr>
                            </w:p>
                          </w:tc>
                        </w:tr>
                      </w:tbl>
                      <w:p w14:paraId="63F895A2" w14:textId="77777777" w:rsidR="00F60B54" w:rsidRPr="00F60B54" w:rsidRDefault="00F60B54" w:rsidP="00F60B54">
                        <w:pPr>
                          <w:spacing w:after="0"/>
                        </w:pPr>
                      </w:p>
                    </w:tc>
                  </w:tr>
                </w:tbl>
                <w:p w14:paraId="2D4F29E9" w14:textId="77777777" w:rsidR="00F60B54" w:rsidRPr="00F60B54" w:rsidRDefault="00F60B54" w:rsidP="00F60B54">
                  <w:pPr>
                    <w:spacing w:after="0"/>
                  </w:pPr>
                </w:p>
              </w:tc>
            </w:tr>
            <w:tr w:rsidR="00F60B54" w:rsidRPr="00F60B54" w14:paraId="1138C48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60B54" w:rsidRPr="00F60B54" w14:paraId="085535F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0B54" w:rsidRPr="00F60B54" w14:paraId="40314D14" w14:textId="77777777">
                          <w:tc>
                            <w:tcPr>
                              <w:tcW w:w="0" w:type="auto"/>
                              <w:tcMar>
                                <w:top w:w="0" w:type="dxa"/>
                                <w:left w:w="135" w:type="dxa"/>
                                <w:bottom w:w="0" w:type="dxa"/>
                                <w:right w:w="135" w:type="dxa"/>
                              </w:tcMar>
                              <w:hideMark/>
                            </w:tcPr>
                            <w:p w14:paraId="297D1F95" w14:textId="7E54EBCD" w:rsidR="00F60B54" w:rsidRPr="00F60B54" w:rsidRDefault="00F60B54" w:rsidP="00F60B54">
                              <w:pPr>
                                <w:spacing w:after="0"/>
                              </w:pPr>
                              <w:r w:rsidRPr="00F60B54">
                                <w:drawing>
                                  <wp:inline distT="0" distB="0" distL="0" distR="0" wp14:anchorId="38CB7A0A" wp14:editId="2B79E50D">
                                    <wp:extent cx="5372100" cy="336550"/>
                                    <wp:effectExtent l="0" t="0" r="0" b="6350"/>
                                    <wp:docPr id="668588822"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3E66C9B7" w14:textId="77777777" w:rsidR="00F60B54" w:rsidRPr="00F60B54" w:rsidRDefault="00F60B54" w:rsidP="00F60B54">
                        <w:pPr>
                          <w:spacing w:after="0"/>
                        </w:pPr>
                      </w:p>
                    </w:tc>
                  </w:tr>
                </w:tbl>
                <w:p w14:paraId="48041F52"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15BA26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21866B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63507A69" w14:textId="77777777">
                                <w:tc>
                                  <w:tcPr>
                                    <w:tcW w:w="0" w:type="auto"/>
                                    <w:tcMar>
                                      <w:top w:w="0" w:type="dxa"/>
                                      <w:left w:w="270" w:type="dxa"/>
                                      <w:bottom w:w="135" w:type="dxa"/>
                                      <w:right w:w="270" w:type="dxa"/>
                                    </w:tcMar>
                                    <w:hideMark/>
                                  </w:tcPr>
                                  <w:p w14:paraId="6132576A" w14:textId="77777777" w:rsidR="00F60B54" w:rsidRPr="00F60B54" w:rsidRDefault="00F60B54" w:rsidP="00F60B54">
                                    <w:pPr>
                                      <w:spacing w:after="0"/>
                                    </w:pPr>
                                    <w:r w:rsidRPr="00F60B54">
                                      <w:rPr>
                                        <w:b/>
                                        <w:bCs/>
                                      </w:rPr>
                                      <w:t>This newsletter - sent on Mondays, Wednesdays and Fridays - contains important information and resources to support community pharmacies across England.</w:t>
                                    </w:r>
                                  </w:p>
                                </w:tc>
                              </w:tr>
                            </w:tbl>
                            <w:p w14:paraId="2175067B" w14:textId="77777777" w:rsidR="00F60B54" w:rsidRPr="00F60B54" w:rsidRDefault="00F60B54" w:rsidP="00F60B54">
                              <w:pPr>
                                <w:spacing w:after="0"/>
                              </w:pPr>
                            </w:p>
                          </w:tc>
                        </w:tr>
                      </w:tbl>
                      <w:p w14:paraId="3CDA173C" w14:textId="77777777" w:rsidR="00F60B54" w:rsidRPr="00F60B54" w:rsidRDefault="00F60B54" w:rsidP="00F60B54">
                        <w:pPr>
                          <w:spacing w:after="0"/>
                        </w:pPr>
                      </w:p>
                    </w:tc>
                  </w:tr>
                </w:tbl>
                <w:p w14:paraId="21527E9E"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029AA1B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70A3EEB7" w14:textId="77777777">
                          <w:trPr>
                            <w:hidden/>
                          </w:trPr>
                          <w:tc>
                            <w:tcPr>
                              <w:tcW w:w="0" w:type="auto"/>
                              <w:tcBorders>
                                <w:top w:val="single" w:sz="12" w:space="0" w:color="106B62"/>
                                <w:left w:val="nil"/>
                                <w:bottom w:val="nil"/>
                                <w:right w:val="nil"/>
                              </w:tcBorders>
                              <w:vAlign w:val="center"/>
                              <w:hideMark/>
                            </w:tcPr>
                            <w:p w14:paraId="74D02838" w14:textId="77777777" w:rsidR="00F60B54" w:rsidRPr="00F60B54" w:rsidRDefault="00F60B54" w:rsidP="00F60B54">
                              <w:pPr>
                                <w:spacing w:after="0"/>
                                <w:rPr>
                                  <w:vanish/>
                                </w:rPr>
                              </w:pPr>
                            </w:p>
                          </w:tc>
                        </w:tr>
                      </w:tbl>
                      <w:p w14:paraId="5C09E4C8" w14:textId="77777777" w:rsidR="00F60B54" w:rsidRPr="00F60B54" w:rsidRDefault="00F60B54" w:rsidP="00F60B54">
                        <w:pPr>
                          <w:spacing w:after="0"/>
                        </w:pPr>
                      </w:p>
                    </w:tc>
                  </w:tr>
                </w:tbl>
                <w:p w14:paraId="013A3017"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6C2C2E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5E61724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10DEBE1B" w14:textId="77777777">
                                <w:tc>
                                  <w:tcPr>
                                    <w:tcW w:w="0" w:type="auto"/>
                                    <w:tcMar>
                                      <w:top w:w="0" w:type="dxa"/>
                                      <w:left w:w="270" w:type="dxa"/>
                                      <w:bottom w:w="135" w:type="dxa"/>
                                      <w:right w:w="270" w:type="dxa"/>
                                    </w:tcMar>
                                    <w:hideMark/>
                                  </w:tcPr>
                                  <w:p w14:paraId="30539097" w14:textId="77777777" w:rsidR="00F60B54" w:rsidRPr="00F60B54" w:rsidRDefault="00F60B54" w:rsidP="00F60B54">
                                    <w:pPr>
                                      <w:spacing w:after="0"/>
                                      <w:rPr>
                                        <w:b/>
                                        <w:bCs/>
                                      </w:rPr>
                                    </w:pPr>
                                    <w:r w:rsidRPr="00F60B54">
                                      <w:rPr>
                                        <w:b/>
                                        <w:bCs/>
                                      </w:rPr>
                                      <w:t>In this update: Childhood Flu vac resources; Pharmacy First patient feedback still welcomed; Top tips to maximise dispensing income.</w:t>
                                    </w:r>
                                  </w:p>
                                </w:tc>
                              </w:tr>
                            </w:tbl>
                            <w:p w14:paraId="4C2FBC8E" w14:textId="77777777" w:rsidR="00F60B54" w:rsidRPr="00F60B54" w:rsidRDefault="00F60B54" w:rsidP="00F60B54">
                              <w:pPr>
                                <w:spacing w:after="0"/>
                              </w:pPr>
                            </w:p>
                          </w:tc>
                        </w:tr>
                      </w:tbl>
                      <w:p w14:paraId="5B6927E4" w14:textId="77777777" w:rsidR="00F60B54" w:rsidRPr="00F60B54" w:rsidRDefault="00F60B54" w:rsidP="00F60B54">
                        <w:pPr>
                          <w:spacing w:after="0"/>
                        </w:pPr>
                      </w:p>
                    </w:tc>
                  </w:tr>
                </w:tbl>
                <w:p w14:paraId="75FF86DC"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34FA861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11797E84" w14:textId="77777777">
                          <w:trPr>
                            <w:hidden/>
                          </w:trPr>
                          <w:tc>
                            <w:tcPr>
                              <w:tcW w:w="0" w:type="auto"/>
                              <w:tcBorders>
                                <w:top w:val="single" w:sz="12" w:space="0" w:color="106B62"/>
                                <w:left w:val="nil"/>
                                <w:bottom w:val="nil"/>
                                <w:right w:val="nil"/>
                              </w:tcBorders>
                              <w:vAlign w:val="center"/>
                              <w:hideMark/>
                            </w:tcPr>
                            <w:p w14:paraId="66E59B08" w14:textId="77777777" w:rsidR="00F60B54" w:rsidRPr="00F60B54" w:rsidRDefault="00F60B54" w:rsidP="00F60B54">
                              <w:pPr>
                                <w:spacing w:after="0"/>
                                <w:rPr>
                                  <w:vanish/>
                                </w:rPr>
                              </w:pPr>
                            </w:p>
                          </w:tc>
                        </w:tr>
                      </w:tbl>
                      <w:p w14:paraId="7CF7440C" w14:textId="77777777" w:rsidR="00F60B54" w:rsidRPr="00F60B54" w:rsidRDefault="00F60B54" w:rsidP="00F60B54">
                        <w:pPr>
                          <w:spacing w:after="0"/>
                        </w:pPr>
                      </w:p>
                    </w:tc>
                  </w:tr>
                </w:tbl>
                <w:p w14:paraId="09F79C7E"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45C1C8A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0B54" w:rsidRPr="00F60B54" w14:paraId="2C87D74F" w14:textId="77777777">
                          <w:tc>
                            <w:tcPr>
                              <w:tcW w:w="0" w:type="auto"/>
                              <w:tcMar>
                                <w:top w:w="0" w:type="dxa"/>
                                <w:left w:w="135" w:type="dxa"/>
                                <w:bottom w:w="0" w:type="dxa"/>
                                <w:right w:w="135" w:type="dxa"/>
                              </w:tcMar>
                              <w:hideMark/>
                            </w:tcPr>
                            <w:p w14:paraId="7B3B49B6" w14:textId="768DFA0B" w:rsidR="00F60B54" w:rsidRPr="00F60B54" w:rsidRDefault="00F60B54" w:rsidP="00F60B54">
                              <w:pPr>
                                <w:spacing w:after="0"/>
                              </w:pPr>
                              <w:r w:rsidRPr="00F60B54">
                                <w:drawing>
                                  <wp:inline distT="0" distB="0" distL="0" distR="0" wp14:anchorId="7115AB05" wp14:editId="5E4E93E6">
                                    <wp:extent cx="5372100" cy="1790700"/>
                                    <wp:effectExtent l="0" t="0" r="0" b="0"/>
                                    <wp:docPr id="1172934135" name="Picture 16"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34135" name="Picture 16" descr="A blue background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25BC5D7" w14:textId="77777777" w:rsidR="00F60B54" w:rsidRPr="00F60B54" w:rsidRDefault="00F60B54" w:rsidP="00F60B54">
                        <w:pPr>
                          <w:spacing w:after="0"/>
                        </w:pPr>
                      </w:p>
                    </w:tc>
                  </w:tr>
                </w:tbl>
                <w:p w14:paraId="363ACEB0"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52065CA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17174CC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366CA562" w14:textId="77777777">
                                <w:tc>
                                  <w:tcPr>
                                    <w:tcW w:w="0" w:type="auto"/>
                                    <w:tcMar>
                                      <w:top w:w="0" w:type="dxa"/>
                                      <w:left w:w="270" w:type="dxa"/>
                                      <w:bottom w:w="135" w:type="dxa"/>
                                      <w:right w:w="270" w:type="dxa"/>
                                    </w:tcMar>
                                    <w:hideMark/>
                                  </w:tcPr>
                                  <w:p w14:paraId="0917F5A1" w14:textId="77777777" w:rsidR="00F60B54" w:rsidRPr="00F60B54" w:rsidRDefault="00F60B54" w:rsidP="00F60B54">
                                    <w:pPr>
                                      <w:spacing w:after="0"/>
                                    </w:pPr>
                                    <w:r w:rsidRPr="00F60B54">
                                      <w:rPr>
                                        <w:b/>
                                        <w:bCs/>
                                      </w:rPr>
                                      <w:t xml:space="preserve">In case you missed it: </w:t>
                                    </w:r>
                                    <w:r w:rsidRPr="00F60B54">
                                      <w:t xml:space="preserve">NHS England has approved and published the </w:t>
                                    </w:r>
                                    <w:hyperlink r:id="rId9" w:tgtFrame="_blank" w:history="1">
                                      <w:r w:rsidRPr="00F60B54">
                                        <w:rPr>
                                          <w:rStyle w:val="Hyperlink"/>
                                        </w:rPr>
                                        <w:t>patient group direction (PGD)</w:t>
                                      </w:r>
                                    </w:hyperlink>
                                    <w:r w:rsidRPr="00F60B54">
                                      <w:t xml:space="preserve"> for the new Childhood Flu Vaccination Advanced Service, which is due to launch on </w:t>
                                    </w:r>
                                    <w:r w:rsidRPr="00F60B54">
                                      <w:rPr>
                                        <w:b/>
                                        <w:bCs/>
                                      </w:rPr>
                                      <w:t>1st October 2025</w:t>
                                    </w:r>
                                    <w:r w:rsidRPr="00F60B54">
                                      <w:t>. This follows the publication of the service specification a few weeks ago.</w:t>
                                    </w:r>
                                    <w:r w:rsidRPr="00F60B54">
                                      <w:br/>
                                    </w:r>
                                    <w:r w:rsidRPr="00F60B54">
                                      <w:br/>
                                      <w:t>To support pharmacy owners in preparing for the service, a recording of our recent webinar, delivered in collaboration with NHS England, is now available on-demand. The webinar provides useful background on the service, explains how it will operate, and offers practical operational guidance.</w:t>
                                    </w:r>
                                  </w:p>
                                  <w:p w14:paraId="7736E419" w14:textId="77777777" w:rsidR="00F60B54" w:rsidRPr="00F60B54" w:rsidRDefault="00F60B54" w:rsidP="00F60B54">
                                    <w:pPr>
                                      <w:numPr>
                                        <w:ilvl w:val="0"/>
                                        <w:numId w:val="1"/>
                                      </w:numPr>
                                      <w:spacing w:after="0"/>
                                    </w:pPr>
                                    <w:hyperlink r:id="rId10" w:tgtFrame="_blank" w:history="1">
                                      <w:r w:rsidRPr="00F60B54">
                                        <w:rPr>
                                          <w:rStyle w:val="Hyperlink"/>
                                        </w:rPr>
                                        <w:t>Watch the webinar</w:t>
                                      </w:r>
                                    </w:hyperlink>
                                  </w:p>
                                  <w:p w14:paraId="0FD97F48" w14:textId="77777777" w:rsidR="00F60B54" w:rsidRPr="00F60B54" w:rsidRDefault="00F60B54" w:rsidP="00F60B54">
                                    <w:pPr>
                                      <w:numPr>
                                        <w:ilvl w:val="0"/>
                                        <w:numId w:val="1"/>
                                      </w:numPr>
                                      <w:spacing w:after="0"/>
                                    </w:pPr>
                                    <w:hyperlink r:id="rId11" w:tgtFrame="_blank" w:history="1">
                                      <w:r w:rsidRPr="00F60B54">
                                        <w:rPr>
                                          <w:rStyle w:val="Hyperlink"/>
                                        </w:rPr>
                                        <w:t>Download the webinar slides</w:t>
                                      </w:r>
                                    </w:hyperlink>
                                  </w:p>
                                  <w:p w14:paraId="25F4ABB9" w14:textId="77777777" w:rsidR="00F60B54" w:rsidRPr="00F60B54" w:rsidRDefault="00F60B54" w:rsidP="00F60B54">
                                    <w:pPr>
                                      <w:spacing w:after="0"/>
                                    </w:pPr>
                                    <w:r w:rsidRPr="00F60B54">
                                      <w:t xml:space="preserve">Further resources to support you in delivering the service are being developed by our </w:t>
                                    </w:r>
                                    <w:proofErr w:type="gramStart"/>
                                    <w:r w:rsidRPr="00F60B54">
                                      <w:t>Services Team, and</w:t>
                                    </w:r>
                                    <w:proofErr w:type="gramEnd"/>
                                    <w:r w:rsidRPr="00F60B54">
                                      <w:t xml:space="preserve"> will be published shortly. </w:t>
                                    </w:r>
                                  </w:p>
                                </w:tc>
                              </w:tr>
                            </w:tbl>
                            <w:p w14:paraId="01117DE4" w14:textId="77777777" w:rsidR="00F60B54" w:rsidRPr="00F60B54" w:rsidRDefault="00F60B54" w:rsidP="00F60B54">
                              <w:pPr>
                                <w:spacing w:after="0"/>
                              </w:pPr>
                            </w:p>
                          </w:tc>
                        </w:tr>
                      </w:tbl>
                      <w:p w14:paraId="73E92391" w14:textId="77777777" w:rsidR="00F60B54" w:rsidRPr="00F60B54" w:rsidRDefault="00F60B54" w:rsidP="00F60B54">
                        <w:pPr>
                          <w:spacing w:after="0"/>
                        </w:pPr>
                      </w:p>
                    </w:tc>
                  </w:tr>
                </w:tbl>
                <w:p w14:paraId="591CAB1C"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66F3F20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137"/>
                        </w:tblGrid>
                        <w:tr w:rsidR="00F60B54" w:rsidRPr="00F60B54" w14:paraId="31D8A07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BDD3F78" w14:textId="77777777" w:rsidR="00F60B54" w:rsidRPr="00F60B54" w:rsidRDefault="00F60B54" w:rsidP="00F60B54">
                              <w:pPr>
                                <w:spacing w:after="0"/>
                              </w:pPr>
                              <w:hyperlink r:id="rId12" w:tgtFrame="_blank" w:tooltip="Visit the Childhood Flu Vaccination webpage" w:history="1">
                                <w:r w:rsidRPr="00F60B54">
                                  <w:rPr>
                                    <w:rStyle w:val="Hyperlink"/>
                                    <w:b/>
                                    <w:bCs/>
                                  </w:rPr>
                                  <w:t>Visit the Childhood Flu Vaccination webpage</w:t>
                                </w:r>
                              </w:hyperlink>
                              <w:r w:rsidRPr="00F60B54">
                                <w:t xml:space="preserve"> </w:t>
                              </w:r>
                            </w:p>
                          </w:tc>
                        </w:tr>
                      </w:tbl>
                      <w:p w14:paraId="5E907561" w14:textId="77777777" w:rsidR="00F60B54" w:rsidRPr="00F60B54" w:rsidRDefault="00F60B54" w:rsidP="00F60B54">
                        <w:pPr>
                          <w:spacing w:after="0"/>
                        </w:pPr>
                      </w:p>
                    </w:tc>
                  </w:tr>
                </w:tbl>
                <w:p w14:paraId="37984CE2"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7C89681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350E95B5" w14:textId="77777777">
                          <w:trPr>
                            <w:hidden/>
                          </w:trPr>
                          <w:tc>
                            <w:tcPr>
                              <w:tcW w:w="0" w:type="auto"/>
                              <w:tcBorders>
                                <w:top w:val="single" w:sz="12" w:space="0" w:color="106B62"/>
                                <w:left w:val="nil"/>
                                <w:bottom w:val="nil"/>
                                <w:right w:val="nil"/>
                              </w:tcBorders>
                              <w:vAlign w:val="center"/>
                              <w:hideMark/>
                            </w:tcPr>
                            <w:p w14:paraId="68CA543D" w14:textId="77777777" w:rsidR="00F60B54" w:rsidRPr="00F60B54" w:rsidRDefault="00F60B54" w:rsidP="00F60B54">
                              <w:pPr>
                                <w:spacing w:after="0"/>
                                <w:rPr>
                                  <w:vanish/>
                                </w:rPr>
                              </w:pPr>
                            </w:p>
                          </w:tc>
                        </w:tr>
                      </w:tbl>
                      <w:p w14:paraId="0B9209AA" w14:textId="77777777" w:rsidR="00F60B54" w:rsidRPr="00F60B54" w:rsidRDefault="00F60B54" w:rsidP="00F60B54">
                        <w:pPr>
                          <w:spacing w:after="0"/>
                        </w:pPr>
                      </w:p>
                    </w:tc>
                  </w:tr>
                </w:tbl>
                <w:p w14:paraId="3E6C2AEE"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4EA5CE6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0B54" w:rsidRPr="00F60B54" w14:paraId="6053EB44" w14:textId="77777777">
                          <w:tc>
                            <w:tcPr>
                              <w:tcW w:w="0" w:type="auto"/>
                              <w:tcMar>
                                <w:top w:w="0" w:type="dxa"/>
                                <w:left w:w="135" w:type="dxa"/>
                                <w:bottom w:w="0" w:type="dxa"/>
                                <w:right w:w="135" w:type="dxa"/>
                              </w:tcMar>
                              <w:hideMark/>
                            </w:tcPr>
                            <w:p w14:paraId="56B7B2D1" w14:textId="513FA086" w:rsidR="00F60B54" w:rsidRPr="00F60B54" w:rsidRDefault="00F60B54" w:rsidP="00F60B54">
                              <w:pPr>
                                <w:spacing w:after="0"/>
                              </w:pPr>
                              <w:r w:rsidRPr="00F60B54">
                                <w:drawing>
                                  <wp:inline distT="0" distB="0" distL="0" distR="0" wp14:anchorId="674ED367" wp14:editId="65D95995">
                                    <wp:extent cx="5372100" cy="1790700"/>
                                    <wp:effectExtent l="0" t="0" r="0" b="0"/>
                                    <wp:docPr id="2053704711" name="Picture 15" descr="A green sign with white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04711" name="Picture 15" descr="A green sign with white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E758CC3" w14:textId="77777777" w:rsidR="00F60B54" w:rsidRPr="00F60B54" w:rsidRDefault="00F60B54" w:rsidP="00F60B54">
                        <w:pPr>
                          <w:spacing w:after="0"/>
                        </w:pPr>
                      </w:p>
                    </w:tc>
                  </w:tr>
                </w:tbl>
                <w:p w14:paraId="49EB729F"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5C2636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1C6B34B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6CC994B7" w14:textId="77777777">
                                <w:tc>
                                  <w:tcPr>
                                    <w:tcW w:w="0" w:type="auto"/>
                                    <w:tcMar>
                                      <w:top w:w="0" w:type="dxa"/>
                                      <w:left w:w="270" w:type="dxa"/>
                                      <w:bottom w:w="135" w:type="dxa"/>
                                      <w:right w:w="270" w:type="dxa"/>
                                    </w:tcMar>
                                    <w:hideMark/>
                                  </w:tcPr>
                                  <w:p w14:paraId="6899229D" w14:textId="77777777" w:rsidR="00F60B54" w:rsidRPr="00F60B54" w:rsidRDefault="00F60B54" w:rsidP="00F60B54">
                                    <w:pPr>
                                      <w:spacing w:after="0"/>
                                      <w:rPr>
                                        <w:b/>
                                        <w:bCs/>
                                      </w:rPr>
                                    </w:pPr>
                                    <w:r w:rsidRPr="00F60B54">
                                      <w:rPr>
                                        <w:rFonts w:ascii="Segoe UI Emoji" w:hAnsi="Segoe UI Emoji" w:cs="Segoe UI Emoji"/>
                                        <w:b/>
                                        <w:bCs/>
                                      </w:rPr>
                                      <w:t>📣</w:t>
                                    </w:r>
                                    <w:r w:rsidRPr="00F60B54">
                                      <w:rPr>
                                        <w:b/>
                                        <w:bCs/>
                                      </w:rPr>
                                      <w:t xml:space="preserve"> Attention: Pharmacy owners and team members</w:t>
                                    </w:r>
                                  </w:p>
                                  <w:p w14:paraId="55D1CD9B" w14:textId="77777777" w:rsidR="00F60B54" w:rsidRPr="00F60B54" w:rsidRDefault="00F60B54" w:rsidP="00F60B54">
                                    <w:pPr>
                                      <w:spacing w:after="0"/>
                                    </w:pPr>
                                    <w:r w:rsidRPr="00F60B54">
                                      <w:t>Please keep supporting the Pharmacy First survey to capture vital patient feedback on the service. This quick, two-minute survey helps demonstrate the service’s impact to the NHS England and Department of Health and Social Care (DHSC) and informs local and national improvements.</w:t>
                                    </w:r>
                                    <w:r w:rsidRPr="00F60B54">
                                      <w:br/>
                                    </w:r>
                                    <w:r w:rsidRPr="00F60B54">
                                      <w:br/>
                                      <w:t>Pharmacy owners can direct patients to the survey after eligible consultations using the posters, flyers, or QR code provided. Every response helps strengthen the future of Pharmacy First.</w:t>
                                    </w:r>
                                    <w:r w:rsidRPr="00F60B54">
                                      <w:br/>
                                    </w:r>
                                    <w:r w:rsidRPr="00F60B54">
                                      <w:br/>
                                    </w:r>
                                    <w:hyperlink r:id="rId15" w:tgtFrame="_blank" w:history="1">
                                      <w:r w:rsidRPr="00F60B54">
                                        <w:rPr>
                                          <w:rStyle w:val="Hyperlink"/>
                                          <w:b/>
                                          <w:bCs/>
                                        </w:rPr>
                                        <w:t>Download the promotional resources</w:t>
                                      </w:r>
                                    </w:hyperlink>
                                  </w:p>
                                </w:tc>
                              </w:tr>
                            </w:tbl>
                            <w:p w14:paraId="0C5B0F6B" w14:textId="77777777" w:rsidR="00F60B54" w:rsidRPr="00F60B54" w:rsidRDefault="00F60B54" w:rsidP="00F60B54">
                              <w:pPr>
                                <w:spacing w:after="0"/>
                              </w:pPr>
                            </w:p>
                          </w:tc>
                        </w:tr>
                      </w:tbl>
                      <w:p w14:paraId="57D331B1" w14:textId="77777777" w:rsidR="00F60B54" w:rsidRPr="00F60B54" w:rsidRDefault="00F60B54" w:rsidP="00F60B54">
                        <w:pPr>
                          <w:spacing w:after="0"/>
                        </w:pPr>
                      </w:p>
                    </w:tc>
                  </w:tr>
                </w:tbl>
                <w:p w14:paraId="41143EF0"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4C40292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079CF7AB" w14:textId="77777777">
                          <w:trPr>
                            <w:hidden/>
                          </w:trPr>
                          <w:tc>
                            <w:tcPr>
                              <w:tcW w:w="0" w:type="auto"/>
                              <w:tcBorders>
                                <w:top w:val="single" w:sz="12" w:space="0" w:color="106B62"/>
                                <w:left w:val="nil"/>
                                <w:bottom w:val="nil"/>
                                <w:right w:val="nil"/>
                              </w:tcBorders>
                              <w:vAlign w:val="center"/>
                              <w:hideMark/>
                            </w:tcPr>
                            <w:p w14:paraId="40BF57ED" w14:textId="77777777" w:rsidR="00F60B54" w:rsidRPr="00F60B54" w:rsidRDefault="00F60B54" w:rsidP="00F60B54">
                              <w:pPr>
                                <w:spacing w:after="0"/>
                                <w:rPr>
                                  <w:vanish/>
                                </w:rPr>
                              </w:pPr>
                            </w:p>
                          </w:tc>
                        </w:tr>
                      </w:tbl>
                      <w:p w14:paraId="2BD6030F" w14:textId="77777777" w:rsidR="00F60B54" w:rsidRPr="00F60B54" w:rsidRDefault="00F60B54" w:rsidP="00F60B54">
                        <w:pPr>
                          <w:spacing w:after="0"/>
                        </w:pPr>
                      </w:p>
                    </w:tc>
                  </w:tr>
                </w:tbl>
                <w:p w14:paraId="547844D7"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40684C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271290C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5CB9950E" w14:textId="77777777">
                                <w:tc>
                                  <w:tcPr>
                                    <w:tcW w:w="0" w:type="auto"/>
                                    <w:tcMar>
                                      <w:top w:w="0" w:type="dxa"/>
                                      <w:left w:w="270" w:type="dxa"/>
                                      <w:bottom w:w="135" w:type="dxa"/>
                                      <w:right w:w="270" w:type="dxa"/>
                                    </w:tcMar>
                                    <w:hideMark/>
                                  </w:tcPr>
                                  <w:p w14:paraId="24F5CD5D" w14:textId="77777777" w:rsidR="00F60B54" w:rsidRPr="00F60B54" w:rsidRDefault="00F60B54" w:rsidP="00F60B54">
                                    <w:pPr>
                                      <w:spacing w:after="0"/>
                                      <w:rPr>
                                        <w:b/>
                                        <w:bCs/>
                                      </w:rPr>
                                    </w:pPr>
                                    <w:r w:rsidRPr="00F60B54">
                                      <w:rPr>
                                        <w:b/>
                                        <w:bCs/>
                                      </w:rPr>
                                      <w:t>Top tips factsheet on maximising dispensing income</w:t>
                                    </w:r>
                                  </w:p>
                                  <w:p w14:paraId="04D439C9" w14:textId="77777777" w:rsidR="00F60B54" w:rsidRPr="00F60B54" w:rsidRDefault="00F60B54" w:rsidP="00F60B54">
                                    <w:pPr>
                                      <w:spacing w:after="0"/>
                                    </w:pPr>
                                    <w:r w:rsidRPr="00F60B54">
                                      <w:t>Did you know that we have a helpful factsheet designed to support pharmacy owners in getting the most out of their dispensing income?</w:t>
                                    </w:r>
                                    <w:r w:rsidRPr="00F60B54">
                                      <w:br/>
                                    </w:r>
                                    <w:r w:rsidRPr="00F60B54">
                                      <w:br/>
                                      <w:t>It’s a practical guide that walks through how to maximise income and reduce losses during key stages of the dispensing process like ordering, endorsements, submissions and payment reconciliation. The factsheet also connects you to a range of resources on our website, so you can explore specific topics whenever you need a refresher or some extra support.</w:t>
                                    </w:r>
                                    <w:r w:rsidRPr="00F60B54">
                                      <w:br/>
                                    </w:r>
                                    <w:r w:rsidRPr="00F60B54">
                                      <w:br/>
                                    </w:r>
                                    <w:hyperlink r:id="rId16" w:tgtFrame="_blank" w:history="1">
                                      <w:r w:rsidRPr="00F60B54">
                                        <w:rPr>
                                          <w:rStyle w:val="Hyperlink"/>
                                          <w:b/>
                                          <w:bCs/>
                                        </w:rPr>
                                        <w:t>Read the factsheet</w:t>
                                      </w:r>
                                    </w:hyperlink>
                                  </w:p>
                                </w:tc>
                              </w:tr>
                            </w:tbl>
                            <w:p w14:paraId="56982D66" w14:textId="77777777" w:rsidR="00F60B54" w:rsidRPr="00F60B54" w:rsidRDefault="00F60B54" w:rsidP="00F60B54">
                              <w:pPr>
                                <w:spacing w:after="0"/>
                              </w:pPr>
                            </w:p>
                          </w:tc>
                        </w:tr>
                      </w:tbl>
                      <w:p w14:paraId="0E49CDC9" w14:textId="77777777" w:rsidR="00F60B54" w:rsidRPr="00F60B54" w:rsidRDefault="00F60B54" w:rsidP="00F60B54">
                        <w:pPr>
                          <w:spacing w:after="0"/>
                        </w:pPr>
                      </w:p>
                    </w:tc>
                  </w:tr>
                </w:tbl>
                <w:p w14:paraId="7C3EF7A4"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0CD24B8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5E8DBF0E" w14:textId="77777777">
                          <w:trPr>
                            <w:hidden/>
                          </w:trPr>
                          <w:tc>
                            <w:tcPr>
                              <w:tcW w:w="0" w:type="auto"/>
                              <w:tcBorders>
                                <w:top w:val="single" w:sz="12" w:space="0" w:color="106B62"/>
                                <w:left w:val="nil"/>
                                <w:bottom w:val="nil"/>
                                <w:right w:val="nil"/>
                              </w:tcBorders>
                              <w:vAlign w:val="center"/>
                              <w:hideMark/>
                            </w:tcPr>
                            <w:p w14:paraId="16AF4F9C" w14:textId="77777777" w:rsidR="00F60B54" w:rsidRPr="00F60B54" w:rsidRDefault="00F60B54" w:rsidP="00F60B54">
                              <w:pPr>
                                <w:spacing w:after="0"/>
                                <w:rPr>
                                  <w:vanish/>
                                </w:rPr>
                              </w:pPr>
                            </w:p>
                          </w:tc>
                        </w:tr>
                      </w:tbl>
                      <w:p w14:paraId="7EE75C71" w14:textId="77777777" w:rsidR="00F60B54" w:rsidRPr="00F60B54" w:rsidRDefault="00F60B54" w:rsidP="00F60B54">
                        <w:pPr>
                          <w:spacing w:after="0"/>
                        </w:pPr>
                      </w:p>
                    </w:tc>
                  </w:tr>
                </w:tbl>
                <w:p w14:paraId="7AA7F984"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610A213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60B54" w:rsidRPr="00F60B54" w14:paraId="69D36B2D" w14:textId="77777777">
                          <w:tc>
                            <w:tcPr>
                              <w:tcW w:w="0" w:type="auto"/>
                              <w:tcMar>
                                <w:top w:w="0" w:type="dxa"/>
                                <w:left w:w="135" w:type="dxa"/>
                                <w:bottom w:w="0" w:type="dxa"/>
                                <w:right w:w="135" w:type="dxa"/>
                              </w:tcMar>
                              <w:hideMark/>
                            </w:tcPr>
                            <w:p w14:paraId="191C32BE" w14:textId="1BE00319" w:rsidR="00F60B54" w:rsidRPr="00F60B54" w:rsidRDefault="00F60B54" w:rsidP="00F60B54">
                              <w:pPr>
                                <w:spacing w:after="0"/>
                              </w:pPr>
                              <w:r w:rsidRPr="00F60B54">
                                <w:lastRenderedPageBreak/>
                                <w:drawing>
                                  <wp:inline distT="0" distB="0" distL="0" distR="0" wp14:anchorId="56110888" wp14:editId="36D81D12">
                                    <wp:extent cx="5372100" cy="838200"/>
                                    <wp:effectExtent l="0" t="0" r="0" b="0"/>
                                    <wp:docPr id="1411644340" name="Picture 14"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EC39A7A" w14:textId="77777777" w:rsidR="00F60B54" w:rsidRPr="00F60B54" w:rsidRDefault="00F60B54" w:rsidP="00F60B54">
                        <w:pPr>
                          <w:spacing w:after="0"/>
                        </w:pPr>
                      </w:p>
                    </w:tc>
                  </w:tr>
                </w:tbl>
                <w:p w14:paraId="5CA86423"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737F0C0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60B54" w:rsidRPr="00F60B54" w14:paraId="510F9592" w14:textId="77777777">
                          <w:trPr>
                            <w:hidden/>
                          </w:trPr>
                          <w:tc>
                            <w:tcPr>
                              <w:tcW w:w="0" w:type="auto"/>
                              <w:tcBorders>
                                <w:top w:val="single" w:sz="12" w:space="0" w:color="106B62"/>
                                <w:left w:val="nil"/>
                                <w:bottom w:val="nil"/>
                                <w:right w:val="nil"/>
                              </w:tcBorders>
                              <w:vAlign w:val="center"/>
                              <w:hideMark/>
                            </w:tcPr>
                            <w:p w14:paraId="43167EE9" w14:textId="77777777" w:rsidR="00F60B54" w:rsidRPr="00F60B54" w:rsidRDefault="00F60B54" w:rsidP="00F60B54">
                              <w:pPr>
                                <w:spacing w:after="0"/>
                                <w:rPr>
                                  <w:vanish/>
                                </w:rPr>
                              </w:pPr>
                            </w:p>
                          </w:tc>
                        </w:tr>
                      </w:tbl>
                      <w:p w14:paraId="5DE9F594" w14:textId="77777777" w:rsidR="00F60B54" w:rsidRPr="00F60B54" w:rsidRDefault="00F60B54" w:rsidP="00F60B54">
                        <w:pPr>
                          <w:spacing w:after="0"/>
                        </w:pPr>
                      </w:p>
                    </w:tc>
                  </w:tr>
                </w:tbl>
                <w:p w14:paraId="6BFE2E07" w14:textId="77777777" w:rsidR="00F60B54" w:rsidRPr="00F60B54" w:rsidRDefault="00F60B54" w:rsidP="00F60B54">
                  <w:pPr>
                    <w:spacing w:after="0"/>
                  </w:pPr>
                </w:p>
              </w:tc>
            </w:tr>
            <w:tr w:rsidR="00F60B54" w:rsidRPr="00F60B54" w14:paraId="7B220E02"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60B54" w:rsidRPr="00F60B54" w14:paraId="2085E6A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60B54" w:rsidRPr="00F60B54" w14:paraId="00C2763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60B54" w:rsidRPr="00F60B54" w14:paraId="576F391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60B54" w:rsidRPr="00F60B54" w14:paraId="04B64C8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60B54" w:rsidRPr="00F60B54" w14:paraId="1D5864EB"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60B54" w:rsidRPr="00F60B54" w14:paraId="2C2C838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0B54" w:rsidRPr="00F60B54" w14:paraId="47C6A6B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60B54" w:rsidRPr="00F60B54" w14:paraId="214A4516" w14:textId="77777777">
                                                              <w:tc>
                                                                <w:tcPr>
                                                                  <w:tcW w:w="360" w:type="dxa"/>
                                                                  <w:vAlign w:val="center"/>
                                                                  <w:hideMark/>
                                                                </w:tcPr>
                                                                <w:p w14:paraId="49D8E808" w14:textId="33A21FDE" w:rsidR="00F60B54" w:rsidRPr="00F60B54" w:rsidRDefault="00F60B54" w:rsidP="00F60B54">
                                                                  <w:pPr>
                                                                    <w:spacing w:after="0"/>
                                                                  </w:pPr>
                                                                  <w:r w:rsidRPr="00F60B54">
                                                                    <w:rPr>
                                                                      <w:u w:val="single"/>
                                                                    </w:rPr>
                                                                    <w:lastRenderedPageBreak/>
                                                                    <w:drawing>
                                                                      <wp:inline distT="0" distB="0" distL="0" distR="0" wp14:anchorId="66813BBF" wp14:editId="495A98BB">
                                                                        <wp:extent cx="228600" cy="228600"/>
                                                                        <wp:effectExtent l="0" t="0" r="0" b="0"/>
                                                                        <wp:docPr id="496409317" name="Picture 13"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493017" w14:textId="77777777" w:rsidR="00F60B54" w:rsidRPr="00F60B54" w:rsidRDefault="00F60B54" w:rsidP="00F60B54">
                                                            <w:pPr>
                                                              <w:spacing w:after="0"/>
                                                            </w:pPr>
                                                          </w:p>
                                                        </w:tc>
                                                      </w:tr>
                                                    </w:tbl>
                                                    <w:p w14:paraId="2AF5A0F4" w14:textId="77777777" w:rsidR="00F60B54" w:rsidRPr="00F60B54" w:rsidRDefault="00F60B54" w:rsidP="00F60B54">
                                                      <w:pPr>
                                                        <w:spacing w:after="0"/>
                                                      </w:pPr>
                                                    </w:p>
                                                  </w:tc>
                                                </w:tr>
                                              </w:tbl>
                                              <w:p w14:paraId="42BE0E62" w14:textId="77777777" w:rsidR="00F60B54" w:rsidRPr="00F60B54" w:rsidRDefault="00F60B54" w:rsidP="00F60B54">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60B54" w:rsidRPr="00F60B54" w14:paraId="6421AC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0B54" w:rsidRPr="00F60B54" w14:paraId="05BE2E9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60B54" w:rsidRPr="00F60B54" w14:paraId="33E3E525" w14:textId="77777777">
                                                              <w:tc>
                                                                <w:tcPr>
                                                                  <w:tcW w:w="360" w:type="dxa"/>
                                                                  <w:vAlign w:val="center"/>
                                                                  <w:hideMark/>
                                                                </w:tcPr>
                                                                <w:p w14:paraId="103A9E9F" w14:textId="54698C08" w:rsidR="00F60B54" w:rsidRPr="00F60B54" w:rsidRDefault="00F60B54" w:rsidP="00F60B54">
                                                                  <w:pPr>
                                                                    <w:spacing w:after="0"/>
                                                                  </w:pPr>
                                                                  <w:r w:rsidRPr="00F60B54">
                                                                    <w:rPr>
                                                                      <w:u w:val="single"/>
                                                                    </w:rPr>
                                                                    <w:drawing>
                                                                      <wp:inline distT="0" distB="0" distL="0" distR="0" wp14:anchorId="06DDEF46" wp14:editId="592AA785">
                                                                        <wp:extent cx="228600" cy="228600"/>
                                                                        <wp:effectExtent l="0" t="0" r="0" b="0"/>
                                                                        <wp:docPr id="823979670" name="Picture 12"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DA9CCD" w14:textId="77777777" w:rsidR="00F60B54" w:rsidRPr="00F60B54" w:rsidRDefault="00F60B54" w:rsidP="00F60B54">
                                                            <w:pPr>
                                                              <w:spacing w:after="0"/>
                                                            </w:pPr>
                                                          </w:p>
                                                        </w:tc>
                                                      </w:tr>
                                                    </w:tbl>
                                                    <w:p w14:paraId="6C0DAFE4" w14:textId="77777777" w:rsidR="00F60B54" w:rsidRPr="00F60B54" w:rsidRDefault="00F60B54" w:rsidP="00F60B54">
                                                      <w:pPr>
                                                        <w:spacing w:after="0"/>
                                                      </w:pPr>
                                                    </w:p>
                                                  </w:tc>
                                                </w:tr>
                                              </w:tbl>
                                              <w:p w14:paraId="7AE928A7" w14:textId="77777777" w:rsidR="00F60B54" w:rsidRPr="00F60B54" w:rsidRDefault="00F60B54" w:rsidP="00F60B54">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60B54" w:rsidRPr="00F60B54" w14:paraId="487DD4A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60B54" w:rsidRPr="00F60B54" w14:paraId="5017CB4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60B54" w:rsidRPr="00F60B54" w14:paraId="1901ECC2" w14:textId="77777777">
                                                              <w:tc>
                                                                <w:tcPr>
                                                                  <w:tcW w:w="360" w:type="dxa"/>
                                                                  <w:vAlign w:val="center"/>
                                                                  <w:hideMark/>
                                                                </w:tcPr>
                                                                <w:p w14:paraId="5DC99264" w14:textId="738FCD48" w:rsidR="00F60B54" w:rsidRPr="00F60B54" w:rsidRDefault="00F60B54" w:rsidP="00F60B54">
                                                                  <w:pPr>
                                                                    <w:spacing w:after="0"/>
                                                                  </w:pPr>
                                                                  <w:r w:rsidRPr="00F60B54">
                                                                    <w:rPr>
                                                                      <w:u w:val="single"/>
                                                                    </w:rPr>
                                                                    <w:drawing>
                                                                      <wp:inline distT="0" distB="0" distL="0" distR="0" wp14:anchorId="0B30FE97" wp14:editId="0FDB8526">
                                                                        <wp:extent cx="228600" cy="228600"/>
                                                                        <wp:effectExtent l="0" t="0" r="0" b="0"/>
                                                                        <wp:docPr id="750883178" name="Picture 11"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E48D90" w14:textId="77777777" w:rsidR="00F60B54" w:rsidRPr="00F60B54" w:rsidRDefault="00F60B54" w:rsidP="00F60B54">
                                                            <w:pPr>
                                                              <w:spacing w:after="0"/>
                                                            </w:pPr>
                                                          </w:p>
                                                        </w:tc>
                                                      </w:tr>
                                                    </w:tbl>
                                                    <w:p w14:paraId="3BDDD695" w14:textId="77777777" w:rsidR="00F60B54" w:rsidRPr="00F60B54" w:rsidRDefault="00F60B54" w:rsidP="00F60B54">
                                                      <w:pPr>
                                                        <w:spacing w:after="0"/>
                                                      </w:pPr>
                                                    </w:p>
                                                  </w:tc>
                                                </w:tr>
                                              </w:tbl>
                                              <w:p w14:paraId="1E5462FD" w14:textId="77777777" w:rsidR="00F60B54" w:rsidRPr="00F60B54" w:rsidRDefault="00F60B54" w:rsidP="00F60B54">
                                                <w:pPr>
                                                  <w:spacing w:after="0"/>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60B54" w:rsidRPr="00F60B54" w14:paraId="2C0AFDA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60B54" w:rsidRPr="00F60B54" w14:paraId="598E41B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60B54" w:rsidRPr="00F60B54" w14:paraId="3CAF2862" w14:textId="77777777">
                                                              <w:tc>
                                                                <w:tcPr>
                                                                  <w:tcW w:w="360" w:type="dxa"/>
                                                                  <w:vAlign w:val="center"/>
                                                                  <w:hideMark/>
                                                                </w:tcPr>
                                                                <w:p w14:paraId="26664699" w14:textId="3D6AADD7" w:rsidR="00F60B54" w:rsidRPr="00F60B54" w:rsidRDefault="00F60B54" w:rsidP="00F60B54">
                                                                  <w:pPr>
                                                                    <w:spacing w:after="0"/>
                                                                  </w:pPr>
                                                                  <w:r w:rsidRPr="00F60B54">
                                                                    <w:rPr>
                                                                      <w:u w:val="single"/>
                                                                    </w:rPr>
                                                                    <w:drawing>
                                                                      <wp:inline distT="0" distB="0" distL="0" distR="0" wp14:anchorId="71A39622" wp14:editId="43054D13">
                                                                        <wp:extent cx="228600" cy="228600"/>
                                                                        <wp:effectExtent l="0" t="0" r="0" b="0"/>
                                                                        <wp:docPr id="790597043" name="Picture 10"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AD1869" w14:textId="77777777" w:rsidR="00F60B54" w:rsidRPr="00F60B54" w:rsidRDefault="00F60B54" w:rsidP="00F60B54">
                                                            <w:pPr>
                                                              <w:spacing w:after="0"/>
                                                            </w:pPr>
                                                          </w:p>
                                                        </w:tc>
                                                      </w:tr>
                                                    </w:tbl>
                                                    <w:p w14:paraId="417B236E" w14:textId="77777777" w:rsidR="00F60B54" w:rsidRPr="00F60B54" w:rsidRDefault="00F60B54" w:rsidP="00F60B54">
                                                      <w:pPr>
                                                        <w:spacing w:after="0"/>
                                                      </w:pPr>
                                                    </w:p>
                                                  </w:tc>
                                                </w:tr>
                                              </w:tbl>
                                              <w:p w14:paraId="3CB24045" w14:textId="77777777" w:rsidR="00F60B54" w:rsidRPr="00F60B54" w:rsidRDefault="00F60B54" w:rsidP="00F60B54">
                                                <w:pPr>
                                                  <w:spacing w:after="0"/>
                                                </w:pPr>
                                              </w:p>
                                            </w:tc>
                                          </w:tr>
                                        </w:tbl>
                                        <w:p w14:paraId="63245AA5" w14:textId="77777777" w:rsidR="00F60B54" w:rsidRPr="00F60B54" w:rsidRDefault="00F60B54" w:rsidP="00F60B54">
                                          <w:pPr>
                                            <w:spacing w:after="0"/>
                                          </w:pPr>
                                        </w:p>
                                      </w:tc>
                                    </w:tr>
                                  </w:tbl>
                                  <w:p w14:paraId="60A28FB0" w14:textId="77777777" w:rsidR="00F60B54" w:rsidRPr="00F60B54" w:rsidRDefault="00F60B54" w:rsidP="00F60B54">
                                    <w:pPr>
                                      <w:spacing w:after="0"/>
                                    </w:pPr>
                                  </w:p>
                                </w:tc>
                              </w:tr>
                            </w:tbl>
                            <w:p w14:paraId="60ED0AC1" w14:textId="77777777" w:rsidR="00F60B54" w:rsidRPr="00F60B54" w:rsidRDefault="00F60B54" w:rsidP="00F60B54">
                              <w:pPr>
                                <w:spacing w:after="0"/>
                              </w:pPr>
                            </w:p>
                          </w:tc>
                        </w:tr>
                      </w:tbl>
                      <w:p w14:paraId="3F3CF4BE" w14:textId="77777777" w:rsidR="00F60B54" w:rsidRPr="00F60B54" w:rsidRDefault="00F60B54" w:rsidP="00F60B54">
                        <w:pPr>
                          <w:spacing w:after="0"/>
                        </w:pPr>
                      </w:p>
                    </w:tc>
                  </w:tr>
                </w:tbl>
                <w:p w14:paraId="4BEF755B" w14:textId="77777777" w:rsidR="00F60B54" w:rsidRPr="00F60B54" w:rsidRDefault="00F60B54" w:rsidP="00F60B54">
                  <w:pPr>
                    <w:spacing w:after="0"/>
                    <w:rPr>
                      <w:vanish/>
                    </w:rPr>
                  </w:pPr>
                </w:p>
                <w:tbl>
                  <w:tblPr>
                    <w:tblW w:w="5000" w:type="pct"/>
                    <w:tblCellMar>
                      <w:left w:w="0" w:type="dxa"/>
                      <w:right w:w="0" w:type="dxa"/>
                    </w:tblCellMar>
                    <w:tblLook w:val="04A0" w:firstRow="1" w:lastRow="0" w:firstColumn="1" w:lastColumn="0" w:noHBand="0" w:noVBand="1"/>
                  </w:tblPr>
                  <w:tblGrid>
                    <w:gridCol w:w="9000"/>
                  </w:tblGrid>
                  <w:tr w:rsidR="00F60B54" w:rsidRPr="00F60B54" w14:paraId="295919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3CAD5C5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60B54" w:rsidRPr="00F60B54" w14:paraId="79E88F39" w14:textId="77777777">
                                <w:tc>
                                  <w:tcPr>
                                    <w:tcW w:w="0" w:type="auto"/>
                                    <w:tcMar>
                                      <w:top w:w="0" w:type="dxa"/>
                                      <w:left w:w="270" w:type="dxa"/>
                                      <w:bottom w:w="135" w:type="dxa"/>
                                      <w:right w:w="270" w:type="dxa"/>
                                    </w:tcMar>
                                    <w:hideMark/>
                                  </w:tcPr>
                                  <w:p w14:paraId="3C75FD39" w14:textId="77777777" w:rsidR="00F60B54" w:rsidRPr="00F60B54" w:rsidRDefault="00F60B54" w:rsidP="00F60B54">
                                    <w:pPr>
                                      <w:spacing w:after="0"/>
                                      <w:jc w:val="center"/>
                                    </w:pPr>
                                    <w:r w:rsidRPr="00F60B54">
                                      <w:rPr>
                                        <w:b/>
                                        <w:bCs/>
                                      </w:rPr>
                                      <w:t>Community Pharmacy England</w:t>
                                    </w:r>
                                    <w:r w:rsidRPr="00F60B54">
                                      <w:br/>
                                      <w:t>Address: 14 Hosier Lane, London EC1A 9LQ</w:t>
                                    </w:r>
                                    <w:r w:rsidRPr="00F60B54">
                                      <w:br/>
                                      <w:t xml:space="preserve">Tel: 0203 1220 810 | Email: </w:t>
                                    </w:r>
                                    <w:hyperlink r:id="rId27" w:history="1">
                                      <w:r w:rsidRPr="00F60B54">
                                        <w:rPr>
                                          <w:rStyle w:val="Hyperlink"/>
                                        </w:rPr>
                                        <w:t>comms.team@cpe.org.uk</w:t>
                                      </w:r>
                                    </w:hyperlink>
                                  </w:p>
                                  <w:p w14:paraId="15805365" w14:textId="77777777" w:rsidR="00F60B54" w:rsidRPr="00F60B54" w:rsidRDefault="00F60B54" w:rsidP="00F60B54">
                                    <w:pPr>
                                      <w:spacing w:after="0"/>
                                      <w:jc w:val="center"/>
                                    </w:pPr>
                                    <w:r w:rsidRPr="00F60B54">
                                      <w:rPr>
                                        <w:i/>
                                        <w:iCs/>
                                      </w:rPr>
                                      <w:t xml:space="preserve">Copyright © 2025 Community Pharmacy England, </w:t>
                                    </w:r>
                                    <w:proofErr w:type="gramStart"/>
                                    <w:r w:rsidRPr="00F60B54">
                                      <w:rPr>
                                        <w:i/>
                                        <w:iCs/>
                                      </w:rPr>
                                      <w:t>All</w:t>
                                    </w:r>
                                    <w:proofErr w:type="gramEnd"/>
                                    <w:r w:rsidRPr="00F60B54">
                                      <w:rPr>
                                        <w:i/>
                                        <w:iCs/>
                                      </w:rPr>
                                      <w:t xml:space="preserve"> rights reserved.</w:t>
                                    </w:r>
                                  </w:p>
                                  <w:p w14:paraId="21BA0F45" w14:textId="03DD8F91" w:rsidR="00F60B54" w:rsidRPr="00F60B54" w:rsidRDefault="00F60B54" w:rsidP="00F60B54">
                                    <w:pPr>
                                      <w:spacing w:after="0"/>
                                      <w:jc w:val="center"/>
                                    </w:pPr>
                                    <w:r w:rsidRPr="00F60B54">
                                      <w:t>You are receiving this email because you are subscribed to our newsletters. Community Pharmacy England is the operating name of the Pharmaceutical Services Negotiating Committee (PSNC).</w:t>
                                    </w:r>
                                  </w:p>
                                </w:tc>
                              </w:tr>
                            </w:tbl>
                            <w:p w14:paraId="69CB70A5" w14:textId="77777777" w:rsidR="00F60B54" w:rsidRPr="00F60B54" w:rsidRDefault="00F60B54" w:rsidP="00F60B54">
                              <w:pPr>
                                <w:spacing w:after="0"/>
                              </w:pPr>
                            </w:p>
                          </w:tc>
                        </w:tr>
                      </w:tbl>
                      <w:p w14:paraId="61BCF6E8" w14:textId="77777777" w:rsidR="00F60B54" w:rsidRPr="00F60B54" w:rsidRDefault="00F60B54" w:rsidP="00F60B54">
                        <w:pPr>
                          <w:spacing w:after="0"/>
                        </w:pPr>
                      </w:p>
                    </w:tc>
                  </w:tr>
                </w:tbl>
                <w:p w14:paraId="5A229103" w14:textId="77777777" w:rsidR="00F60B54" w:rsidRPr="00F60B54" w:rsidRDefault="00F60B54" w:rsidP="00F60B54">
                  <w:pPr>
                    <w:spacing w:after="0"/>
                  </w:pPr>
                </w:p>
              </w:tc>
            </w:tr>
          </w:tbl>
          <w:p w14:paraId="64804E79" w14:textId="77777777" w:rsidR="00F60B54" w:rsidRPr="00F60B54" w:rsidRDefault="00F60B54" w:rsidP="00F60B54">
            <w:pPr>
              <w:spacing w:after="0"/>
            </w:pPr>
          </w:p>
        </w:tc>
      </w:tr>
    </w:tbl>
    <w:p w14:paraId="40D63DDE"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B66C3"/>
    <w:multiLevelType w:val="multilevel"/>
    <w:tmpl w:val="176E16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88072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54"/>
    <w:rsid w:val="00413E92"/>
    <w:rsid w:val="006A6164"/>
    <w:rsid w:val="00B96193"/>
    <w:rsid w:val="00D91E61"/>
    <w:rsid w:val="00F60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5A55"/>
  <w15:chartTrackingRefBased/>
  <w15:docId w15:val="{3BB3B4B7-37F5-407E-A6A5-079C9AE6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B54"/>
    <w:rPr>
      <w:rFonts w:eastAsiaTheme="majorEastAsia" w:cstheme="majorBidi"/>
      <w:color w:val="272727" w:themeColor="text1" w:themeTint="D8"/>
    </w:rPr>
  </w:style>
  <w:style w:type="paragraph" w:styleId="Title">
    <w:name w:val="Title"/>
    <w:basedOn w:val="Normal"/>
    <w:next w:val="Normal"/>
    <w:link w:val="TitleChar"/>
    <w:uiPriority w:val="10"/>
    <w:qFormat/>
    <w:rsid w:val="00F60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B54"/>
    <w:pPr>
      <w:spacing w:before="160"/>
      <w:jc w:val="center"/>
    </w:pPr>
    <w:rPr>
      <w:i/>
      <w:iCs/>
      <w:color w:val="404040" w:themeColor="text1" w:themeTint="BF"/>
    </w:rPr>
  </w:style>
  <w:style w:type="character" w:customStyle="1" w:styleId="QuoteChar">
    <w:name w:val="Quote Char"/>
    <w:basedOn w:val="DefaultParagraphFont"/>
    <w:link w:val="Quote"/>
    <w:uiPriority w:val="29"/>
    <w:rsid w:val="00F60B54"/>
    <w:rPr>
      <w:i/>
      <w:iCs/>
      <w:color w:val="404040" w:themeColor="text1" w:themeTint="BF"/>
    </w:rPr>
  </w:style>
  <w:style w:type="paragraph" w:styleId="ListParagraph">
    <w:name w:val="List Paragraph"/>
    <w:basedOn w:val="Normal"/>
    <w:uiPriority w:val="34"/>
    <w:qFormat/>
    <w:rsid w:val="00F60B54"/>
    <w:pPr>
      <w:ind w:left="720"/>
      <w:contextualSpacing/>
    </w:pPr>
  </w:style>
  <w:style w:type="character" w:styleId="IntenseEmphasis">
    <w:name w:val="Intense Emphasis"/>
    <w:basedOn w:val="DefaultParagraphFont"/>
    <w:uiPriority w:val="21"/>
    <w:qFormat/>
    <w:rsid w:val="00F60B54"/>
    <w:rPr>
      <w:i/>
      <w:iCs/>
      <w:color w:val="0F4761" w:themeColor="accent1" w:themeShade="BF"/>
    </w:rPr>
  </w:style>
  <w:style w:type="paragraph" w:styleId="IntenseQuote">
    <w:name w:val="Intense Quote"/>
    <w:basedOn w:val="Normal"/>
    <w:next w:val="Normal"/>
    <w:link w:val="IntenseQuoteChar"/>
    <w:uiPriority w:val="30"/>
    <w:qFormat/>
    <w:rsid w:val="00F60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B54"/>
    <w:rPr>
      <w:i/>
      <w:iCs/>
      <w:color w:val="0F4761" w:themeColor="accent1" w:themeShade="BF"/>
    </w:rPr>
  </w:style>
  <w:style w:type="character" w:styleId="IntenseReference">
    <w:name w:val="Intense Reference"/>
    <w:basedOn w:val="DefaultParagraphFont"/>
    <w:uiPriority w:val="32"/>
    <w:qFormat/>
    <w:rsid w:val="00F60B54"/>
    <w:rPr>
      <w:b/>
      <w:bCs/>
      <w:smallCaps/>
      <w:color w:val="0F4761" w:themeColor="accent1" w:themeShade="BF"/>
      <w:spacing w:val="5"/>
    </w:rPr>
  </w:style>
  <w:style w:type="character" w:styleId="Hyperlink">
    <w:name w:val="Hyperlink"/>
    <w:basedOn w:val="DefaultParagraphFont"/>
    <w:uiPriority w:val="99"/>
    <w:unhideWhenUsed/>
    <w:rsid w:val="00F60B54"/>
    <w:rPr>
      <w:color w:val="467886" w:themeColor="hyperlink"/>
      <w:u w:val="single"/>
    </w:rPr>
  </w:style>
  <w:style w:type="character" w:styleId="UnresolvedMention">
    <w:name w:val="Unresolved Mention"/>
    <w:basedOn w:val="DefaultParagraphFont"/>
    <w:uiPriority w:val="99"/>
    <w:semiHidden/>
    <w:unhideWhenUsed/>
    <w:rsid w:val="00F6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28fd1f5345&amp;e=d19e9fd41c"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cpe.us7.list-manage.com/track/click?u=86d41ab7fa4c7c2c5d7210782&amp;id=5ec50d5313&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4a32d2e484&amp;e=d19e9fd41c" TargetMode="External"/><Relationship Id="rId17" Type="http://schemas.openxmlformats.org/officeDocument/2006/relationships/hyperlink" Target="https://cpe.us7.list-manage.com/track/click?u=86d41ab7fa4c7c2c5d7210782&amp;id=59aa5aa130&amp;e=d19e9fd41c" TargetMode="External"/><Relationship Id="rId25" Type="http://schemas.openxmlformats.org/officeDocument/2006/relationships/hyperlink" Target="https://cpe.us7.list-manage.com/track/click?u=86d41ab7fa4c7c2c5d7210782&amp;id=e1daad1753&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ab7f839d40&amp;e=d19e9fd41c"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207be6398e&amp;e=d19e9fd41c" TargetMode="External"/><Relationship Id="rId24" Type="http://schemas.openxmlformats.org/officeDocument/2006/relationships/image" Target="media/image8.png"/><Relationship Id="rId32" Type="http://schemas.openxmlformats.org/officeDocument/2006/relationships/customXml" Target="../customXml/item3.xml"/><Relationship Id="rId5" Type="http://schemas.openxmlformats.org/officeDocument/2006/relationships/hyperlink" Target="https://cpe.us7.list-manage.com/track/click?u=86d41ab7fa4c7c2c5d7210782&amp;id=783c5d0abf&amp;e=d19e9fd41c" TargetMode="External"/><Relationship Id="rId15" Type="http://schemas.openxmlformats.org/officeDocument/2006/relationships/hyperlink" Target="https://cpe.us7.list-manage.com/track/click?u=86d41ab7fa4c7c2c5d7210782&amp;id=defea6532b&amp;e=d19e9fd41c" TargetMode="External"/><Relationship Id="rId23" Type="http://schemas.openxmlformats.org/officeDocument/2006/relationships/hyperlink" Target="https://cpe.us7.list-manage.com/track/click?u=86d41ab7fa4c7c2c5d7210782&amp;id=752e4e6bbb&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94e7d66f77&amp;e=d19e9fd41c" TargetMode="External"/><Relationship Id="rId19" Type="http://schemas.openxmlformats.org/officeDocument/2006/relationships/hyperlink" Target="https://cpe.us7.list-manage.com/track/click?u=86d41ab7fa4c7c2c5d7210782&amp;id=8cdced745d&amp;e=d19e9fd41c"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c848cbf731&amp;e=d19e9fd41c"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mailto:comms.team@cpe.org.u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9CD013C1-596D-48F9-A7AD-BAC0CE9D8617}"/>
</file>

<file path=customXml/itemProps2.xml><?xml version="1.0" encoding="utf-8"?>
<ds:datastoreItem xmlns:ds="http://schemas.openxmlformats.org/officeDocument/2006/customXml" ds:itemID="{36821B63-027F-4ACE-9007-FC5F611937BB}"/>
</file>

<file path=customXml/itemProps3.xml><?xml version="1.0" encoding="utf-8"?>
<ds:datastoreItem xmlns:ds="http://schemas.openxmlformats.org/officeDocument/2006/customXml" ds:itemID="{BB08D5AC-B63C-4613-96A4-F7A55DDCDD69}"/>
</file>

<file path=docProps/app.xml><?xml version="1.0" encoding="utf-8"?>
<Properties xmlns="http://schemas.openxmlformats.org/officeDocument/2006/extended-properties" xmlns:vt="http://schemas.openxmlformats.org/officeDocument/2006/docPropsVTypes">
  <Template>Normal.dotm</Template>
  <TotalTime>5</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2025-09-22T09:53:00Z</dcterms:created>
  <dcterms:modified xsi:type="dcterms:W3CDTF">2025-09-22T10:05:00Z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