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74490C">
                          <w:rPr>
                            <w:noProof/>
                          </w:rPr>
                          <w:fldChar w:fldCharType="begin"/>
                        </w:r>
                        <w:r w:rsidR="0074490C">
                          <w:rPr>
                            <w:noProof/>
                          </w:rPr>
                          <w:instrText xml:space="preserve"> </w:instrText>
                        </w:r>
                        <w:r w:rsidR="0074490C">
                          <w:rPr>
                            <w:noProof/>
                          </w:rPr>
                          <w:instrText>INCLUDEPICTURE  "/var/folders/zq/_hgbfm5j5m929nsq7yq0snt00000gn/T/com.microsoft.Word/WebArchiveCopyPasteTempFiles/001d399a-96a4-4e1f-b905-a21d530b5d29.jpg" \* MERGEFORMATINET</w:instrText>
                        </w:r>
                        <w:r w:rsidR="0074490C">
                          <w:rPr>
                            <w:noProof/>
                          </w:rPr>
                          <w:instrText xml:space="preserve"> </w:instrText>
                        </w:r>
                        <w:r w:rsidR="0074490C">
                          <w:rPr>
                            <w:noProof/>
                          </w:rPr>
                          <w:fldChar w:fldCharType="separate"/>
                        </w:r>
                        <w:r w:rsidR="0074490C">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98pt;height:70pt;mso-width-percent:0;mso-height-percent:0;mso-width-percent:0;mso-height-percent:0">
                              <v:imagedata r:id="rId5" r:href="rId6"/>
                            </v:shape>
                          </w:pict>
                        </w:r>
                        <w:r w:rsidR="0074490C">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0E458EF3" w:rsidR="002F42A7" w:rsidRPr="00DE6A3B" w:rsidRDefault="00D22594"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Fri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D43854">
                          <w:rPr>
                            <w:rFonts w:ascii="Tahoma" w:hAnsi="Tahoma" w:cs="Tahoma"/>
                            <w:color w:val="93378A"/>
                            <w:sz w:val="30"/>
                            <w:szCs w:val="30"/>
                          </w:rPr>
                          <w:t>25</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Pr>
                            <w:rFonts w:ascii="Tahoma" w:hAnsi="Tahoma" w:cs="Tahoma"/>
                            <w:color w:val="93378A"/>
                            <w:sz w:val="30"/>
                            <w:szCs w:val="30"/>
                          </w:rPr>
                          <w:t>June</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74490C">
                    <w:rPr>
                      <w:rFonts w:ascii="Helvetica" w:hAnsi="Helvetica"/>
                      <w:noProof/>
                      <w:color w:val="000000"/>
                      <w:sz w:val="18"/>
                      <w:szCs w:val="18"/>
                    </w:rPr>
                    <w:fldChar w:fldCharType="begin"/>
                  </w:r>
                  <w:r w:rsidR="0074490C">
                    <w:rPr>
                      <w:rFonts w:ascii="Helvetica" w:hAnsi="Helvetica"/>
                      <w:noProof/>
                      <w:color w:val="000000"/>
                      <w:sz w:val="18"/>
                      <w:szCs w:val="18"/>
                    </w:rPr>
                    <w:instrText xml:space="preserve"> </w:instrText>
                  </w:r>
                  <w:r w:rsidR="0074490C">
                    <w:rPr>
                      <w:rFonts w:ascii="Helvetica" w:hAnsi="Helvetica"/>
                      <w:noProof/>
                      <w:color w:val="000000"/>
                      <w:sz w:val="18"/>
                      <w:szCs w:val="18"/>
                    </w:rPr>
                    <w:instrText>INCLUDEPICTURE  "/var/folders/zq/_hgbfm5j5m929nsq7yq0snt00000gn/T/com.microsoft.Word/WebArchiveCopyPasteTempFiles/Newsletter-style-bar.png" \* MERGEFORMATINET</w:instrText>
                  </w:r>
                  <w:r w:rsidR="0074490C">
                    <w:rPr>
                      <w:rFonts w:ascii="Helvetica" w:hAnsi="Helvetica"/>
                      <w:noProof/>
                      <w:color w:val="000000"/>
                      <w:sz w:val="18"/>
                      <w:szCs w:val="18"/>
                    </w:rPr>
                    <w:instrText xml:space="preserve"> </w:instrText>
                  </w:r>
                  <w:r w:rsidR="0074490C">
                    <w:rPr>
                      <w:rFonts w:ascii="Helvetica" w:hAnsi="Helvetica"/>
                      <w:noProof/>
                      <w:color w:val="000000"/>
                      <w:sz w:val="18"/>
                      <w:szCs w:val="18"/>
                    </w:rPr>
                    <w:fldChar w:fldCharType="separate"/>
                  </w:r>
                  <w:r w:rsidR="0074490C">
                    <w:rPr>
                      <w:rFonts w:ascii="Helvetica" w:hAnsi="Helvetica"/>
                      <w:noProof/>
                      <w:color w:val="000000"/>
                      <w:sz w:val="18"/>
                      <w:szCs w:val="18"/>
                    </w:rPr>
                    <w:pict w14:anchorId="678A794D">
                      <v:shape id="_x0000_i1029" type="#_x0000_t75" alt="" style="width:600pt;height:22pt;mso-width-percent:0;mso-height-percent:0;mso-width-percent:0;mso-height-percent:0">
                        <v:imagedata r:id="rId7" r:href="rId8"/>
                      </v:shape>
                    </w:pict>
                  </w:r>
                  <w:r w:rsidR="0074490C">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74490C" w:rsidP="002907F7">
                        <w:pPr>
                          <w:rPr>
                            <w:rFonts w:ascii="Times New Roman" w:hAnsi="Times New Roman" w:cs="Times New Roman"/>
                          </w:rPr>
                        </w:pPr>
                        <w:r>
                          <w:rPr>
                            <w:noProof/>
                          </w:rPr>
                          <w:pict w14:anchorId="2BE0C096">
                            <v:rect id="_x0000_i1028" alt="" style="width:290.15pt;height:.05pt;mso-width-percent:0;mso-height-percent:0;mso-width-percent:0;mso-height-percent:0" o:hrpct="620"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73B71EBD" w14:textId="77777777" w:rsidR="00D43854" w:rsidRDefault="00D43854" w:rsidP="00D43854">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PSNC East Midlands and South Yorkshire regional rep election; last chance for HEE workforce survey; call to share views on changes to NHS Service Finder.</w:t>
                              </w:r>
                            </w:p>
                            <w:p w14:paraId="53231F63" w14:textId="77777777" w:rsidR="00D43854" w:rsidRDefault="0074490C" w:rsidP="00D43854">
                              <w:pPr>
                                <w:jc w:val="both"/>
                                <w:rPr>
                                  <w:rFonts w:ascii="Tahoma" w:hAnsi="Tahoma" w:cs="Tahoma"/>
                                  <w:color w:val="303030"/>
                                  <w:sz w:val="21"/>
                                  <w:szCs w:val="21"/>
                                </w:rPr>
                              </w:pPr>
                              <w:r>
                                <w:rPr>
                                  <w:rFonts w:ascii="Tahoma" w:hAnsi="Tahoma" w:cs="Tahoma"/>
                                  <w:noProof/>
                                  <w:color w:val="303030"/>
                                  <w:sz w:val="21"/>
                                  <w:szCs w:val="21"/>
                                </w:rPr>
                                <w:pict w14:anchorId="1224CC85">
                                  <v:rect id="_x0000_i1027" alt="" style="width:451.15pt;height:.05pt;mso-width-percent:0;mso-height-percent:0;mso-width-percent:0;mso-height-percent:0" o:hrpct="964" o:hralign="center" o:hrstd="t" o:hr="t" fillcolor="#a0a0a0" stroked="f"/>
                                </w:pict>
                              </w:r>
                            </w:p>
                            <w:p w14:paraId="0577F402" w14:textId="77777777" w:rsidR="00D43854" w:rsidRPr="00D43854" w:rsidRDefault="00D43854" w:rsidP="00D43854">
                              <w:pPr>
                                <w:pStyle w:val="Heading3"/>
                                <w:spacing w:before="0" w:after="75" w:line="297" w:lineRule="atLeast"/>
                                <w:rPr>
                                  <w:rFonts w:ascii="Tahoma" w:hAnsi="Tahoma" w:cs="Tahoma"/>
                                  <w:b/>
                                  <w:bCs/>
                                  <w:color w:val="4E3487"/>
                                  <w:sz w:val="28"/>
                                  <w:szCs w:val="28"/>
                                </w:rPr>
                              </w:pPr>
                              <w:r w:rsidRPr="00D43854">
                                <w:rPr>
                                  <w:rFonts w:ascii="Tahoma" w:hAnsi="Tahoma" w:cs="Tahoma"/>
                                  <w:b/>
                                  <w:bCs/>
                                  <w:color w:val="4E3487"/>
                                  <w:sz w:val="28"/>
                                  <w:szCs w:val="28"/>
                                </w:rPr>
                                <w:t>Process announced for East Midlands and South Yorkshire Regional Representative election</w:t>
                              </w:r>
                            </w:p>
                            <w:p w14:paraId="65D89870" w14:textId="77777777" w:rsidR="00D43854" w:rsidRDefault="00D43854" w:rsidP="00D43854">
                              <w:pPr>
                                <w:jc w:val="both"/>
                                <w:rPr>
                                  <w:rFonts w:ascii="Tahoma" w:hAnsi="Tahoma" w:cs="Tahoma"/>
                                  <w:color w:val="303030"/>
                                  <w:sz w:val="21"/>
                                  <w:szCs w:val="21"/>
                                </w:rPr>
                              </w:pPr>
                              <w:r>
                                <w:rPr>
                                  <w:rFonts w:ascii="Tahoma" w:hAnsi="Tahoma" w:cs="Tahoma"/>
                                  <w:color w:val="303030"/>
                                  <w:sz w:val="21"/>
                                  <w:szCs w:val="21"/>
                                </w:rPr>
                                <w:br/>
                                <w:t>The process to elect a new PSNC Regional Representative for the East Midlands and South Yorkshire region is now underway. The first stage is a call for expressions of interest between 6th and 21st July 2021.</w:t>
                              </w:r>
                            </w:p>
                            <w:p w14:paraId="415CE4DE" w14:textId="77777777" w:rsidR="00D43854" w:rsidRDefault="00D43854" w:rsidP="00D43854">
                              <w:pPr>
                                <w:pStyle w:val="NormalWeb"/>
                                <w:jc w:val="both"/>
                                <w:rPr>
                                  <w:rFonts w:ascii="Tahoma" w:hAnsi="Tahoma" w:cs="Tahoma"/>
                                  <w:color w:val="303030"/>
                                  <w:sz w:val="21"/>
                                  <w:szCs w:val="21"/>
                                </w:rPr>
                              </w:pPr>
                              <w:r>
                                <w:rPr>
                                  <w:rFonts w:ascii="Tahoma" w:hAnsi="Tahoma" w:cs="Tahoma"/>
                                  <w:color w:val="303030"/>
                                  <w:sz w:val="21"/>
                                  <w:szCs w:val="21"/>
                                </w:rPr>
                                <w:t>PSNC has written a briefing to explain the role of regional representative, the election process, actions required for those seeking to stand for election and timescales. </w:t>
                              </w:r>
                              <w:r>
                                <w:rPr>
                                  <w:rFonts w:ascii="Tahoma" w:hAnsi="Tahoma" w:cs="Tahoma"/>
                                  <w:color w:val="303030"/>
                                  <w:sz w:val="21"/>
                                  <w:szCs w:val="21"/>
                                </w:rPr>
                                <w:br/>
                              </w:r>
                              <w:r>
                                <w:rPr>
                                  <w:rFonts w:ascii="Tahoma" w:hAnsi="Tahoma" w:cs="Tahoma"/>
                                  <w:color w:val="303030"/>
                                  <w:sz w:val="21"/>
                                  <w:szCs w:val="21"/>
                                </w:rPr>
                                <w:br/>
                                <w:t>Read PSNC's </w:t>
                              </w:r>
                              <w:hyperlink r:id="rId9" w:tgtFrame="_blank" w:history="1">
                                <w:r>
                                  <w:rPr>
                                    <w:rStyle w:val="Hyperlink"/>
                                    <w:rFonts w:ascii="Tahoma" w:hAnsi="Tahoma" w:cs="Tahoma"/>
                                    <w:b/>
                                    <w:bCs/>
                                    <w:color w:val="4E3487"/>
                                    <w:sz w:val="21"/>
                                    <w:szCs w:val="21"/>
                                  </w:rPr>
                                  <w:t>Guide to the Regional Representative Election for the East Midlands and South Yorkshire Region</w:t>
                                </w:r>
                              </w:hyperlink>
                            </w:p>
                            <w:p w14:paraId="23C4ECDF" w14:textId="77777777" w:rsidR="00D43854" w:rsidRDefault="00D43854" w:rsidP="00D43854">
                              <w:pPr>
                                <w:rPr>
                                  <w:rFonts w:ascii="Tahoma" w:hAnsi="Tahoma" w:cs="Tahoma"/>
                                  <w:color w:val="303030"/>
                                  <w:sz w:val="21"/>
                                  <w:szCs w:val="21"/>
                                </w:rPr>
                              </w:pPr>
                              <w:r>
                                <w:rPr>
                                  <w:rStyle w:val="Strong"/>
                                  <w:rFonts w:ascii="Tahoma" w:hAnsi="Tahoma" w:cs="Tahoma"/>
                                  <w:color w:val="303030"/>
                                  <w:sz w:val="21"/>
                                  <w:szCs w:val="21"/>
                                </w:rPr>
                                <w:t>Being a PSNC member webinar</w:t>
                              </w:r>
                              <w:r>
                                <w:rPr>
                                  <w:rFonts w:ascii="Tahoma" w:hAnsi="Tahoma" w:cs="Tahoma"/>
                                  <w:color w:val="303030"/>
                                  <w:sz w:val="21"/>
                                  <w:szCs w:val="21"/>
                                </w:rPr>
                                <w:br/>
                              </w:r>
                              <w:r>
                                <w:rPr>
                                  <w:rFonts w:ascii="Tahoma" w:hAnsi="Tahoma" w:cs="Tahoma"/>
                                  <w:color w:val="303030"/>
                                  <w:sz w:val="21"/>
                                  <w:szCs w:val="21"/>
                                </w:rPr>
                                <w:br/>
                                <w:t>PSNC will be hosting an open event for officers and members of LPCs in the East Midlands and South Yorkshire Region on </w:t>
                              </w:r>
                              <w:r>
                                <w:rPr>
                                  <w:rStyle w:val="Strong"/>
                                  <w:rFonts w:ascii="Tahoma" w:hAnsi="Tahoma" w:cs="Tahoma"/>
                                  <w:color w:val="303030"/>
                                  <w:sz w:val="21"/>
                                  <w:szCs w:val="21"/>
                                </w:rPr>
                                <w:t>Monday 12th July at 7.30pm</w:t>
                              </w:r>
                              <w:r>
                                <w:rPr>
                                  <w:rFonts w:ascii="Tahoma" w:hAnsi="Tahoma" w:cs="Tahoma"/>
                                  <w:color w:val="303030"/>
                                  <w:sz w:val="21"/>
                                  <w:szCs w:val="21"/>
                                </w:rPr>
                                <w:t>. This event will explain more about the election process and give attendees an indication of what it is like to be on PSNC. More details to follow.</w:t>
                              </w:r>
                            </w:p>
                            <w:p w14:paraId="54BFE0C8" w14:textId="77777777" w:rsidR="00D43854" w:rsidRDefault="0074490C" w:rsidP="00D43854">
                              <w:pPr>
                                <w:jc w:val="both"/>
                                <w:rPr>
                                  <w:rFonts w:ascii="Tahoma" w:hAnsi="Tahoma" w:cs="Tahoma"/>
                                  <w:color w:val="303030"/>
                                  <w:sz w:val="21"/>
                                  <w:szCs w:val="21"/>
                                </w:rPr>
                              </w:pPr>
                              <w:r>
                                <w:rPr>
                                  <w:rFonts w:ascii="Tahoma" w:hAnsi="Tahoma" w:cs="Tahoma"/>
                                  <w:noProof/>
                                  <w:color w:val="303030"/>
                                  <w:sz w:val="21"/>
                                  <w:szCs w:val="21"/>
                                </w:rPr>
                                <w:pict w14:anchorId="28C6D206">
                                  <v:rect id="_x0000_i1026" alt="" style="width:451.15pt;height:.05pt;mso-width-percent:0;mso-height-percent:0;mso-width-percent:0;mso-height-percent:0" o:hrpct="964" o:hralign="center" o:hrstd="t" o:hr="t" fillcolor="#a0a0a0" stroked="f"/>
                                </w:pict>
                              </w:r>
                            </w:p>
                            <w:p w14:paraId="601F3438" w14:textId="77777777" w:rsidR="00D43854" w:rsidRPr="00D43854" w:rsidRDefault="00D43854" w:rsidP="00D43854">
                              <w:pPr>
                                <w:pStyle w:val="Heading3"/>
                                <w:spacing w:before="0" w:after="75" w:line="297" w:lineRule="atLeast"/>
                                <w:rPr>
                                  <w:rFonts w:ascii="Tahoma" w:hAnsi="Tahoma" w:cs="Tahoma"/>
                                  <w:b/>
                                  <w:bCs/>
                                  <w:color w:val="4E3487"/>
                                  <w:sz w:val="28"/>
                                  <w:szCs w:val="28"/>
                                </w:rPr>
                              </w:pPr>
                              <w:r w:rsidRPr="00D43854">
                                <w:rPr>
                                  <w:rFonts w:ascii="Tahoma" w:hAnsi="Tahoma" w:cs="Tahoma"/>
                                  <w:b/>
                                  <w:bCs/>
                                  <w:color w:val="4E3487"/>
                                  <w:sz w:val="28"/>
                                  <w:szCs w:val="28"/>
                                </w:rPr>
                                <w:t>HEE workforce survey deadline today</w:t>
                              </w:r>
                            </w:p>
                            <w:p w14:paraId="282320D6" w14:textId="77777777" w:rsidR="00D43854" w:rsidRDefault="00D43854" w:rsidP="00D43854">
                              <w:pPr>
                                <w:rPr>
                                  <w:rFonts w:ascii="Tahoma" w:hAnsi="Tahoma" w:cs="Tahoma"/>
                                  <w:color w:val="303030"/>
                                  <w:sz w:val="21"/>
                                  <w:szCs w:val="21"/>
                                </w:rPr>
                              </w:pPr>
                              <w:r>
                                <w:rPr>
                                  <w:rFonts w:ascii="Tahoma" w:hAnsi="Tahoma" w:cs="Tahoma"/>
                                  <w:color w:val="303030"/>
                                  <w:sz w:val="21"/>
                                  <w:szCs w:val="21"/>
                                </w:rPr>
                                <w:br/>
                                <w:t>Contractors have until</w:t>
                              </w:r>
                              <w:r>
                                <w:rPr>
                                  <w:rStyle w:val="apple-converted-space"/>
                                  <w:rFonts w:ascii="Tahoma" w:hAnsi="Tahoma" w:cs="Tahoma"/>
                                  <w:color w:val="303030"/>
                                  <w:sz w:val="21"/>
                                  <w:szCs w:val="21"/>
                                </w:rPr>
                                <w:t> </w:t>
                              </w:r>
                              <w:r>
                                <w:rPr>
                                  <w:rStyle w:val="Strong"/>
                                  <w:rFonts w:ascii="Tahoma" w:hAnsi="Tahoma" w:cs="Tahoma"/>
                                  <w:color w:val="303030"/>
                                  <w:sz w:val="21"/>
                                  <w:szCs w:val="21"/>
                                </w:rPr>
                                <w:t>11.59pm this evening, Friday 25th June</w:t>
                              </w:r>
                              <w:r>
                                <w:rPr>
                                  <w:rStyle w:val="apple-converted-space"/>
                                  <w:rFonts w:ascii="Tahoma" w:hAnsi="Tahoma" w:cs="Tahoma"/>
                                  <w:color w:val="303030"/>
                                  <w:sz w:val="21"/>
                                  <w:szCs w:val="21"/>
                                </w:rPr>
                                <w:t> </w:t>
                              </w:r>
                              <w:r>
                                <w:rPr>
                                  <w:rFonts w:ascii="Tahoma" w:hAnsi="Tahoma" w:cs="Tahoma"/>
                                  <w:color w:val="303030"/>
                                  <w:sz w:val="21"/>
                                  <w:szCs w:val="21"/>
                                </w:rPr>
                                <w:t>to complete the Health Education England (HEE) Community Pharmacy Workforce Survey 2021. </w:t>
                              </w:r>
                              <w:r>
                                <w:rPr>
                                  <w:rFonts w:ascii="Tahoma" w:hAnsi="Tahoma" w:cs="Tahoma"/>
                                  <w:color w:val="303030"/>
                                  <w:sz w:val="21"/>
                                  <w:szCs w:val="21"/>
                                </w:rPr>
                                <w:br/>
                              </w:r>
                              <w:r>
                                <w:rPr>
                                  <w:rFonts w:ascii="Tahoma" w:hAnsi="Tahoma" w:cs="Tahoma"/>
                                  <w:color w:val="303030"/>
                                  <w:sz w:val="21"/>
                                  <w:szCs w:val="21"/>
                                </w:rPr>
                                <w:br/>
                                <w:t>PSNC strongly encourages contractors to complete this survey if they have not already done so as the results will help inform the future planning and funding in relation to the development of the community pharmacy workforce across the NHS in England. The results will also support local and national negotiations on the development of community pharmacy services.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Complete the survey</w:t>
                                </w:r>
                              </w:hyperlink>
                            </w:p>
                            <w:p w14:paraId="66AF7912" w14:textId="77777777" w:rsidR="00D43854" w:rsidRDefault="0074490C" w:rsidP="00D43854">
                              <w:pPr>
                                <w:jc w:val="both"/>
                                <w:rPr>
                                  <w:rFonts w:ascii="Tahoma" w:hAnsi="Tahoma" w:cs="Tahoma"/>
                                  <w:color w:val="303030"/>
                                  <w:sz w:val="21"/>
                                  <w:szCs w:val="21"/>
                                </w:rPr>
                              </w:pPr>
                              <w:r>
                                <w:rPr>
                                  <w:rFonts w:ascii="Tahoma" w:hAnsi="Tahoma" w:cs="Tahoma"/>
                                  <w:noProof/>
                                  <w:color w:val="303030"/>
                                  <w:sz w:val="21"/>
                                  <w:szCs w:val="21"/>
                                </w:rPr>
                                <w:pict w14:anchorId="6E74037F">
                                  <v:rect id="_x0000_i1025" alt="" style="width:451.15pt;height:.05pt;mso-width-percent:0;mso-height-percent:0;mso-width-percent:0;mso-height-percent:0" o:hrpct="964" o:hralign="center" o:hrstd="t" o:hr="t" fillcolor="#a0a0a0" stroked="f"/>
                                </w:pict>
                              </w:r>
                            </w:p>
                            <w:p w14:paraId="74C4A4BE" w14:textId="77777777" w:rsidR="00D43854" w:rsidRPr="00D43854" w:rsidRDefault="00D43854" w:rsidP="00D43854">
                              <w:pPr>
                                <w:pStyle w:val="Heading3"/>
                                <w:spacing w:before="0" w:after="75" w:line="297" w:lineRule="atLeast"/>
                                <w:rPr>
                                  <w:rFonts w:ascii="Tahoma" w:hAnsi="Tahoma" w:cs="Tahoma"/>
                                  <w:b/>
                                  <w:bCs/>
                                  <w:color w:val="4E3487"/>
                                  <w:sz w:val="28"/>
                                  <w:szCs w:val="28"/>
                                </w:rPr>
                              </w:pPr>
                              <w:r w:rsidRPr="00D43854">
                                <w:rPr>
                                  <w:rFonts w:ascii="Tahoma" w:hAnsi="Tahoma" w:cs="Tahoma"/>
                                  <w:b/>
                                  <w:bCs/>
                                  <w:color w:val="4E3487"/>
                                  <w:sz w:val="28"/>
                                  <w:szCs w:val="28"/>
                                </w:rPr>
                                <w:lastRenderedPageBreak/>
                                <w:t>Share your views on changes to the NHS Service Finder tool</w:t>
                              </w:r>
                            </w:p>
                            <w:p w14:paraId="36F0FADF" w14:textId="77777777" w:rsidR="00D43854" w:rsidRDefault="00D43854" w:rsidP="00D4385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 Digital is planning to make improvements to the </w:t>
                              </w:r>
                              <w:hyperlink r:id="rId11" w:history="1">
                                <w:r>
                                  <w:rPr>
                                    <w:rStyle w:val="Hyperlink"/>
                                    <w:rFonts w:ascii="Tahoma" w:hAnsi="Tahoma" w:cs="Tahoma"/>
                                    <w:b/>
                                    <w:bCs/>
                                    <w:color w:val="4E3487"/>
                                    <w:sz w:val="21"/>
                                    <w:szCs w:val="21"/>
                                  </w:rPr>
                                  <w:t>NHS Service Finder</w:t>
                                </w:r>
                              </w:hyperlink>
                              <w:r>
                                <w:rPr>
                                  <w:rFonts w:ascii="Tahoma" w:hAnsi="Tahoma" w:cs="Tahoma"/>
                                  <w:color w:val="303030"/>
                                  <w:sz w:val="21"/>
                                  <w:szCs w:val="21"/>
                                  <w:shd w:val="clear" w:color="auto" w:fill="FFFFFF"/>
                                </w:rPr>
                                <w:t> tool and would like to invite pharmacy teams to participate with its user research.</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Participants will take part in a short video call (of approximately 30-40 minutes), during which they will test a prototype version of the Service Finder tool and perform test searches that will be given to them on the day.</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These research calls will take place between the</w:t>
                              </w:r>
                              <w:r>
                                <w:rPr>
                                  <w:rStyle w:val="apple-converted-space"/>
                                  <w:rFonts w:ascii="Tahoma" w:hAnsi="Tahoma" w:cs="Tahoma"/>
                                  <w:color w:val="303030"/>
                                  <w:sz w:val="21"/>
                                  <w:szCs w:val="21"/>
                                  <w:shd w:val="clear" w:color="auto" w:fill="FFFFFF"/>
                                </w:rPr>
                                <w:t> </w:t>
                              </w:r>
                              <w:r>
                                <w:rPr>
                                  <w:rStyle w:val="Strong"/>
                                  <w:rFonts w:ascii="Tahoma" w:hAnsi="Tahoma" w:cs="Tahoma"/>
                                  <w:color w:val="303030"/>
                                  <w:sz w:val="21"/>
                                  <w:szCs w:val="21"/>
                                </w:rPr>
                                <w:t>5th and 19th July 2021</w:t>
                              </w:r>
                              <w:r>
                                <w:rPr>
                                  <w:rFonts w:ascii="Tahoma" w:hAnsi="Tahoma" w:cs="Tahoma"/>
                                  <w:color w:val="303030"/>
                                  <w:sz w:val="21"/>
                                  <w:szCs w:val="21"/>
                                  <w:shd w:val="clear" w:color="auto" w:fill="FFFFFF"/>
                                </w:rPr>
                                <w:t> and participants are welcome from across the pharmacy sector, including those who rarely adopt IT early. Please contact </w:t>
                              </w:r>
                              <w:hyperlink r:id="rId12" w:history="1">
                                <w:r>
                                  <w:rPr>
                                    <w:rStyle w:val="Strong"/>
                                    <w:rFonts w:ascii="Tahoma" w:hAnsi="Tahoma" w:cs="Tahoma"/>
                                    <w:color w:val="4E3487"/>
                                    <w:sz w:val="21"/>
                                    <w:szCs w:val="21"/>
                                    <w:u w:val="single"/>
                                  </w:rPr>
                                  <w:t>it@psnc.org.uk</w:t>
                                </w:r>
                              </w:hyperlink>
                              <w:r>
                                <w:rPr>
                                  <w:rFonts w:ascii="Tahoma" w:hAnsi="Tahoma" w:cs="Tahoma"/>
                                  <w:color w:val="303030"/>
                                  <w:sz w:val="21"/>
                                  <w:szCs w:val="21"/>
                                  <w:shd w:val="clear" w:color="auto" w:fill="FFFFFF"/>
                                </w:rPr>
                                <w:t> to volunteer to take part in this research.</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the NHS Service Finder</w:t>
                                </w:r>
                              </w:hyperlink>
                            </w:p>
                            <w:p w14:paraId="2D7EDC42" w14:textId="6F9EB6B2" w:rsidR="00071CFB" w:rsidRPr="00BC05E0" w:rsidRDefault="00071CFB" w:rsidP="00BC05E0">
                              <w:pPr>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4"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3"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74490C"/>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70181A"/>
    <w:rsid w:val="007208EE"/>
    <w:rsid w:val="00733DA6"/>
    <w:rsid w:val="0074490C"/>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43854"/>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095280626">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521fe7610e&amp;e=d3dc5e7fbd"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psnc.us7.list-manage.com/track/click?u=86d41ab7fa4c7c2c5d7210782&amp;id=b774bcfe37&amp;e=d3dc5e7fbd" TargetMode="External"/><Relationship Id="rId7" Type="http://schemas.openxmlformats.org/officeDocument/2006/relationships/image" Target="media/image2.png"/><Relationship Id="rId12" Type="http://schemas.openxmlformats.org/officeDocument/2006/relationships/hyperlink" Target="mailto:it@psnc.org.uk" TargetMode="External"/><Relationship Id="rId17" Type="http://schemas.openxmlformats.org/officeDocument/2006/relationships/hyperlink" Target="https://psnc.us7.list-manage.com/track/click?u=86d41ab7fa4c7c2c5d7210782&amp;id=9f085df2d1&amp;e=d3dc5e7f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6b7da0b65f&amp;e=d3dc5e7fb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0719e3152f&amp;e=d3dc5e7fbd" TargetMode="External"/><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f817f7b498&amp;e=d3dc5e7fbd" TargetMode="External"/><Relationship Id="rId19" Type="http://schemas.openxmlformats.org/officeDocument/2006/relationships/hyperlink" Target="https://psnc.us7.list-manage.com/track/click?u=86d41ab7fa4c7c2c5d7210782&amp;id=3f47eea43b&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fbc2740ebb&amp;e=d3dc5e7fbd" TargetMode="External"/><Relationship Id="rId14" Type="http://schemas.openxmlformats.org/officeDocument/2006/relationships/hyperlink" Target="https://psnc.us7.list-manage.com/track/click?u=86d41ab7fa4c7c2c5d7210782&amp;id=b671e78d7a&amp;e=d3dc5e7fb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3179</Words>
  <Characters>18126</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2021-06-25T17:07:00Z</dcterms:created>
  <dcterms:modified xsi:type="dcterms:W3CDTF">2021-06-25T17:07:00Z</dcterms:modified>
</cp:coreProperties>
</file>