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07976" w14:paraId="7A382003" w14:textId="77777777" w:rsidTr="00A0797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07976" w14:paraId="65A1C7F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07976" w14:paraId="4E1A53D9" w14:textId="77777777">
                    <w:trPr>
                      <w:tblCellSpacing w:w="0" w:type="dxa"/>
                      <w:jc w:val="center"/>
                    </w:trPr>
                    <w:tc>
                      <w:tcPr>
                        <w:tcW w:w="3000" w:type="dxa"/>
                        <w:hideMark/>
                      </w:tcPr>
                      <w:p w14:paraId="15508C12" w14:textId="7E175349" w:rsidR="00A07976" w:rsidRDefault="00A0797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30F8658" w14:textId="77777777" w:rsidR="00A07976" w:rsidRDefault="00A07976">
                  <w:pPr>
                    <w:jc w:val="center"/>
                    <w:rPr>
                      <w:rFonts w:ascii="Times New Roman" w:eastAsia="Times New Roman" w:hAnsi="Times New Roman" w:cs="Times New Roman"/>
                      <w:sz w:val="20"/>
                      <w:szCs w:val="20"/>
                    </w:rPr>
                  </w:pPr>
                </w:p>
              </w:tc>
            </w:tr>
            <w:tr w:rsidR="00A07976" w14:paraId="2628D7D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07976" w14:paraId="25F0367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05C09C9" w14:textId="596CDA4F" w:rsidR="00A07976" w:rsidRDefault="00A07976">
                        <w:pPr>
                          <w:jc w:val="center"/>
                          <w:rPr>
                            <w:rFonts w:eastAsia="Times New Roman"/>
                          </w:rPr>
                        </w:pPr>
                        <w:r>
                          <w:rPr>
                            <w:rFonts w:eastAsia="Times New Roman"/>
                            <w:noProof/>
                          </w:rPr>
                          <w:drawing>
                            <wp:inline distT="0" distB="0" distL="0" distR="0" wp14:anchorId="76E10667" wp14:editId="4E98DD4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07976" w14:paraId="4A034CD3" w14:textId="77777777">
                    <w:trPr>
                      <w:tblCellSpacing w:w="0" w:type="dxa"/>
                    </w:trPr>
                    <w:tc>
                      <w:tcPr>
                        <w:tcW w:w="0" w:type="auto"/>
                        <w:vMerge/>
                        <w:tcBorders>
                          <w:top w:val="nil"/>
                          <w:left w:val="nil"/>
                          <w:bottom w:val="single" w:sz="2" w:space="0" w:color="FFFFFF"/>
                          <w:right w:val="nil"/>
                        </w:tcBorders>
                        <w:vAlign w:val="center"/>
                        <w:hideMark/>
                      </w:tcPr>
                      <w:p w14:paraId="0B655F67" w14:textId="77777777" w:rsidR="00A07976" w:rsidRDefault="00A07976">
                        <w:pPr>
                          <w:rPr>
                            <w:rFonts w:eastAsia="Times New Roman"/>
                          </w:rPr>
                        </w:pPr>
                      </w:p>
                    </w:tc>
                    <w:tc>
                      <w:tcPr>
                        <w:tcW w:w="3450" w:type="dxa"/>
                        <w:tcBorders>
                          <w:top w:val="nil"/>
                          <w:left w:val="nil"/>
                          <w:bottom w:val="nil"/>
                          <w:right w:val="nil"/>
                        </w:tcBorders>
                        <w:vAlign w:val="center"/>
                        <w:hideMark/>
                      </w:tcPr>
                      <w:p w14:paraId="4B09976F" w14:textId="77777777" w:rsidR="00A07976" w:rsidRDefault="00A07976">
                        <w:pPr>
                          <w:pStyle w:val="Heading1"/>
                          <w:rPr>
                            <w:rFonts w:eastAsia="Times New Roman"/>
                          </w:rPr>
                        </w:pPr>
                        <w:r>
                          <w:rPr>
                            <w:rFonts w:eastAsia="Times New Roman"/>
                          </w:rPr>
                          <w:t>PSNC Newsletter</w:t>
                        </w:r>
                      </w:p>
                    </w:tc>
                  </w:tr>
                  <w:tr w:rsidR="00A07976" w14:paraId="6CD18383" w14:textId="77777777">
                    <w:trPr>
                      <w:tblCellSpacing w:w="0" w:type="dxa"/>
                    </w:trPr>
                    <w:tc>
                      <w:tcPr>
                        <w:tcW w:w="0" w:type="auto"/>
                        <w:vMerge/>
                        <w:tcBorders>
                          <w:top w:val="nil"/>
                          <w:left w:val="nil"/>
                          <w:bottom w:val="single" w:sz="2" w:space="0" w:color="FFFFFF"/>
                          <w:right w:val="nil"/>
                        </w:tcBorders>
                        <w:vAlign w:val="center"/>
                        <w:hideMark/>
                      </w:tcPr>
                      <w:p w14:paraId="7BA709C6" w14:textId="77777777" w:rsidR="00A07976" w:rsidRDefault="00A0797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22EE9F0" w14:textId="77777777" w:rsidR="00A07976" w:rsidRDefault="00A07976">
                        <w:pPr>
                          <w:pStyle w:val="Heading2"/>
                          <w:rPr>
                            <w:rFonts w:eastAsia="Times New Roman"/>
                            <w:color w:val="93378A"/>
                          </w:rPr>
                        </w:pPr>
                        <w:r>
                          <w:rPr>
                            <w:rFonts w:eastAsia="Times New Roman"/>
                            <w:color w:val="93378A"/>
                          </w:rPr>
                          <w:t>Monday 14th February 2022</w:t>
                        </w:r>
                      </w:p>
                    </w:tc>
                  </w:tr>
                </w:tbl>
                <w:p w14:paraId="3CAF24F0" w14:textId="77777777" w:rsidR="00A07976" w:rsidRDefault="00A07976">
                  <w:pPr>
                    <w:rPr>
                      <w:rFonts w:ascii="Times New Roman" w:eastAsia="Times New Roman" w:hAnsi="Times New Roman" w:cs="Times New Roman"/>
                      <w:sz w:val="20"/>
                      <w:szCs w:val="20"/>
                    </w:rPr>
                  </w:pPr>
                </w:p>
              </w:tc>
            </w:tr>
            <w:tr w:rsidR="00A07976" w14:paraId="2FD6BD9D" w14:textId="77777777">
              <w:tblPrEx>
                <w:shd w:val="clear" w:color="auto" w:fill="auto"/>
              </w:tblPrEx>
              <w:trPr>
                <w:tblCellSpacing w:w="0" w:type="dxa"/>
                <w:jc w:val="center"/>
              </w:trPr>
              <w:tc>
                <w:tcPr>
                  <w:tcW w:w="9000" w:type="dxa"/>
                  <w:hideMark/>
                </w:tcPr>
                <w:p w14:paraId="07ED25FB" w14:textId="014B5897" w:rsidR="00A07976" w:rsidRDefault="00A07976">
                  <w:pPr>
                    <w:rPr>
                      <w:rFonts w:eastAsia="Times New Roman"/>
                    </w:rPr>
                  </w:pPr>
                  <w:r>
                    <w:rPr>
                      <w:rFonts w:eastAsia="Times New Roman"/>
                      <w:noProof/>
                    </w:rPr>
                    <w:drawing>
                      <wp:inline distT="0" distB="0" distL="0" distR="0" wp14:anchorId="31BF9D52" wp14:editId="1BD97AD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07976" w14:paraId="68795A6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A07976" w14:paraId="1245FAE6" w14:textId="77777777">
                    <w:trPr>
                      <w:trHeight w:val="150"/>
                      <w:tblCellSpacing w:w="15" w:type="dxa"/>
                      <w:jc w:val="center"/>
                    </w:trPr>
                    <w:tc>
                      <w:tcPr>
                        <w:tcW w:w="150" w:type="dxa"/>
                        <w:vAlign w:val="center"/>
                        <w:hideMark/>
                      </w:tcPr>
                      <w:p w14:paraId="5C35090C" w14:textId="77777777" w:rsidR="00A07976" w:rsidRDefault="00A07976">
                        <w:pPr>
                          <w:rPr>
                            <w:rFonts w:eastAsia="Times New Roman"/>
                          </w:rPr>
                        </w:pPr>
                      </w:p>
                    </w:tc>
                    <w:tc>
                      <w:tcPr>
                        <w:tcW w:w="8700" w:type="dxa"/>
                        <w:vAlign w:val="center"/>
                        <w:hideMark/>
                      </w:tcPr>
                      <w:p w14:paraId="79A90977" w14:textId="77777777" w:rsidR="00A07976" w:rsidRDefault="00A07976">
                        <w:pPr>
                          <w:rPr>
                            <w:rFonts w:ascii="Times New Roman" w:eastAsia="Times New Roman" w:hAnsi="Times New Roman" w:cs="Times New Roman"/>
                            <w:sz w:val="20"/>
                            <w:szCs w:val="20"/>
                          </w:rPr>
                        </w:pPr>
                      </w:p>
                    </w:tc>
                    <w:tc>
                      <w:tcPr>
                        <w:tcW w:w="150" w:type="dxa"/>
                        <w:vAlign w:val="center"/>
                        <w:hideMark/>
                      </w:tcPr>
                      <w:p w14:paraId="64DD20F3" w14:textId="77777777" w:rsidR="00A07976" w:rsidRDefault="00A07976">
                        <w:pPr>
                          <w:rPr>
                            <w:rFonts w:ascii="Times New Roman" w:eastAsia="Times New Roman" w:hAnsi="Times New Roman" w:cs="Times New Roman"/>
                            <w:sz w:val="20"/>
                            <w:szCs w:val="20"/>
                          </w:rPr>
                        </w:pPr>
                      </w:p>
                    </w:tc>
                  </w:tr>
                  <w:tr w:rsidR="00A07976" w14:paraId="4598F853" w14:textId="77777777">
                    <w:trPr>
                      <w:tblCellSpacing w:w="15" w:type="dxa"/>
                      <w:jc w:val="center"/>
                    </w:trPr>
                    <w:tc>
                      <w:tcPr>
                        <w:tcW w:w="150" w:type="dxa"/>
                        <w:vAlign w:val="center"/>
                        <w:hideMark/>
                      </w:tcPr>
                      <w:p w14:paraId="21B6FD42" w14:textId="77777777" w:rsidR="00A07976" w:rsidRDefault="00A07976">
                        <w:pPr>
                          <w:rPr>
                            <w:rFonts w:ascii="Times New Roman" w:eastAsia="Times New Roman" w:hAnsi="Times New Roman" w:cs="Times New Roman"/>
                            <w:sz w:val="20"/>
                            <w:szCs w:val="20"/>
                          </w:rPr>
                        </w:pPr>
                      </w:p>
                    </w:tc>
                    <w:tc>
                      <w:tcPr>
                        <w:tcW w:w="8700" w:type="dxa"/>
                        <w:vAlign w:val="center"/>
                        <w:hideMark/>
                      </w:tcPr>
                      <w:p w14:paraId="041E8D32" w14:textId="77777777" w:rsidR="00A07976" w:rsidRDefault="00A0797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31B5DD4" w14:textId="77777777" w:rsidR="00A07976" w:rsidRDefault="00A07976">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F032F07">
                            <v:rect id="_x0000_i1032" style="width:468pt;height:1.5pt" o:hralign="center" o:hrstd="t" o:hr="t" fillcolor="#a0a0a0" stroked="f"/>
                          </w:pict>
                        </w:r>
                      </w:p>
                      <w:p w14:paraId="6BEB5D5D" w14:textId="77777777" w:rsidR="00A07976" w:rsidRDefault="00A07976">
                        <w:pPr>
                          <w:pStyle w:val="Heading2"/>
                          <w:rPr>
                            <w:rFonts w:eastAsia="Times New Roman"/>
                          </w:rPr>
                        </w:pPr>
                        <w:r>
                          <w:rPr>
                            <w:rFonts w:eastAsia="Times New Roman"/>
                          </w:rPr>
                          <w:t xml:space="preserve">In this update: Have you made your PQS declaration </w:t>
                        </w:r>
                        <w:proofErr w:type="gramStart"/>
                        <w:r>
                          <w:rPr>
                            <w:rFonts w:eastAsia="Times New Roman"/>
                          </w:rPr>
                          <w:t>yet?;</w:t>
                        </w:r>
                        <w:proofErr w:type="gramEnd"/>
                        <w:r>
                          <w:rPr>
                            <w:rFonts w:eastAsia="Times New Roman"/>
                          </w:rPr>
                          <w:t xml:space="preserve"> 2022 Pharmacy Advice Audit deadline soon; SAF factsheet published; upcoming deadline to confirm CPCS IT provider.</w:t>
                        </w:r>
                      </w:p>
                      <w:p w14:paraId="3F69A056" w14:textId="77777777" w:rsidR="00A07976" w:rsidRDefault="00A07976">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82FEA05">
                            <v:rect id="_x0000_i1033" style="width:468pt;height:1.5pt" o:hralign="center" o:hrstd="t" o:hr="t" fillcolor="#a0a0a0" stroked="f"/>
                          </w:pict>
                        </w:r>
                      </w:p>
                      <w:p w14:paraId="5238DE47" w14:textId="77777777" w:rsidR="00A07976" w:rsidRDefault="00A07976" w:rsidP="00A07976">
                        <w:pPr>
                          <w:pStyle w:val="Heading2"/>
                          <w:spacing w:after="0"/>
                          <w:rPr>
                            <w:rFonts w:eastAsia="Times New Roman"/>
                          </w:rPr>
                        </w:pPr>
                        <w:r>
                          <w:rPr>
                            <w:rFonts w:eastAsia="Times New Roman"/>
                          </w:rPr>
                          <w:t>Have you made your PQS declaration yet?</w:t>
                        </w:r>
                      </w:p>
                      <w:p w14:paraId="6AB43E3B" w14:textId="05EE2E36" w:rsidR="00A07976" w:rsidRDefault="00A07976" w:rsidP="00A0797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have until </w:t>
                        </w:r>
                        <w:r>
                          <w:rPr>
                            <w:rStyle w:val="Strong"/>
                            <w:rFonts w:ascii="Tahoma" w:eastAsia="Times New Roman" w:hAnsi="Tahoma" w:cs="Tahoma"/>
                            <w:color w:val="303030"/>
                            <w:sz w:val="21"/>
                            <w:szCs w:val="21"/>
                          </w:rPr>
                          <w:t>23.59</w:t>
                        </w:r>
                        <w:r>
                          <w:rPr>
                            <w:rFonts w:ascii="Tahoma" w:eastAsia="Times New Roman" w:hAnsi="Tahoma" w:cs="Tahoma"/>
                            <w:color w:val="303030"/>
                            <w:sz w:val="21"/>
                            <w:szCs w:val="21"/>
                          </w:rPr>
                          <w:t xml:space="preserve"> </w:t>
                        </w:r>
                        <w:r>
                          <w:rPr>
                            <w:rStyle w:val="Strong"/>
                            <w:rFonts w:ascii="Tahoma" w:eastAsia="Times New Roman" w:hAnsi="Tahoma" w:cs="Tahoma"/>
                            <w:color w:val="303030"/>
                            <w:sz w:val="21"/>
                            <w:szCs w:val="21"/>
                          </w:rPr>
                          <w:t>on Wednesday 2nd March 2022</w:t>
                        </w:r>
                        <w:r>
                          <w:rPr>
                            <w:rFonts w:ascii="Tahoma" w:eastAsia="Times New Roman" w:hAnsi="Tahoma" w:cs="Tahoma"/>
                            <w:color w:val="303030"/>
                            <w:sz w:val="21"/>
                            <w:szCs w:val="21"/>
                          </w:rPr>
                          <w:t xml:space="preserve"> to make their 2021/22 Pharmacy Quality Scheme (PQS) declaration. An extension was agreed for meeting the requirements of the 2021/22 scheme; however, contractors must make their declaration based on what they intend to meet by the March deadline.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View PSNC's FAQs on the extension of the 2021/22 PQS</w:t>
                          </w:r>
                        </w:hyperlink>
                        <w:r>
                          <w:rPr>
                            <w:rFonts w:ascii="Tahoma" w:eastAsia="Times New Roman" w:hAnsi="Tahoma" w:cs="Tahoma"/>
                            <w:color w:val="303030"/>
                            <w:sz w:val="21"/>
                            <w:szCs w:val="21"/>
                          </w:rPr>
                          <w:t xml:space="preserve"> </w:t>
                        </w:r>
                      </w:p>
                      <w:p w14:paraId="1FC4419D" w14:textId="77777777" w:rsidR="00A07976" w:rsidRDefault="00A07976" w:rsidP="00A0797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31B0C9">
                            <v:rect id="_x0000_i1034" style="width:468pt;height:1.5pt" o:hrstd="t" o:hr="t" fillcolor="#a0a0a0" stroked="f"/>
                          </w:pict>
                        </w:r>
                      </w:p>
                      <w:p w14:paraId="4715F841" w14:textId="77777777" w:rsidR="00A07976" w:rsidRDefault="00A07976" w:rsidP="00A07976">
                        <w:pPr>
                          <w:pStyle w:val="Heading2"/>
                          <w:spacing w:after="0"/>
                          <w:rPr>
                            <w:rFonts w:eastAsia="Times New Roman"/>
                          </w:rPr>
                        </w:pPr>
                        <w:r>
                          <w:rPr>
                            <w:rFonts w:eastAsia="Times New Roman"/>
                          </w:rPr>
                          <w:t>Pharmacy Advice Audit 2022 deadline approaching</w:t>
                        </w:r>
                      </w:p>
                      <w:p w14:paraId="30E1B5BF" w14:textId="40011E24" w:rsidR="00A07976" w:rsidRDefault="00A07976" w:rsidP="00A0797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There is not long left to complete PSNC’s 2022 Pharmacy Advice Audit. We would like to thank those pharmacies who have already taken part in the audit, the more pharmacy teams that do so, the stronger our evidence base will be.</w:t>
                        </w:r>
                        <w:r>
                          <w:rPr>
                            <w:rFonts w:ascii="Tahoma" w:eastAsia="Times New Roman" w:hAnsi="Tahoma" w:cs="Tahoma"/>
                            <w:color w:val="303030"/>
                            <w:sz w:val="21"/>
                            <w:szCs w:val="21"/>
                          </w:rPr>
                          <w:br/>
                        </w:r>
                        <w:r>
                          <w:rPr>
                            <w:rFonts w:ascii="Tahoma" w:eastAsia="Times New Roman" w:hAnsi="Tahoma" w:cs="Tahoma"/>
                            <w:color w:val="303030"/>
                            <w:sz w:val="21"/>
                            <w:szCs w:val="21"/>
                          </w:rPr>
                          <w:br/>
                          <w:t>After you have completed the audit, please submit your data via PharmOutcomes by no later than </w:t>
                        </w:r>
                        <w:r>
                          <w:rPr>
                            <w:rStyle w:val="Strong"/>
                            <w:rFonts w:ascii="Tahoma" w:eastAsia="Times New Roman" w:hAnsi="Tahoma" w:cs="Tahoma"/>
                            <w:color w:val="303030"/>
                            <w:sz w:val="21"/>
                            <w:szCs w:val="21"/>
                          </w:rPr>
                          <w:t>23.59 this Friday (18th February)</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the audit</w:t>
                          </w:r>
                        </w:hyperlink>
                        <w:r>
                          <w:rPr>
                            <w:rFonts w:ascii="Tahoma" w:eastAsia="Times New Roman" w:hAnsi="Tahoma" w:cs="Tahoma"/>
                            <w:color w:val="303030"/>
                            <w:sz w:val="21"/>
                            <w:szCs w:val="21"/>
                          </w:rPr>
                          <w:t xml:space="preserve"> </w:t>
                        </w:r>
                      </w:p>
                      <w:p w14:paraId="5E063BF3" w14:textId="77777777" w:rsidR="00A07976" w:rsidRDefault="00A07976">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A57E93C">
                            <v:rect id="_x0000_i1035" style="width:468pt;height:1.5pt" o:hralign="center" o:hrstd="t" o:hr="t" fillcolor="#a0a0a0" stroked="f"/>
                          </w:pict>
                        </w:r>
                      </w:p>
                      <w:p w14:paraId="3036B1C5" w14:textId="77777777" w:rsidR="00A07976" w:rsidRDefault="00A07976" w:rsidP="00A07976">
                        <w:pPr>
                          <w:pStyle w:val="Heading2"/>
                          <w:spacing w:after="0"/>
                          <w:rPr>
                            <w:rFonts w:eastAsia="Times New Roman"/>
                          </w:rPr>
                        </w:pPr>
                        <w:r>
                          <w:rPr>
                            <w:rFonts w:eastAsia="Times New Roman"/>
                          </w:rPr>
                          <w:t>Single Activity Fee factsheet published</w:t>
                        </w:r>
                      </w:p>
                      <w:p w14:paraId="3D4E99E6" w14:textId="595BB5E7" w:rsidR="00A07976" w:rsidRDefault="00A07976" w:rsidP="00A0797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Dispensing and Supply team has created a factsheet to help community pharmacy contractors understand the Single Activity Fee (SAF).</w:t>
                        </w:r>
                        <w:r>
                          <w:rPr>
                            <w:rFonts w:ascii="Tahoma" w:eastAsia="Times New Roman" w:hAnsi="Tahoma" w:cs="Tahoma"/>
                            <w:color w:val="303030"/>
                            <w:sz w:val="21"/>
                            <w:szCs w:val="21"/>
                          </w:rPr>
                          <w:br/>
                        </w:r>
                        <w:r>
                          <w:rPr>
                            <w:rFonts w:ascii="Tahoma" w:eastAsia="Times New Roman" w:hAnsi="Tahoma" w:cs="Tahoma"/>
                            <w:color w:val="303030"/>
                            <w:sz w:val="21"/>
                            <w:szCs w:val="21"/>
                          </w:rPr>
                          <w:br/>
                          <w:t>The factsheet explains what the SAF is and highlights the importance of knowing how many fees an item attracts to ensure the appropriate number of fees is being claimed. The factsheet also outlines the importance of contractors declaring the correct number of item totals on the end of month submission through the Manage Your Service (MYS) portal.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Download PSNC's SAF factsheet</w:t>
                          </w:r>
                        </w:hyperlink>
                        <w:r>
                          <w:rPr>
                            <w:rFonts w:ascii="Tahoma" w:eastAsia="Times New Roman" w:hAnsi="Tahoma" w:cs="Tahoma"/>
                            <w:color w:val="303030"/>
                            <w:sz w:val="21"/>
                            <w:szCs w:val="21"/>
                          </w:rPr>
                          <w:t xml:space="preserve"> </w:t>
                        </w:r>
                      </w:p>
                      <w:p w14:paraId="0B72E366" w14:textId="77777777" w:rsidR="00A07976" w:rsidRDefault="00A07976">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99B70F3">
                            <v:rect id="_x0000_i1036" style="width:468pt;height:1.5pt" o:hralign="center" o:hrstd="t" o:hr="t" fillcolor="#a0a0a0" stroked="f"/>
                          </w:pict>
                        </w:r>
                      </w:p>
                      <w:p w14:paraId="518A8789" w14:textId="77777777" w:rsidR="00A07976" w:rsidRDefault="00A07976" w:rsidP="00A07976">
                        <w:pPr>
                          <w:pStyle w:val="Heading2"/>
                          <w:spacing w:after="0"/>
                          <w:rPr>
                            <w:rFonts w:eastAsia="Times New Roman"/>
                          </w:rPr>
                        </w:pPr>
                        <w:r>
                          <w:rPr>
                            <w:rFonts w:eastAsia="Times New Roman"/>
                          </w:rPr>
                          <w:lastRenderedPageBreak/>
                          <w:t>Have you confirmed your choice of CPCS IT system?</w:t>
                        </w:r>
                      </w:p>
                      <w:p w14:paraId="4A7E778C" w14:textId="7486A294" w:rsidR="00A07976" w:rsidRDefault="00A07976" w:rsidP="00A0797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national procurement of IT support for the NHS Community Pharmacist Consultation Service (CPCS) is due to stop at the end of March 2022. Contractors that wish to continue providing CPCS must, therefore, confirm their choice of CPCS IT system by no later than February 2022. Failure to do so could impact referrals and service continuity.  </w:t>
                        </w:r>
                      </w:p>
                      <w:p w14:paraId="4D310B78" w14:textId="77777777" w:rsidR="00A07976" w:rsidRDefault="00A07976" w:rsidP="00A07976">
                        <w:pPr>
                          <w:pStyle w:val="NormalWeb"/>
                          <w:spacing w:before="0" w:beforeAutospacing="0" w:after="0" w:afterAutospacing="0" w:line="264" w:lineRule="auto"/>
                          <w:rPr>
                            <w:rFonts w:ascii="Tahoma" w:hAnsi="Tahoma" w:cs="Tahoma"/>
                            <w:color w:val="303030"/>
                            <w:sz w:val="21"/>
                            <w:szCs w:val="21"/>
                          </w:rPr>
                        </w:pPr>
                      </w:p>
                      <w:p w14:paraId="70BD1B76" w14:textId="357B1067" w:rsidR="00A07976" w:rsidRDefault="00A07976" w:rsidP="00A0797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Guides from PSNC and NHSX list the verified system suppliers and explain how contractors can either confirm that they wish to stay with their current IT provider or switch to another.</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Read the guides and learn more about this change</w:t>
                          </w:r>
                        </w:hyperlink>
                      </w:p>
                    </w:tc>
                    <w:tc>
                      <w:tcPr>
                        <w:tcW w:w="150" w:type="dxa"/>
                        <w:vAlign w:val="center"/>
                        <w:hideMark/>
                      </w:tcPr>
                      <w:p w14:paraId="21D36366" w14:textId="77777777" w:rsidR="00A07976" w:rsidRDefault="00A07976">
                        <w:pPr>
                          <w:rPr>
                            <w:rFonts w:ascii="Tahoma" w:hAnsi="Tahoma" w:cs="Tahoma"/>
                            <w:color w:val="303030"/>
                            <w:sz w:val="21"/>
                            <w:szCs w:val="21"/>
                          </w:rPr>
                        </w:pPr>
                      </w:p>
                    </w:tc>
                  </w:tr>
                  <w:tr w:rsidR="00A07976" w14:paraId="1964B059" w14:textId="77777777">
                    <w:trPr>
                      <w:trHeight w:val="150"/>
                      <w:tblCellSpacing w:w="15" w:type="dxa"/>
                      <w:jc w:val="center"/>
                    </w:trPr>
                    <w:tc>
                      <w:tcPr>
                        <w:tcW w:w="150" w:type="dxa"/>
                        <w:vAlign w:val="center"/>
                        <w:hideMark/>
                      </w:tcPr>
                      <w:p w14:paraId="187B71CE" w14:textId="77777777" w:rsidR="00A07976" w:rsidRDefault="00A07976">
                        <w:pPr>
                          <w:rPr>
                            <w:rFonts w:ascii="Times New Roman" w:eastAsia="Times New Roman" w:hAnsi="Times New Roman" w:cs="Times New Roman"/>
                            <w:sz w:val="20"/>
                            <w:szCs w:val="20"/>
                          </w:rPr>
                        </w:pPr>
                      </w:p>
                    </w:tc>
                    <w:tc>
                      <w:tcPr>
                        <w:tcW w:w="8700" w:type="dxa"/>
                        <w:vAlign w:val="center"/>
                        <w:hideMark/>
                      </w:tcPr>
                      <w:p w14:paraId="52C9A3A8" w14:textId="77777777" w:rsidR="00A07976" w:rsidRDefault="00A07976">
                        <w:pPr>
                          <w:rPr>
                            <w:rFonts w:ascii="Times New Roman" w:eastAsia="Times New Roman" w:hAnsi="Times New Roman" w:cs="Times New Roman"/>
                            <w:sz w:val="20"/>
                            <w:szCs w:val="20"/>
                          </w:rPr>
                        </w:pPr>
                      </w:p>
                    </w:tc>
                    <w:tc>
                      <w:tcPr>
                        <w:tcW w:w="150" w:type="dxa"/>
                        <w:vAlign w:val="center"/>
                        <w:hideMark/>
                      </w:tcPr>
                      <w:p w14:paraId="1C984A3C" w14:textId="77777777" w:rsidR="00A07976" w:rsidRDefault="00A07976">
                        <w:pPr>
                          <w:rPr>
                            <w:rFonts w:ascii="Times New Roman" w:eastAsia="Times New Roman" w:hAnsi="Times New Roman" w:cs="Times New Roman"/>
                            <w:sz w:val="20"/>
                            <w:szCs w:val="20"/>
                          </w:rPr>
                        </w:pPr>
                      </w:p>
                    </w:tc>
                  </w:tr>
                </w:tbl>
                <w:p w14:paraId="46CE03EC" w14:textId="77777777" w:rsidR="00A07976" w:rsidRDefault="00A07976">
                  <w:pPr>
                    <w:jc w:val="center"/>
                    <w:rPr>
                      <w:rFonts w:ascii="Times New Roman" w:eastAsia="Times New Roman" w:hAnsi="Times New Roman" w:cs="Times New Roman"/>
                      <w:sz w:val="20"/>
                      <w:szCs w:val="20"/>
                    </w:rPr>
                  </w:pPr>
                </w:p>
              </w:tc>
            </w:tr>
          </w:tbl>
          <w:p w14:paraId="128E5AA5" w14:textId="77777777" w:rsidR="00A07976" w:rsidRDefault="00A07976">
            <w:pPr>
              <w:jc w:val="center"/>
              <w:rPr>
                <w:rFonts w:ascii="Times New Roman" w:eastAsia="Times New Roman" w:hAnsi="Times New Roman" w:cs="Times New Roman"/>
                <w:sz w:val="20"/>
                <w:szCs w:val="20"/>
              </w:rPr>
            </w:pPr>
          </w:p>
        </w:tc>
      </w:tr>
      <w:tr w:rsidR="00A07976" w14:paraId="525A323D" w14:textId="77777777" w:rsidTr="00A0797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07976" w14:paraId="401C7D6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07976" w14:paraId="393D90CA" w14:textId="77777777">
                    <w:trPr>
                      <w:tblCellSpacing w:w="0" w:type="dxa"/>
                      <w:jc w:val="center"/>
                    </w:trPr>
                    <w:tc>
                      <w:tcPr>
                        <w:tcW w:w="3000" w:type="dxa"/>
                        <w:tcMar>
                          <w:top w:w="30" w:type="dxa"/>
                          <w:left w:w="75" w:type="dxa"/>
                          <w:bottom w:w="30" w:type="dxa"/>
                          <w:right w:w="75" w:type="dxa"/>
                        </w:tcMar>
                        <w:hideMark/>
                      </w:tcPr>
                      <w:p w14:paraId="56311C82" w14:textId="77777777" w:rsidR="00A07976" w:rsidRDefault="00A07976">
                        <w:pPr>
                          <w:pStyle w:val="Heading4"/>
                          <w:jc w:val="center"/>
                          <w:rPr>
                            <w:rFonts w:eastAsia="Times New Roman"/>
                          </w:rPr>
                        </w:pPr>
                        <w:r>
                          <w:rPr>
                            <w:rFonts w:eastAsia="Times New Roman"/>
                          </w:rPr>
                          <w:lastRenderedPageBreak/>
                          <w:t>Pharmaceutical Services Negotiating Committee</w:t>
                        </w:r>
                      </w:p>
                      <w:p w14:paraId="351F8629" w14:textId="2DC61019" w:rsidR="00A07976" w:rsidRDefault="00A0797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B48DF10" wp14:editId="7618BAE0">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5A238EA" wp14:editId="652E3BC1">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B6E2327" wp14:editId="635DDBD5">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B476736" wp14:editId="4D34974C">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56AB20E" w14:textId="77777777" w:rsidR="00A07976" w:rsidRDefault="00A0797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07976" w14:paraId="3153B9AB" w14:textId="77777777" w:rsidTr="00A07976">
                    <w:trPr>
                      <w:trHeight w:val="20"/>
                      <w:tblCellSpacing w:w="0" w:type="dxa"/>
                      <w:jc w:val="center"/>
                    </w:trPr>
                    <w:tc>
                      <w:tcPr>
                        <w:tcW w:w="9000" w:type="dxa"/>
                        <w:tcMar>
                          <w:top w:w="150" w:type="dxa"/>
                          <w:left w:w="0" w:type="dxa"/>
                          <w:bottom w:w="0" w:type="dxa"/>
                          <w:right w:w="0" w:type="dxa"/>
                        </w:tcMar>
                        <w:vAlign w:val="center"/>
                        <w:hideMark/>
                      </w:tcPr>
                      <w:p w14:paraId="09E856B9" w14:textId="6E138211" w:rsidR="00A07976" w:rsidRDefault="00A07976" w:rsidP="00A07976">
                        <w:pPr>
                          <w:rPr>
                            <w:rFonts w:ascii="Arial" w:eastAsia="Times New Roman" w:hAnsi="Arial" w:cs="Arial"/>
                            <w:color w:val="FFFFFF"/>
                            <w:sz w:val="17"/>
                            <w:szCs w:val="17"/>
                          </w:rPr>
                        </w:pPr>
                      </w:p>
                    </w:tc>
                  </w:tr>
                </w:tbl>
                <w:p w14:paraId="7406B361" w14:textId="77777777" w:rsidR="00A07976" w:rsidRDefault="00A07976">
                  <w:pPr>
                    <w:jc w:val="center"/>
                    <w:rPr>
                      <w:rFonts w:ascii="Times New Roman" w:eastAsia="Times New Roman" w:hAnsi="Times New Roman" w:cs="Times New Roman"/>
                      <w:sz w:val="20"/>
                      <w:szCs w:val="20"/>
                    </w:rPr>
                  </w:pPr>
                </w:p>
              </w:tc>
            </w:tr>
          </w:tbl>
          <w:p w14:paraId="2003F1A6" w14:textId="77777777" w:rsidR="00A07976" w:rsidRDefault="00A07976">
            <w:pPr>
              <w:jc w:val="center"/>
              <w:rPr>
                <w:rFonts w:ascii="Times New Roman" w:eastAsia="Times New Roman" w:hAnsi="Times New Roman" w:cs="Times New Roman"/>
                <w:sz w:val="20"/>
                <w:szCs w:val="20"/>
              </w:rPr>
            </w:pPr>
          </w:p>
        </w:tc>
      </w:tr>
    </w:tbl>
    <w:p w14:paraId="69462C31" w14:textId="5F0D9FC4" w:rsidR="00A07976" w:rsidRDefault="00A07976" w:rsidP="00A07976">
      <w:pPr>
        <w:rPr>
          <w:rFonts w:eastAsia="Times New Roman"/>
        </w:rPr>
      </w:pPr>
      <w:r>
        <w:rPr>
          <w:rFonts w:eastAsia="Times New Roman"/>
          <w:noProof/>
        </w:rPr>
        <w:drawing>
          <wp:inline distT="0" distB="0" distL="0" distR="0" wp14:anchorId="6D4F4680" wp14:editId="3FE2135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14F580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76"/>
    <w:rsid w:val="00A0797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11D8"/>
  <w15:chartTrackingRefBased/>
  <w15:docId w15:val="{6F2C015B-86C0-4E13-ADB7-9A826507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76"/>
    <w:rPr>
      <w:rFonts w:ascii="Calibri" w:hAnsi="Calibri" w:cs="Calibri"/>
      <w:lang w:eastAsia="en-GB"/>
    </w:rPr>
  </w:style>
  <w:style w:type="paragraph" w:styleId="Heading1">
    <w:name w:val="heading 1"/>
    <w:basedOn w:val="Normal"/>
    <w:link w:val="Heading1Char"/>
    <w:uiPriority w:val="9"/>
    <w:qFormat/>
    <w:rsid w:val="00A0797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unhideWhenUsed/>
    <w:qFormat/>
    <w:rsid w:val="00A07976"/>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A0797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97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rsid w:val="00A07976"/>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A07976"/>
    <w:rPr>
      <w:rFonts w:ascii="Tahoma" w:hAnsi="Tahoma" w:cs="Tahoma"/>
      <w:b/>
      <w:bCs/>
      <w:color w:val="FFFFFF"/>
      <w:sz w:val="18"/>
      <w:szCs w:val="18"/>
      <w:lang w:eastAsia="en-GB"/>
    </w:rPr>
  </w:style>
  <w:style w:type="paragraph" w:styleId="NormalWeb">
    <w:name w:val="Normal (Web)"/>
    <w:basedOn w:val="Normal"/>
    <w:uiPriority w:val="99"/>
    <w:semiHidden/>
    <w:unhideWhenUsed/>
    <w:rsid w:val="00A07976"/>
    <w:pPr>
      <w:spacing w:before="100" w:beforeAutospacing="1" w:after="100" w:afterAutospacing="1"/>
    </w:pPr>
  </w:style>
  <w:style w:type="character" w:styleId="Strong">
    <w:name w:val="Strong"/>
    <w:basedOn w:val="DefaultParagraphFont"/>
    <w:uiPriority w:val="22"/>
    <w:qFormat/>
    <w:rsid w:val="00A07976"/>
    <w:rPr>
      <w:b/>
      <w:bCs/>
    </w:rPr>
  </w:style>
  <w:style w:type="character" w:styleId="Hyperlink">
    <w:name w:val="Hyperlink"/>
    <w:basedOn w:val="DefaultParagraphFont"/>
    <w:uiPriority w:val="99"/>
    <w:semiHidden/>
    <w:unhideWhenUsed/>
    <w:rsid w:val="00A07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fe1eb55ee7&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a1cafb5878&amp;e=d19e9fd41c" TargetMode="External"/><Relationship Id="rId26" Type="http://schemas.openxmlformats.org/officeDocument/2006/relationships/image" Target="https://psnc.us7.list-manage.com/track/open.php?u=86d41ab7fa4c7c2c5d7210782&amp;id=f9479a4855&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e48a332810&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042074818&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cda3bf4a2&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e9ba07c05e&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7a87154bb4&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ad8f0d3da2&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2022-02-15T09:12:00Z</dcterms:created>
  <dcterms:modified xsi:type="dcterms:W3CDTF">2022-02-15T09:14:00Z</dcterms:modified>
</cp:coreProperties>
</file>