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372D2" w14:paraId="7A8B003C" w14:textId="77777777" w:rsidTr="00C372D2">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C372D2" w14:paraId="0D4FB788" w14:textId="77777777" w:rsidTr="00C372D2">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372D2" w14:paraId="5EE273A6" w14:textId="77777777">
                    <w:trPr>
                      <w:tblCellSpacing w:w="0" w:type="dxa"/>
                      <w:jc w:val="center"/>
                    </w:trPr>
                    <w:tc>
                      <w:tcPr>
                        <w:tcW w:w="3000" w:type="dxa"/>
                        <w:hideMark/>
                      </w:tcPr>
                      <w:p w14:paraId="55454E87" w14:textId="77777777" w:rsidR="00C372D2" w:rsidRDefault="00C372D2">
                        <w:pPr>
                          <w:spacing w:line="264" w:lineRule="auto"/>
                          <w:jc w:val="center"/>
                          <w:rPr>
                            <w:rFonts w:ascii="Tahoma" w:eastAsia="Times New Roman" w:hAnsi="Tahoma" w:cs="Tahoma"/>
                            <w:color w:val="FFFFFF"/>
                            <w:sz w:val="17"/>
                            <w:szCs w:val="17"/>
                          </w:rPr>
                        </w:pPr>
                        <w:r>
                          <w:rPr>
                            <w:rStyle w:val="Strong"/>
                            <w:rFonts w:ascii="Tahoma" w:eastAsia="Times New Roman" w:hAnsi="Tahoma" w:cs="Tahoma"/>
                            <w:color w:val="FFFFFF"/>
                            <w:sz w:val="17"/>
                            <w:szCs w:val="17"/>
                          </w:rPr>
                          <w:t xml:space="preserve">Problems viewing this </w:t>
                        </w:r>
                        <w:proofErr w:type="gramStart"/>
                        <w:r>
                          <w:rPr>
                            <w:rStyle w:val="Strong"/>
                            <w:rFonts w:ascii="Tahoma" w:eastAsia="Times New Roman" w:hAnsi="Tahoma" w:cs="Tahoma"/>
                            <w:color w:val="FFFFFF"/>
                            <w:sz w:val="17"/>
                            <w:szCs w:val="17"/>
                          </w:rPr>
                          <w:t>email?</w:t>
                        </w:r>
                        <w:proofErr w:type="gramEnd"/>
                        <w:r>
                          <w:rPr>
                            <w:rStyle w:val="Strong"/>
                            <w:rFonts w:ascii="Tahoma" w:eastAsia="Times New Roman" w:hAnsi="Tahoma" w:cs="Tahoma"/>
                            <w:color w:val="FFFFFF"/>
                            <w:sz w:val="17"/>
                            <w:szCs w:val="17"/>
                          </w:rPr>
                          <w:t> </w:t>
                        </w:r>
                        <w:hyperlink r:id="rId4" w:tgtFrame="_blank" w:history="1">
                          <w:r>
                            <w:rPr>
                              <w:rStyle w:val="Hyperlink"/>
                              <w:rFonts w:ascii="Tahoma" w:eastAsia="Times New Roman" w:hAnsi="Tahoma" w:cs="Tahoma"/>
                              <w:color w:val="FFFFFF"/>
                              <w:sz w:val="17"/>
                              <w:szCs w:val="17"/>
                            </w:rPr>
                            <w:t>Click here to view an online version</w:t>
                          </w:r>
                        </w:hyperlink>
                        <w:r>
                          <w:rPr>
                            <w:rStyle w:val="Strong"/>
                            <w:rFonts w:ascii="Tahoma" w:eastAsia="Times New Roman" w:hAnsi="Tahoma" w:cs="Tahoma"/>
                            <w:color w:val="FFFFFF"/>
                            <w:sz w:val="17"/>
                            <w:szCs w:val="17"/>
                          </w:rPr>
                          <w:t>.</w:t>
                        </w:r>
                        <w:r>
                          <w:rPr>
                            <w:rFonts w:ascii="Tahoma" w:eastAsia="Times New Roman" w:hAnsi="Tahoma" w:cs="Tahoma"/>
                            <w:color w:val="FFFFFF"/>
                            <w:sz w:val="17"/>
                            <w:szCs w:val="17"/>
                          </w:rPr>
                          <w:t xml:space="preserve"> </w:t>
                        </w:r>
                      </w:p>
                    </w:tc>
                  </w:tr>
                </w:tbl>
                <w:p w14:paraId="307B82A5" w14:textId="77777777" w:rsidR="00C372D2" w:rsidRDefault="00C372D2">
                  <w:pPr>
                    <w:jc w:val="center"/>
                    <w:rPr>
                      <w:rFonts w:ascii="Times New Roman" w:eastAsia="Times New Roman" w:hAnsi="Times New Roman" w:cs="Times New Roman"/>
                      <w:sz w:val="20"/>
                      <w:szCs w:val="20"/>
                    </w:rPr>
                  </w:pPr>
                </w:p>
              </w:tc>
            </w:tr>
            <w:tr w:rsidR="00C372D2" w14:paraId="636F5207" w14:textId="77777777" w:rsidTr="00C372D2">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372D2" w14:paraId="19CF744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4F0ED61" w14:textId="17C4482E" w:rsidR="00C372D2" w:rsidRDefault="00C372D2">
                        <w:pPr>
                          <w:jc w:val="center"/>
                          <w:rPr>
                            <w:rFonts w:eastAsia="Times New Roman"/>
                          </w:rPr>
                        </w:pPr>
                        <w:r>
                          <w:rPr>
                            <w:rFonts w:eastAsia="Times New Roman"/>
                            <w:noProof/>
                          </w:rPr>
                          <w:drawing>
                            <wp:inline distT="0" distB="0" distL="0" distR="0" wp14:anchorId="122540B1" wp14:editId="4927D286">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C372D2" w14:paraId="4DA5B2E7" w14:textId="77777777">
                    <w:trPr>
                      <w:tblCellSpacing w:w="0" w:type="dxa"/>
                    </w:trPr>
                    <w:tc>
                      <w:tcPr>
                        <w:tcW w:w="0" w:type="auto"/>
                        <w:vMerge/>
                        <w:tcBorders>
                          <w:top w:val="nil"/>
                          <w:left w:val="nil"/>
                          <w:bottom w:val="single" w:sz="2" w:space="0" w:color="FFFFFF"/>
                          <w:right w:val="nil"/>
                        </w:tcBorders>
                        <w:vAlign w:val="center"/>
                        <w:hideMark/>
                      </w:tcPr>
                      <w:p w14:paraId="46ACEA63" w14:textId="77777777" w:rsidR="00C372D2" w:rsidRDefault="00C372D2">
                        <w:pPr>
                          <w:rPr>
                            <w:rFonts w:eastAsia="Times New Roman"/>
                          </w:rPr>
                        </w:pPr>
                      </w:p>
                    </w:tc>
                    <w:tc>
                      <w:tcPr>
                        <w:tcW w:w="3450" w:type="dxa"/>
                        <w:tcBorders>
                          <w:top w:val="nil"/>
                          <w:left w:val="nil"/>
                          <w:bottom w:val="nil"/>
                          <w:right w:val="nil"/>
                        </w:tcBorders>
                        <w:vAlign w:val="center"/>
                        <w:hideMark/>
                      </w:tcPr>
                      <w:p w14:paraId="72A8B7F2" w14:textId="77777777" w:rsidR="00C372D2" w:rsidRDefault="00C372D2">
                        <w:pPr>
                          <w:pStyle w:val="Heading1"/>
                          <w:rPr>
                            <w:rFonts w:eastAsia="Times New Roman"/>
                          </w:rPr>
                        </w:pPr>
                        <w:r>
                          <w:rPr>
                            <w:rFonts w:eastAsia="Times New Roman"/>
                          </w:rPr>
                          <w:t>PSNC Newsletter</w:t>
                        </w:r>
                      </w:p>
                    </w:tc>
                  </w:tr>
                  <w:tr w:rsidR="00C372D2" w14:paraId="2BDC5623" w14:textId="77777777">
                    <w:trPr>
                      <w:tblCellSpacing w:w="0" w:type="dxa"/>
                    </w:trPr>
                    <w:tc>
                      <w:tcPr>
                        <w:tcW w:w="0" w:type="auto"/>
                        <w:vMerge/>
                        <w:tcBorders>
                          <w:top w:val="nil"/>
                          <w:left w:val="nil"/>
                          <w:bottom w:val="single" w:sz="2" w:space="0" w:color="FFFFFF"/>
                          <w:right w:val="nil"/>
                        </w:tcBorders>
                        <w:vAlign w:val="center"/>
                        <w:hideMark/>
                      </w:tcPr>
                      <w:p w14:paraId="68CD28A6" w14:textId="77777777" w:rsidR="00C372D2" w:rsidRDefault="00C372D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19D5541" w14:textId="77777777" w:rsidR="00C372D2" w:rsidRDefault="00C372D2">
                        <w:pPr>
                          <w:pStyle w:val="Heading2"/>
                          <w:rPr>
                            <w:rFonts w:eastAsia="Times New Roman"/>
                            <w:color w:val="93378A"/>
                          </w:rPr>
                        </w:pPr>
                        <w:r>
                          <w:rPr>
                            <w:rFonts w:eastAsia="Times New Roman"/>
                            <w:color w:val="93378A"/>
                          </w:rPr>
                          <w:t>Monday 7th March 2022</w:t>
                        </w:r>
                      </w:p>
                    </w:tc>
                  </w:tr>
                </w:tbl>
                <w:p w14:paraId="3EE1470B" w14:textId="77777777" w:rsidR="00C372D2" w:rsidRDefault="00C372D2">
                  <w:pPr>
                    <w:rPr>
                      <w:rFonts w:ascii="Times New Roman" w:eastAsia="Times New Roman" w:hAnsi="Times New Roman" w:cs="Times New Roman"/>
                      <w:sz w:val="20"/>
                      <w:szCs w:val="20"/>
                    </w:rPr>
                  </w:pPr>
                </w:p>
              </w:tc>
            </w:tr>
            <w:tr w:rsidR="00C372D2" w14:paraId="70880266" w14:textId="77777777" w:rsidTr="00C372D2">
              <w:tblPrEx>
                <w:shd w:val="clear" w:color="auto" w:fill="auto"/>
              </w:tblPrEx>
              <w:trPr>
                <w:tblCellSpacing w:w="0" w:type="dxa"/>
                <w:jc w:val="center"/>
              </w:trPr>
              <w:tc>
                <w:tcPr>
                  <w:tcW w:w="9026" w:type="dxa"/>
                  <w:gridSpan w:val="2"/>
                  <w:hideMark/>
                </w:tcPr>
                <w:p w14:paraId="40AAB900" w14:textId="76489AEE" w:rsidR="00C372D2" w:rsidRDefault="00C372D2">
                  <w:pPr>
                    <w:rPr>
                      <w:rFonts w:eastAsia="Times New Roman"/>
                    </w:rPr>
                  </w:pPr>
                  <w:r>
                    <w:rPr>
                      <w:rFonts w:eastAsia="Times New Roman"/>
                      <w:noProof/>
                    </w:rPr>
                    <w:drawing>
                      <wp:inline distT="0" distB="0" distL="0" distR="0" wp14:anchorId="3A2F93B4" wp14:editId="4C33B236">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C372D2" w14:paraId="396BEBCB" w14:textId="77777777" w:rsidTr="00C372D2">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372D2" w14:paraId="5F7545F8" w14:textId="77777777">
                    <w:trPr>
                      <w:trHeight w:val="150"/>
                      <w:tblCellSpacing w:w="15" w:type="dxa"/>
                      <w:jc w:val="center"/>
                    </w:trPr>
                    <w:tc>
                      <w:tcPr>
                        <w:tcW w:w="150" w:type="dxa"/>
                        <w:vAlign w:val="center"/>
                        <w:hideMark/>
                      </w:tcPr>
                      <w:p w14:paraId="2CD0F53F" w14:textId="77777777" w:rsidR="00C372D2" w:rsidRDefault="00C372D2">
                        <w:pPr>
                          <w:rPr>
                            <w:rFonts w:eastAsia="Times New Roman"/>
                          </w:rPr>
                        </w:pPr>
                      </w:p>
                    </w:tc>
                    <w:tc>
                      <w:tcPr>
                        <w:tcW w:w="8700" w:type="dxa"/>
                        <w:vAlign w:val="center"/>
                        <w:hideMark/>
                      </w:tcPr>
                      <w:p w14:paraId="675D44D5" w14:textId="77777777" w:rsidR="00C372D2" w:rsidRDefault="00C372D2">
                        <w:pPr>
                          <w:rPr>
                            <w:rFonts w:ascii="Times New Roman" w:eastAsia="Times New Roman" w:hAnsi="Times New Roman" w:cs="Times New Roman"/>
                            <w:sz w:val="20"/>
                            <w:szCs w:val="20"/>
                          </w:rPr>
                        </w:pPr>
                      </w:p>
                    </w:tc>
                    <w:tc>
                      <w:tcPr>
                        <w:tcW w:w="150" w:type="dxa"/>
                        <w:vAlign w:val="center"/>
                        <w:hideMark/>
                      </w:tcPr>
                      <w:p w14:paraId="00267C25" w14:textId="77777777" w:rsidR="00C372D2" w:rsidRDefault="00C372D2">
                        <w:pPr>
                          <w:rPr>
                            <w:rFonts w:ascii="Times New Roman" w:eastAsia="Times New Roman" w:hAnsi="Times New Roman" w:cs="Times New Roman"/>
                            <w:sz w:val="20"/>
                            <w:szCs w:val="20"/>
                          </w:rPr>
                        </w:pPr>
                      </w:p>
                    </w:tc>
                  </w:tr>
                  <w:tr w:rsidR="00C372D2" w14:paraId="474A152B" w14:textId="77777777">
                    <w:trPr>
                      <w:tblCellSpacing w:w="15" w:type="dxa"/>
                      <w:jc w:val="center"/>
                    </w:trPr>
                    <w:tc>
                      <w:tcPr>
                        <w:tcW w:w="150" w:type="dxa"/>
                        <w:vAlign w:val="center"/>
                        <w:hideMark/>
                      </w:tcPr>
                      <w:p w14:paraId="310A3395" w14:textId="77777777" w:rsidR="00C372D2" w:rsidRDefault="00C372D2">
                        <w:pPr>
                          <w:rPr>
                            <w:rFonts w:ascii="Times New Roman" w:eastAsia="Times New Roman" w:hAnsi="Times New Roman" w:cs="Times New Roman"/>
                            <w:sz w:val="20"/>
                            <w:szCs w:val="20"/>
                          </w:rPr>
                        </w:pPr>
                      </w:p>
                    </w:tc>
                    <w:tc>
                      <w:tcPr>
                        <w:tcW w:w="8700" w:type="dxa"/>
                        <w:vAlign w:val="center"/>
                        <w:hideMark/>
                      </w:tcPr>
                      <w:p w14:paraId="6F699FFC" w14:textId="77777777" w:rsidR="00C372D2" w:rsidRDefault="00C372D2">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22B83FA" w14:textId="77777777" w:rsidR="00C372D2" w:rsidRDefault="00C372D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E422C38">
                            <v:rect id="_x0000_i1032" style="width:468pt;height:1.5pt" o:hralign="center" o:hrstd="t" o:hr="t" fillcolor="#a0a0a0" stroked="f"/>
                          </w:pict>
                        </w:r>
                      </w:p>
                      <w:p w14:paraId="1A72EA5C" w14:textId="77777777" w:rsidR="00C372D2" w:rsidRDefault="00C372D2">
                        <w:pPr>
                          <w:pStyle w:val="Heading2"/>
                          <w:rPr>
                            <w:rFonts w:eastAsia="Times New Roman"/>
                          </w:rPr>
                        </w:pPr>
                        <w:r>
                          <w:rPr>
                            <w:rFonts w:eastAsia="Times New Roman"/>
                          </w:rPr>
                          <w:t>In this update: Please take part in Advice Audit; medicines recall notice; recent PSNC briefings.</w:t>
                        </w:r>
                      </w:p>
                      <w:p w14:paraId="45958B69" w14:textId="77777777" w:rsidR="00C372D2" w:rsidRDefault="00C372D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BA7334A">
                            <v:rect id="_x0000_i1033" style="width:468pt;height:1.5pt" o:hralign="center" o:hrstd="t" o:hr="t" fillcolor="#a0a0a0" stroked="f"/>
                          </w:pict>
                        </w:r>
                      </w:p>
                      <w:p w14:paraId="726E1133" w14:textId="351F637F" w:rsidR="00C372D2" w:rsidRPr="00C372D2" w:rsidRDefault="00C372D2" w:rsidP="00C372D2">
                        <w:pPr>
                          <w:pStyle w:val="Heading2"/>
                          <w:spacing w:after="0"/>
                          <w:rPr>
                            <w:rFonts w:eastAsia="Times New Roman"/>
                          </w:rPr>
                        </w:pPr>
                        <w:r>
                          <w:rPr>
                            <w:rFonts w:eastAsia="Times New Roman"/>
                          </w:rPr>
                          <w:t>Pharmacy Advice Audit: Please take part</w:t>
                        </w:r>
                        <w:r>
                          <w:rPr>
                            <w:rFonts w:eastAsia="Times New Roman"/>
                            <w:color w:val="303030"/>
                            <w:sz w:val="21"/>
                            <w:szCs w:val="21"/>
                          </w:rPr>
                          <w:br/>
                        </w:r>
                        <w:r w:rsidRPr="00C372D2">
                          <w:rPr>
                            <w:rFonts w:eastAsia="Times New Roman"/>
                            <w:b w:val="0"/>
                            <w:bCs w:val="0"/>
                            <w:color w:val="303030"/>
                            <w:sz w:val="21"/>
                            <w:szCs w:val="21"/>
                          </w:rPr>
                          <w:t>PSNC is calling on all community pharmacy teams to take part in the 2022 Pharmacy Advice Audit this week to help gather as much data as possible for use in negotiations.</w:t>
                        </w:r>
                        <w:r>
                          <w:rPr>
                            <w:rFonts w:eastAsia="Times New Roman"/>
                            <w:color w:val="303030"/>
                            <w:sz w:val="21"/>
                            <w:szCs w:val="21"/>
                          </w:rPr>
                          <w:t xml:space="preserve"> </w:t>
                        </w:r>
                      </w:p>
                      <w:p w14:paraId="524C77FA" w14:textId="77777777" w:rsidR="00C372D2" w:rsidRDefault="00C372D2" w:rsidP="00C372D2">
                        <w:pPr>
                          <w:pStyle w:val="NormalWeb"/>
                          <w:spacing w:before="0" w:beforeAutospacing="0" w:after="0" w:afterAutospacing="0" w:line="264" w:lineRule="auto"/>
                          <w:rPr>
                            <w:rFonts w:ascii="Tahoma" w:hAnsi="Tahoma" w:cs="Tahoma"/>
                            <w:color w:val="303030"/>
                            <w:sz w:val="21"/>
                            <w:szCs w:val="21"/>
                          </w:rPr>
                        </w:pPr>
                      </w:p>
                      <w:p w14:paraId="0396B7F5" w14:textId="27D9317E" w:rsidR="00C372D2" w:rsidRDefault="00C372D2" w:rsidP="00C372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is now the </w:t>
                        </w:r>
                        <w:r>
                          <w:rPr>
                            <w:rStyle w:val="Strong"/>
                            <w:rFonts w:ascii="Tahoma" w:hAnsi="Tahoma" w:cs="Tahoma"/>
                            <w:color w:val="303030"/>
                            <w:sz w:val="21"/>
                            <w:szCs w:val="21"/>
                          </w:rPr>
                          <w:t>final week of the audit</w:t>
                        </w:r>
                        <w:r>
                          <w:rPr>
                            <w:rFonts w:ascii="Tahoma" w:hAnsi="Tahoma" w:cs="Tahoma"/>
                            <w:color w:val="303030"/>
                            <w:sz w:val="21"/>
                            <w:szCs w:val="21"/>
                          </w:rPr>
                          <w:t>, and we need as many teams as possible to take part over the next four days.</w:t>
                        </w:r>
                        <w:r>
                          <w:rPr>
                            <w:rFonts w:ascii="Tahoma" w:hAnsi="Tahoma" w:cs="Tahoma"/>
                            <w:color w:val="303030"/>
                            <w:sz w:val="21"/>
                            <w:szCs w:val="21"/>
                          </w:rPr>
                          <w:br/>
                        </w:r>
                        <w:r>
                          <w:rPr>
                            <w:rFonts w:ascii="Tahoma" w:hAnsi="Tahoma" w:cs="Tahoma"/>
                            <w:color w:val="303030"/>
                            <w:sz w:val="21"/>
                            <w:szCs w:val="21"/>
                          </w:rPr>
                          <w:br/>
                          <w:t>The Advice Audit provides invaluable information and statistics for PSNC to use to support its arguments in negotiations. Policymakers have been receptive to large datasets in the past, so we need as many pharmacy teams to take part in the audit as possible to strengthen our evidence base.</w:t>
                        </w:r>
                      </w:p>
                      <w:p w14:paraId="51DAE56A" w14:textId="77777777" w:rsidR="00C372D2" w:rsidRDefault="00C372D2" w:rsidP="00C372D2">
                        <w:pPr>
                          <w:pStyle w:val="NormalWeb"/>
                          <w:spacing w:before="0" w:beforeAutospacing="0" w:after="0" w:afterAutospacing="0" w:line="264" w:lineRule="auto"/>
                          <w:rPr>
                            <w:rFonts w:ascii="Tahoma" w:hAnsi="Tahoma" w:cs="Tahoma"/>
                            <w:color w:val="303030"/>
                            <w:sz w:val="21"/>
                            <w:szCs w:val="21"/>
                          </w:rPr>
                        </w:pPr>
                      </w:p>
                      <w:p w14:paraId="481BF12B" w14:textId="5AA39D6B" w:rsidR="00C372D2" w:rsidRDefault="00C372D2" w:rsidP="00C372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would be very grateful to anyone that can submit their audit data via PharmOutcomes by </w:t>
                        </w:r>
                        <w:r>
                          <w:rPr>
                            <w:rStyle w:val="Strong"/>
                            <w:rFonts w:ascii="Tahoma" w:hAnsi="Tahoma" w:cs="Tahoma"/>
                            <w:color w:val="303030"/>
                            <w:sz w:val="21"/>
                            <w:szCs w:val="21"/>
                          </w:rPr>
                          <w:t>23.59 this Friday (11th March)</w:t>
                        </w:r>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Strong"/>
                              <w:rFonts w:ascii="Tahoma" w:hAnsi="Tahoma" w:cs="Tahoma"/>
                              <w:color w:val="4E3487"/>
                              <w:sz w:val="21"/>
                              <w:szCs w:val="21"/>
                            </w:rPr>
                            <w:t>Learn more about the audit</w:t>
                          </w:r>
                        </w:hyperlink>
                      </w:p>
                      <w:p w14:paraId="766C3DF4" w14:textId="77777777" w:rsidR="00C372D2" w:rsidRDefault="00C372D2" w:rsidP="00C372D2">
                        <w:pPr>
                          <w:pStyle w:val="NormalWeb"/>
                          <w:spacing w:before="0" w:beforeAutospacing="0" w:after="0" w:afterAutospacing="0" w:line="264" w:lineRule="auto"/>
                          <w:rPr>
                            <w:rFonts w:ascii="Tahoma" w:hAnsi="Tahoma" w:cs="Tahoma"/>
                            <w:color w:val="303030"/>
                            <w:sz w:val="21"/>
                            <w:szCs w:val="21"/>
                          </w:rPr>
                        </w:pPr>
                      </w:p>
                      <w:p w14:paraId="72FFDD2E" w14:textId="55A001A7" w:rsidR="00C372D2" w:rsidRDefault="00C372D2" w:rsidP="00C372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Director of Pharmacy Funding, Mike Dent, described the importance of the audit in gathering data for negotiations and campaigning work in a recent video update.</w:t>
                        </w:r>
                      </w:p>
                      <w:p w14:paraId="5CD51064" w14:textId="77777777" w:rsidR="00C372D2" w:rsidRDefault="00C372D2" w:rsidP="00C372D2">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Strong"/>
                              <w:rFonts w:ascii="Tahoma" w:hAnsi="Tahoma" w:cs="Tahoma"/>
                              <w:color w:val="4E3487"/>
                              <w:sz w:val="21"/>
                              <w:szCs w:val="21"/>
                            </w:rPr>
                            <w:t>Watch our video on the importance of the audit</w:t>
                          </w:r>
                        </w:hyperlink>
                      </w:p>
                      <w:p w14:paraId="74E2AEB5" w14:textId="77777777" w:rsidR="00C372D2" w:rsidRDefault="00C372D2" w:rsidP="00C372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677AA5">
                            <v:rect id="_x0000_i1034" style="width:468pt;height:1.5pt" o:hrstd="t" o:hr="t" fillcolor="#a0a0a0" stroked="f"/>
                          </w:pict>
                        </w:r>
                      </w:p>
                      <w:p w14:paraId="3755428D" w14:textId="77777777" w:rsidR="00C372D2" w:rsidRDefault="00C372D2" w:rsidP="00C372D2">
                        <w:pPr>
                          <w:pStyle w:val="Heading2"/>
                          <w:spacing w:after="0"/>
                          <w:rPr>
                            <w:rFonts w:eastAsia="Times New Roman"/>
                          </w:rPr>
                        </w:pPr>
                        <w:r>
                          <w:rPr>
                            <w:rFonts w:eastAsia="Times New Roman"/>
                          </w:rPr>
                          <w:t>Class 2 Medicines Recall notice</w:t>
                        </w:r>
                      </w:p>
                      <w:p w14:paraId="5CE6EB2B" w14:textId="3191B520" w:rsidR="00C372D2" w:rsidRDefault="00C372D2" w:rsidP="00C372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2 medicines recall for </w:t>
                        </w:r>
                        <w:r>
                          <w:rPr>
                            <w:rStyle w:val="Strong"/>
                            <w:rFonts w:ascii="Tahoma" w:eastAsia="Times New Roman" w:hAnsi="Tahoma" w:cs="Tahoma"/>
                            <w:color w:val="303030"/>
                            <w:sz w:val="21"/>
                            <w:szCs w:val="21"/>
                          </w:rPr>
                          <w:t xml:space="preserve">Diazepam </w:t>
                        </w:r>
                        <w:proofErr w:type="spellStart"/>
                        <w:r>
                          <w:rPr>
                            <w:rStyle w:val="Strong"/>
                            <w:rFonts w:ascii="Tahoma" w:eastAsia="Times New Roman" w:hAnsi="Tahoma" w:cs="Tahoma"/>
                            <w:color w:val="303030"/>
                            <w:sz w:val="21"/>
                            <w:szCs w:val="21"/>
                          </w:rPr>
                          <w:t>RecTubes</w:t>
                        </w:r>
                        <w:proofErr w:type="spellEnd"/>
                        <w:r>
                          <w:rPr>
                            <w:rStyle w:val="Strong"/>
                            <w:rFonts w:ascii="Tahoma" w:eastAsia="Times New Roman" w:hAnsi="Tahoma" w:cs="Tahoma"/>
                            <w:color w:val="303030"/>
                            <w:sz w:val="21"/>
                            <w:szCs w:val="21"/>
                          </w:rPr>
                          <w:t xml:space="preserve"> 2.5mg Rectal Solution</w:t>
                        </w:r>
                        <w:r>
                          <w:rPr>
                            <w:rFonts w:ascii="Tahoma" w:eastAsia="Times New Roman" w:hAnsi="Tahoma" w:cs="Tahoma"/>
                            <w:color w:val="303030"/>
                            <w:sz w:val="21"/>
                            <w:szCs w:val="21"/>
                          </w:rPr>
                          <w:t>. The producer, </w:t>
                        </w:r>
                        <w:proofErr w:type="spellStart"/>
                        <w:r>
                          <w:rPr>
                            <w:rFonts w:ascii="Tahoma" w:eastAsia="Times New Roman" w:hAnsi="Tahoma" w:cs="Tahoma"/>
                            <w:color w:val="303030"/>
                            <w:sz w:val="21"/>
                            <w:szCs w:val="21"/>
                          </w:rPr>
                          <w:t>Wockhardt</w:t>
                        </w:r>
                        <w:proofErr w:type="spellEnd"/>
                        <w:r>
                          <w:rPr>
                            <w:rFonts w:ascii="Tahoma" w:eastAsia="Times New Roman" w:hAnsi="Tahoma" w:cs="Tahoma"/>
                            <w:color w:val="303030"/>
                            <w:sz w:val="21"/>
                            <w:szCs w:val="21"/>
                          </w:rPr>
                          <w:t xml:space="preserve"> UK Ltd is recalling a batch of this product due to an out of specification result during routine stability testing.</w:t>
                        </w:r>
                        <w:r>
                          <w:rPr>
                            <w:rFonts w:ascii="Tahoma" w:eastAsia="Times New Roman" w:hAnsi="Tahoma" w:cs="Tahoma"/>
                            <w:color w:val="303030"/>
                            <w:sz w:val="21"/>
                            <w:szCs w:val="21"/>
                          </w:rPr>
                          <w:br/>
                        </w:r>
                        <w:r>
                          <w:rPr>
                            <w:rFonts w:ascii="Tahoma" w:eastAsia="Times New Roman" w:hAnsi="Tahoma" w:cs="Tahoma"/>
                            <w:color w:val="303030"/>
                            <w:sz w:val="21"/>
                            <w:szCs w:val="21"/>
                          </w:rPr>
                          <w:br/>
                          <w:t>Contractors are advised to stop supplying the specified batch immediately, quarantine all remaining stock and return it using your supplier’s approved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this recall</w:t>
                          </w:r>
                        </w:hyperlink>
                        <w:r>
                          <w:rPr>
                            <w:rFonts w:ascii="Tahoma" w:eastAsia="Times New Roman" w:hAnsi="Tahoma" w:cs="Tahoma"/>
                            <w:color w:val="303030"/>
                            <w:sz w:val="21"/>
                            <w:szCs w:val="21"/>
                          </w:rPr>
                          <w:t xml:space="preserve"> </w:t>
                        </w:r>
                      </w:p>
                      <w:p w14:paraId="21D8C98F" w14:textId="77777777" w:rsidR="00C372D2" w:rsidRDefault="00C372D2" w:rsidP="00C372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D8E0D5">
                            <v:rect id="_x0000_i1035" style="width:468pt;height:1.5pt" o:hrstd="t" o:hr="t" fillcolor="#a0a0a0" stroked="f"/>
                          </w:pict>
                        </w:r>
                      </w:p>
                      <w:p w14:paraId="14B92CDF" w14:textId="77777777" w:rsidR="00C372D2" w:rsidRDefault="00C372D2" w:rsidP="00C372D2">
                        <w:pPr>
                          <w:pStyle w:val="Heading2"/>
                          <w:spacing w:after="0"/>
                          <w:rPr>
                            <w:rFonts w:eastAsia="Times New Roman"/>
                          </w:rPr>
                        </w:pPr>
                        <w:r>
                          <w:rPr>
                            <w:rFonts w:eastAsia="Times New Roman"/>
                          </w:rPr>
                          <w:lastRenderedPageBreak/>
                          <w:t>Recent PSNC Briefings </w:t>
                        </w:r>
                      </w:p>
                      <w:p w14:paraId="1EFB2A26" w14:textId="77777777" w:rsidR="00C372D2" w:rsidRDefault="00C372D2" w:rsidP="00C372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The team at PSNC regularly issues briefings and factsheets which bring together key information and guidance on current topics. Below we have provided details of those published in the last month.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Guidance on the Smoking Cessation Service</w:t>
                          </w:r>
                        </w:hyperlink>
                        <w:r>
                          <w:rPr>
                            <w:rFonts w:ascii="Tahoma" w:eastAsia="Times New Roman" w:hAnsi="Tahoma" w:cs="Tahoma"/>
                            <w:color w:val="303030"/>
                            <w:sz w:val="21"/>
                            <w:szCs w:val="21"/>
                          </w:rPr>
                          <w:br/>
                          <w:t xml:space="preserve">This briefing provides guidance for community pharmacy contractors and their teams on the Smoking Cessation Service (SCS). Before reading this briefing, contractors are advised to read the service specification to ensure that they are familiar with and can meet the requirements of the service. This briefing should be read in association with our </w:t>
                        </w:r>
                        <w:hyperlink r:id="rId13" w:tgtFrame="_blank" w:history="1">
                          <w:r>
                            <w:rPr>
                              <w:rStyle w:val="Hyperlink"/>
                              <w:rFonts w:ascii="Tahoma" w:eastAsia="Times New Roman" w:hAnsi="Tahoma" w:cs="Tahoma"/>
                              <w:b/>
                              <w:bCs/>
                              <w:color w:val="4E3487"/>
                              <w:sz w:val="21"/>
                              <w:szCs w:val="21"/>
                            </w:rPr>
                            <w:t>briefing for pharmacy teams</w:t>
                          </w:r>
                        </w:hyperlink>
                        <w:r>
                          <w:rPr>
                            <w:rFonts w:ascii="Tahoma" w:eastAsia="Times New Roman" w:hAnsi="Tahoma" w:cs="Tahoma"/>
                            <w:color w:val="303030"/>
                            <w:sz w:val="21"/>
                            <w:szCs w:val="21"/>
                          </w:rPr>
                          <w:t xml:space="preserve"> on the SCS and our </w:t>
                        </w:r>
                        <w:hyperlink r:id="rId14" w:tgtFrame="_blank" w:history="1">
                          <w:r>
                            <w:rPr>
                              <w:rStyle w:val="Hyperlink"/>
                              <w:rFonts w:ascii="Tahoma" w:eastAsia="Times New Roman" w:hAnsi="Tahoma" w:cs="Tahoma"/>
                              <w:b/>
                              <w:bCs/>
                              <w:color w:val="4E3487"/>
                              <w:sz w:val="21"/>
                              <w:szCs w:val="21"/>
                            </w:rPr>
                            <w:t xml:space="preserve">checklist </w:t>
                          </w:r>
                        </w:hyperlink>
                        <w:r>
                          <w:rPr>
                            <w:rFonts w:ascii="Tahoma" w:eastAsia="Times New Roman" w:hAnsi="Tahoma" w:cs="Tahoma"/>
                            <w:color w:val="303030"/>
                            <w:sz w:val="21"/>
                            <w:szCs w:val="21"/>
                          </w:rPr>
                          <w:t>on implementing the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Guidance on Part VIIID of the Drug Tariff</w:t>
                          </w:r>
                        </w:hyperlink>
                        <w:r>
                          <w:rPr>
                            <w:rFonts w:ascii="Tahoma" w:eastAsia="Times New Roman" w:hAnsi="Tahoma" w:cs="Tahoma"/>
                            <w:color w:val="303030"/>
                            <w:sz w:val="21"/>
                            <w:szCs w:val="21"/>
                          </w:rPr>
                          <w:br/>
                          <w:t>This briefing provides information on the new Part VIIID section of the Drug Tariff and includes a table comparing the main differences between Drug Tariff-listed (Part VIIIB and Part VIIID) and non-Tariff specials.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Read more PSNC briefings</w:t>
                          </w:r>
                        </w:hyperlink>
                      </w:p>
                    </w:tc>
                    <w:tc>
                      <w:tcPr>
                        <w:tcW w:w="150" w:type="dxa"/>
                        <w:vAlign w:val="center"/>
                        <w:hideMark/>
                      </w:tcPr>
                      <w:p w14:paraId="248CC40E" w14:textId="77777777" w:rsidR="00C372D2" w:rsidRDefault="00C372D2">
                        <w:pPr>
                          <w:rPr>
                            <w:rFonts w:ascii="Tahoma" w:eastAsia="Times New Roman" w:hAnsi="Tahoma" w:cs="Tahoma"/>
                            <w:color w:val="303030"/>
                            <w:sz w:val="21"/>
                            <w:szCs w:val="21"/>
                          </w:rPr>
                        </w:pPr>
                      </w:p>
                    </w:tc>
                  </w:tr>
                  <w:tr w:rsidR="00C372D2" w14:paraId="12C01D20" w14:textId="77777777">
                    <w:trPr>
                      <w:trHeight w:val="150"/>
                      <w:tblCellSpacing w:w="15" w:type="dxa"/>
                      <w:jc w:val="center"/>
                    </w:trPr>
                    <w:tc>
                      <w:tcPr>
                        <w:tcW w:w="150" w:type="dxa"/>
                        <w:vAlign w:val="center"/>
                        <w:hideMark/>
                      </w:tcPr>
                      <w:p w14:paraId="001AE26D" w14:textId="77777777" w:rsidR="00C372D2" w:rsidRDefault="00C372D2">
                        <w:pPr>
                          <w:rPr>
                            <w:rFonts w:ascii="Times New Roman" w:eastAsia="Times New Roman" w:hAnsi="Times New Roman" w:cs="Times New Roman"/>
                            <w:sz w:val="20"/>
                            <w:szCs w:val="20"/>
                          </w:rPr>
                        </w:pPr>
                      </w:p>
                    </w:tc>
                    <w:tc>
                      <w:tcPr>
                        <w:tcW w:w="8700" w:type="dxa"/>
                        <w:vAlign w:val="center"/>
                        <w:hideMark/>
                      </w:tcPr>
                      <w:p w14:paraId="226D0DDF" w14:textId="77777777" w:rsidR="00C372D2" w:rsidRDefault="00C372D2">
                        <w:pPr>
                          <w:rPr>
                            <w:rFonts w:ascii="Times New Roman" w:eastAsia="Times New Roman" w:hAnsi="Times New Roman" w:cs="Times New Roman"/>
                            <w:sz w:val="20"/>
                            <w:szCs w:val="20"/>
                          </w:rPr>
                        </w:pPr>
                      </w:p>
                    </w:tc>
                    <w:tc>
                      <w:tcPr>
                        <w:tcW w:w="150" w:type="dxa"/>
                        <w:vAlign w:val="center"/>
                        <w:hideMark/>
                      </w:tcPr>
                      <w:p w14:paraId="4CB9E62D" w14:textId="77777777" w:rsidR="00C372D2" w:rsidRDefault="00C372D2">
                        <w:pPr>
                          <w:rPr>
                            <w:rFonts w:ascii="Times New Roman" w:eastAsia="Times New Roman" w:hAnsi="Times New Roman" w:cs="Times New Roman"/>
                            <w:sz w:val="20"/>
                            <w:szCs w:val="20"/>
                          </w:rPr>
                        </w:pPr>
                      </w:p>
                    </w:tc>
                  </w:tr>
                </w:tbl>
                <w:p w14:paraId="6F2A00C1" w14:textId="77777777" w:rsidR="00C372D2" w:rsidRDefault="00C372D2">
                  <w:pPr>
                    <w:jc w:val="center"/>
                    <w:rPr>
                      <w:rFonts w:ascii="Times New Roman" w:eastAsia="Times New Roman" w:hAnsi="Times New Roman" w:cs="Times New Roman"/>
                      <w:sz w:val="20"/>
                      <w:szCs w:val="20"/>
                    </w:rPr>
                  </w:pPr>
                </w:p>
              </w:tc>
            </w:tr>
          </w:tbl>
          <w:p w14:paraId="7C419200" w14:textId="77777777" w:rsidR="00C372D2" w:rsidRDefault="00C372D2">
            <w:pPr>
              <w:jc w:val="center"/>
              <w:rPr>
                <w:rFonts w:ascii="Times New Roman" w:eastAsia="Times New Roman" w:hAnsi="Times New Roman" w:cs="Times New Roman"/>
                <w:sz w:val="20"/>
                <w:szCs w:val="20"/>
              </w:rPr>
            </w:pPr>
          </w:p>
        </w:tc>
      </w:tr>
      <w:tr w:rsidR="00C372D2" w14:paraId="045B5D4C" w14:textId="77777777" w:rsidTr="00C372D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372D2" w14:paraId="111CDD1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372D2" w14:paraId="60C1B55E" w14:textId="77777777">
                    <w:trPr>
                      <w:tblCellSpacing w:w="0" w:type="dxa"/>
                      <w:jc w:val="center"/>
                    </w:trPr>
                    <w:tc>
                      <w:tcPr>
                        <w:tcW w:w="3000" w:type="dxa"/>
                        <w:tcMar>
                          <w:top w:w="30" w:type="dxa"/>
                          <w:left w:w="75" w:type="dxa"/>
                          <w:bottom w:w="30" w:type="dxa"/>
                          <w:right w:w="75" w:type="dxa"/>
                        </w:tcMar>
                        <w:hideMark/>
                      </w:tcPr>
                      <w:p w14:paraId="4194EFEA" w14:textId="77777777" w:rsidR="00C372D2" w:rsidRDefault="00C372D2">
                        <w:pPr>
                          <w:pStyle w:val="Heading4"/>
                          <w:jc w:val="center"/>
                          <w:rPr>
                            <w:rFonts w:eastAsia="Times New Roman"/>
                          </w:rPr>
                        </w:pPr>
                        <w:r>
                          <w:rPr>
                            <w:rFonts w:eastAsia="Times New Roman"/>
                          </w:rPr>
                          <w:lastRenderedPageBreak/>
                          <w:t>Pharmaceutical Services Negotiating Committee</w:t>
                        </w:r>
                      </w:p>
                      <w:p w14:paraId="09C4B010" w14:textId="6CCDC46E" w:rsidR="00C372D2" w:rsidRDefault="00C372D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F3643DD" wp14:editId="3E4B60CF">
                              <wp:extent cx="605790" cy="308610"/>
                              <wp:effectExtent l="0" t="0" r="3810" b="1524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D65220" wp14:editId="0C269A6B">
                              <wp:extent cx="605790" cy="308610"/>
                              <wp:effectExtent l="0" t="0" r="3810" b="1524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194B1F" wp14:editId="7A83A61A">
                              <wp:extent cx="605790" cy="308610"/>
                              <wp:effectExtent l="0" t="0" r="3810" b="1524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63D89F" wp14:editId="77B9BAA6">
                              <wp:extent cx="605790" cy="308610"/>
                              <wp:effectExtent l="0" t="0" r="3810" b="15240"/>
                              <wp:docPr id="2" name="Picture 2" descr="Graphical user interface&#10;&#10;Description automatically generated">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6" tgtFrame="_blank"/>
                                      </pic:cNvP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9A3174C" w14:textId="77777777" w:rsidR="00C372D2" w:rsidRDefault="00C372D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372D2" w14:paraId="7E5ACFF6" w14:textId="77777777" w:rsidTr="00C372D2">
                    <w:trPr>
                      <w:trHeight w:val="169"/>
                      <w:tblCellSpacing w:w="0" w:type="dxa"/>
                      <w:jc w:val="center"/>
                    </w:trPr>
                    <w:tc>
                      <w:tcPr>
                        <w:tcW w:w="9000" w:type="dxa"/>
                        <w:tcMar>
                          <w:top w:w="150" w:type="dxa"/>
                          <w:left w:w="0" w:type="dxa"/>
                          <w:bottom w:w="0" w:type="dxa"/>
                          <w:right w:w="0" w:type="dxa"/>
                        </w:tcMar>
                        <w:vAlign w:val="center"/>
                        <w:hideMark/>
                      </w:tcPr>
                      <w:p w14:paraId="0257D389" w14:textId="54316010" w:rsidR="00C372D2" w:rsidRDefault="00C372D2" w:rsidP="00C372D2">
                        <w:pPr>
                          <w:rPr>
                            <w:rFonts w:ascii="Arial" w:eastAsia="Times New Roman" w:hAnsi="Arial" w:cs="Arial"/>
                            <w:color w:val="FFFFFF"/>
                            <w:sz w:val="17"/>
                            <w:szCs w:val="17"/>
                          </w:rPr>
                        </w:pPr>
                      </w:p>
                    </w:tc>
                  </w:tr>
                </w:tbl>
                <w:p w14:paraId="7CE8FC1D" w14:textId="77777777" w:rsidR="00C372D2" w:rsidRDefault="00C372D2">
                  <w:pPr>
                    <w:jc w:val="center"/>
                    <w:rPr>
                      <w:rFonts w:ascii="Times New Roman" w:eastAsia="Times New Roman" w:hAnsi="Times New Roman" w:cs="Times New Roman"/>
                      <w:sz w:val="20"/>
                      <w:szCs w:val="20"/>
                    </w:rPr>
                  </w:pPr>
                </w:p>
              </w:tc>
            </w:tr>
          </w:tbl>
          <w:p w14:paraId="1B5AC59A" w14:textId="77777777" w:rsidR="00C372D2" w:rsidRDefault="00C372D2">
            <w:pPr>
              <w:jc w:val="center"/>
              <w:rPr>
                <w:rFonts w:ascii="Times New Roman" w:eastAsia="Times New Roman" w:hAnsi="Times New Roman" w:cs="Times New Roman"/>
                <w:sz w:val="20"/>
                <w:szCs w:val="20"/>
              </w:rPr>
            </w:pPr>
          </w:p>
        </w:tc>
      </w:tr>
    </w:tbl>
    <w:p w14:paraId="4016D080" w14:textId="10F734D6" w:rsidR="00C372D2" w:rsidRDefault="00C372D2" w:rsidP="00C372D2">
      <w:pPr>
        <w:rPr>
          <w:rFonts w:eastAsia="Times New Roman"/>
        </w:rPr>
      </w:pPr>
      <w:r>
        <w:rPr>
          <w:rFonts w:eastAsia="Times New Roman"/>
          <w:noProof/>
        </w:rPr>
        <w:drawing>
          <wp:inline distT="0" distB="0" distL="0" distR="0" wp14:anchorId="1E7A4F6A" wp14:editId="623B1DE8">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C609CC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D2"/>
    <w:rsid w:val="00C372D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E918"/>
  <w15:chartTrackingRefBased/>
  <w15:docId w15:val="{CD0766DB-4916-407E-AA4A-FD7EFB31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2"/>
    <w:rPr>
      <w:rFonts w:ascii="Calibri" w:hAnsi="Calibri" w:cs="Calibri"/>
      <w:lang w:eastAsia="en-GB"/>
    </w:rPr>
  </w:style>
  <w:style w:type="paragraph" w:styleId="Heading1">
    <w:name w:val="heading 1"/>
    <w:basedOn w:val="Normal"/>
    <w:link w:val="Heading1Char"/>
    <w:uiPriority w:val="9"/>
    <w:qFormat/>
    <w:rsid w:val="00C372D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unhideWhenUsed/>
    <w:qFormat/>
    <w:rsid w:val="00C372D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C372D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D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C372D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C372D2"/>
    <w:rPr>
      <w:rFonts w:ascii="Tahoma" w:hAnsi="Tahoma" w:cs="Tahoma"/>
      <w:b/>
      <w:bCs/>
      <w:color w:val="FFFFFF"/>
      <w:sz w:val="18"/>
      <w:szCs w:val="18"/>
      <w:lang w:eastAsia="en-GB"/>
    </w:rPr>
  </w:style>
  <w:style w:type="paragraph" w:styleId="NormalWeb">
    <w:name w:val="Normal (Web)"/>
    <w:basedOn w:val="Normal"/>
    <w:uiPriority w:val="99"/>
    <w:semiHidden/>
    <w:unhideWhenUsed/>
    <w:rsid w:val="00C372D2"/>
    <w:pPr>
      <w:spacing w:before="100" w:beforeAutospacing="1" w:after="100" w:afterAutospacing="1"/>
    </w:pPr>
  </w:style>
  <w:style w:type="character" w:styleId="Strong">
    <w:name w:val="Strong"/>
    <w:basedOn w:val="DefaultParagraphFont"/>
    <w:uiPriority w:val="22"/>
    <w:qFormat/>
    <w:rsid w:val="00C372D2"/>
    <w:rPr>
      <w:b/>
      <w:bCs/>
    </w:rPr>
  </w:style>
  <w:style w:type="character" w:styleId="Hyperlink">
    <w:name w:val="Hyperlink"/>
    <w:basedOn w:val="DefaultParagraphFont"/>
    <w:uiPriority w:val="99"/>
    <w:semiHidden/>
    <w:unhideWhenUsed/>
    <w:rsid w:val="00C37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b0f9c38807&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b9a64a04c5&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9ca1b51fde&amp;e=d19e9fd41c" TargetMode="External"/><Relationship Id="rId17" Type="http://schemas.openxmlformats.org/officeDocument/2006/relationships/hyperlink" Target="https://psnc.us7.list-manage.com/track/click?u=86d41ab7fa4c7c2c5d7210782&amp;id=546b3cc216&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5538c20de7&amp;e=d19e9fd41c" TargetMode="External"/><Relationship Id="rId20" Type="http://schemas.openxmlformats.org/officeDocument/2006/relationships/hyperlink" Target="https://psnc.us7.list-manage.com/track/click?u=86d41ab7fa4c7c2c5d7210782&amp;id=4e64c603de&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8d0e80b7d3&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e2983e2f61&amp;e=d19e9fd41c" TargetMode="External"/><Relationship Id="rId23" Type="http://schemas.openxmlformats.org/officeDocument/2006/relationships/hyperlink" Target="https://psnc.us7.list-manage.com/track/click?u=86d41ab7fa4c7c2c5d7210782&amp;id=7ddc2936a3&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a779b606a2&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97727d0113&amp;e=d19e9fd41c" TargetMode="External"/><Relationship Id="rId4" Type="http://schemas.openxmlformats.org/officeDocument/2006/relationships/hyperlink" Target="https://mailchi.mp/psnc/psnc-newsletter-7th-march?e=d19e9fd41c" TargetMode="External"/><Relationship Id="rId9" Type="http://schemas.openxmlformats.org/officeDocument/2006/relationships/hyperlink" Target="https://psnc.us7.list-manage.com/track/click?u=86d41ab7fa4c7c2c5d7210782&amp;id=d45a5e0f53&amp;e=d19e9fd41c" TargetMode="External"/><Relationship Id="rId14" Type="http://schemas.openxmlformats.org/officeDocument/2006/relationships/hyperlink" Target="https://psnc.us7.list-manage.com/track/click?u=86d41ab7fa4c7c2c5d7210782&amp;id=7e2bf7e1b8&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2022-03-08T09:27:00Z</dcterms:created>
  <dcterms:modified xsi:type="dcterms:W3CDTF">2022-03-08T09:29:00Z</dcterms:modified>
</cp:coreProperties>
</file>