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326F3B" w14:paraId="162658C1" w14:textId="77777777" w:rsidTr="00326F3B">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326F3B" w14:paraId="7D2471E4"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326F3B" w14:paraId="183B32FB" w14:textId="77777777">
                    <w:trPr>
                      <w:tblCellSpacing w:w="0" w:type="dxa"/>
                      <w:jc w:val="center"/>
                    </w:trPr>
                    <w:tc>
                      <w:tcPr>
                        <w:tcW w:w="3000" w:type="dxa"/>
                        <w:hideMark/>
                      </w:tcPr>
                      <w:p w14:paraId="787AC096" w14:textId="42ECF172" w:rsidR="00326F3B" w:rsidRDefault="00326F3B">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321F7DA8" w14:textId="77777777" w:rsidR="00326F3B" w:rsidRDefault="00326F3B">
                  <w:pPr>
                    <w:jc w:val="center"/>
                    <w:rPr>
                      <w:rFonts w:ascii="Times New Roman" w:eastAsia="Times New Roman" w:hAnsi="Times New Roman" w:cs="Times New Roman"/>
                      <w:sz w:val="20"/>
                      <w:szCs w:val="20"/>
                    </w:rPr>
                  </w:pPr>
                </w:p>
              </w:tc>
            </w:tr>
            <w:tr w:rsidR="00326F3B" w14:paraId="78C34E57"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326F3B" w14:paraId="4125F860"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71D63115" w14:textId="6F2F32CE" w:rsidR="00326F3B" w:rsidRDefault="00326F3B">
                        <w:pPr>
                          <w:jc w:val="center"/>
                          <w:rPr>
                            <w:rFonts w:eastAsia="Times New Roman"/>
                          </w:rPr>
                        </w:pPr>
                        <w:r>
                          <w:rPr>
                            <w:rFonts w:eastAsia="Times New Roman"/>
                            <w:noProof/>
                          </w:rPr>
                          <w:drawing>
                            <wp:inline distT="0" distB="0" distL="0" distR="0" wp14:anchorId="29E40235" wp14:editId="11D9E4E7">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326F3B" w14:paraId="4585FAA8" w14:textId="77777777">
                    <w:trPr>
                      <w:tblCellSpacing w:w="0" w:type="dxa"/>
                    </w:trPr>
                    <w:tc>
                      <w:tcPr>
                        <w:tcW w:w="0" w:type="auto"/>
                        <w:vMerge/>
                        <w:tcBorders>
                          <w:top w:val="nil"/>
                          <w:left w:val="nil"/>
                          <w:bottom w:val="single" w:sz="2" w:space="0" w:color="FFFFFF"/>
                          <w:right w:val="nil"/>
                        </w:tcBorders>
                        <w:vAlign w:val="center"/>
                        <w:hideMark/>
                      </w:tcPr>
                      <w:p w14:paraId="68B65D8E" w14:textId="77777777" w:rsidR="00326F3B" w:rsidRDefault="00326F3B">
                        <w:pPr>
                          <w:rPr>
                            <w:rFonts w:eastAsia="Times New Roman"/>
                          </w:rPr>
                        </w:pPr>
                      </w:p>
                    </w:tc>
                    <w:tc>
                      <w:tcPr>
                        <w:tcW w:w="3450" w:type="dxa"/>
                        <w:tcBorders>
                          <w:top w:val="nil"/>
                          <w:left w:val="nil"/>
                          <w:bottom w:val="nil"/>
                          <w:right w:val="nil"/>
                        </w:tcBorders>
                        <w:vAlign w:val="center"/>
                        <w:hideMark/>
                      </w:tcPr>
                      <w:p w14:paraId="372FF2E5" w14:textId="77777777" w:rsidR="00326F3B" w:rsidRDefault="00326F3B">
                        <w:pPr>
                          <w:pStyle w:val="Heading1"/>
                          <w:rPr>
                            <w:rFonts w:eastAsia="Times New Roman"/>
                          </w:rPr>
                        </w:pPr>
                        <w:r>
                          <w:rPr>
                            <w:rFonts w:eastAsia="Times New Roman"/>
                          </w:rPr>
                          <w:t>Pharmacy Vision Update</w:t>
                        </w:r>
                      </w:p>
                    </w:tc>
                  </w:tr>
                  <w:tr w:rsidR="00326F3B" w14:paraId="1EE39D63" w14:textId="77777777">
                    <w:trPr>
                      <w:tblCellSpacing w:w="0" w:type="dxa"/>
                    </w:trPr>
                    <w:tc>
                      <w:tcPr>
                        <w:tcW w:w="0" w:type="auto"/>
                        <w:vMerge/>
                        <w:tcBorders>
                          <w:top w:val="nil"/>
                          <w:left w:val="nil"/>
                          <w:bottom w:val="single" w:sz="2" w:space="0" w:color="FFFFFF"/>
                          <w:right w:val="nil"/>
                        </w:tcBorders>
                        <w:vAlign w:val="center"/>
                        <w:hideMark/>
                      </w:tcPr>
                      <w:p w14:paraId="3FEDD31A" w14:textId="77777777" w:rsidR="00326F3B" w:rsidRDefault="00326F3B">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21C85EA5" w14:textId="77777777" w:rsidR="00326F3B" w:rsidRDefault="00326F3B">
                        <w:pPr>
                          <w:pStyle w:val="Heading2"/>
                          <w:rPr>
                            <w:rFonts w:eastAsia="Times New Roman"/>
                            <w:color w:val="93378A"/>
                          </w:rPr>
                        </w:pPr>
                        <w:r>
                          <w:rPr>
                            <w:rFonts w:eastAsia="Times New Roman"/>
                            <w:color w:val="93378A"/>
                          </w:rPr>
                          <w:t>Wednesday 9th November 2022</w:t>
                        </w:r>
                      </w:p>
                    </w:tc>
                  </w:tr>
                </w:tbl>
                <w:p w14:paraId="1D199058" w14:textId="77777777" w:rsidR="00326F3B" w:rsidRDefault="00326F3B">
                  <w:pPr>
                    <w:rPr>
                      <w:rFonts w:ascii="Times New Roman" w:eastAsia="Times New Roman" w:hAnsi="Times New Roman" w:cs="Times New Roman"/>
                      <w:sz w:val="20"/>
                      <w:szCs w:val="20"/>
                    </w:rPr>
                  </w:pPr>
                </w:p>
              </w:tc>
            </w:tr>
            <w:tr w:rsidR="00326F3B" w14:paraId="04DF9A35" w14:textId="77777777">
              <w:tblPrEx>
                <w:shd w:val="clear" w:color="auto" w:fill="auto"/>
              </w:tblPrEx>
              <w:trPr>
                <w:tblCellSpacing w:w="0" w:type="dxa"/>
                <w:jc w:val="center"/>
              </w:trPr>
              <w:tc>
                <w:tcPr>
                  <w:tcW w:w="9000" w:type="dxa"/>
                  <w:hideMark/>
                </w:tcPr>
                <w:p w14:paraId="77A15FA8" w14:textId="3F8CFCB7" w:rsidR="00326F3B" w:rsidRDefault="00326F3B">
                  <w:pPr>
                    <w:rPr>
                      <w:rFonts w:eastAsia="Times New Roman"/>
                    </w:rPr>
                  </w:pPr>
                  <w:r>
                    <w:rPr>
                      <w:rFonts w:eastAsia="Times New Roman"/>
                      <w:noProof/>
                    </w:rPr>
                    <w:drawing>
                      <wp:inline distT="0" distB="0" distL="0" distR="0" wp14:anchorId="2B3583BF" wp14:editId="4C8FB12E">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326F3B" w14:paraId="6F3170C2"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5"/>
                    <w:gridCol w:w="193"/>
                  </w:tblGrid>
                  <w:tr w:rsidR="00326F3B" w14:paraId="46F04D66" w14:textId="77777777">
                    <w:trPr>
                      <w:trHeight w:val="150"/>
                      <w:tblCellSpacing w:w="15" w:type="dxa"/>
                      <w:jc w:val="center"/>
                    </w:trPr>
                    <w:tc>
                      <w:tcPr>
                        <w:tcW w:w="150" w:type="dxa"/>
                        <w:vAlign w:val="center"/>
                        <w:hideMark/>
                      </w:tcPr>
                      <w:p w14:paraId="112BA592" w14:textId="77777777" w:rsidR="00326F3B" w:rsidRDefault="00326F3B" w:rsidP="00326F3B">
                        <w:pPr>
                          <w:spacing w:line="264" w:lineRule="auto"/>
                          <w:rPr>
                            <w:rFonts w:eastAsia="Times New Roman"/>
                          </w:rPr>
                        </w:pPr>
                      </w:p>
                    </w:tc>
                    <w:tc>
                      <w:tcPr>
                        <w:tcW w:w="8700" w:type="dxa"/>
                        <w:vAlign w:val="center"/>
                        <w:hideMark/>
                      </w:tcPr>
                      <w:p w14:paraId="527B7C00" w14:textId="77777777" w:rsidR="00326F3B" w:rsidRDefault="00326F3B" w:rsidP="00326F3B">
                        <w:pPr>
                          <w:spacing w:line="264" w:lineRule="auto"/>
                          <w:rPr>
                            <w:rFonts w:ascii="Times New Roman" w:eastAsia="Times New Roman" w:hAnsi="Times New Roman" w:cs="Times New Roman"/>
                            <w:sz w:val="20"/>
                            <w:szCs w:val="20"/>
                          </w:rPr>
                        </w:pPr>
                      </w:p>
                    </w:tc>
                    <w:tc>
                      <w:tcPr>
                        <w:tcW w:w="150" w:type="dxa"/>
                        <w:vAlign w:val="center"/>
                        <w:hideMark/>
                      </w:tcPr>
                      <w:p w14:paraId="6650DB0C" w14:textId="77777777" w:rsidR="00326F3B" w:rsidRDefault="00326F3B" w:rsidP="00326F3B">
                        <w:pPr>
                          <w:spacing w:line="264" w:lineRule="auto"/>
                          <w:rPr>
                            <w:rFonts w:ascii="Times New Roman" w:eastAsia="Times New Roman" w:hAnsi="Times New Roman" w:cs="Times New Roman"/>
                            <w:sz w:val="20"/>
                            <w:szCs w:val="20"/>
                          </w:rPr>
                        </w:pPr>
                      </w:p>
                    </w:tc>
                  </w:tr>
                  <w:tr w:rsidR="00326F3B" w14:paraId="700360A8" w14:textId="77777777">
                    <w:trPr>
                      <w:tblCellSpacing w:w="15" w:type="dxa"/>
                      <w:jc w:val="center"/>
                    </w:trPr>
                    <w:tc>
                      <w:tcPr>
                        <w:tcW w:w="150" w:type="dxa"/>
                        <w:vAlign w:val="center"/>
                        <w:hideMark/>
                      </w:tcPr>
                      <w:p w14:paraId="0BD62D6E" w14:textId="77777777" w:rsidR="00326F3B" w:rsidRDefault="00326F3B" w:rsidP="00326F3B">
                        <w:pPr>
                          <w:spacing w:line="264" w:lineRule="auto"/>
                          <w:rPr>
                            <w:rFonts w:ascii="Times New Roman" w:eastAsia="Times New Roman" w:hAnsi="Times New Roman" w:cs="Times New Roman"/>
                            <w:sz w:val="20"/>
                            <w:szCs w:val="20"/>
                          </w:rPr>
                        </w:pPr>
                      </w:p>
                    </w:tc>
                    <w:tc>
                      <w:tcPr>
                        <w:tcW w:w="8700" w:type="dxa"/>
                        <w:vAlign w:val="center"/>
                        <w:hideMark/>
                      </w:tcPr>
                      <w:p w14:paraId="48C04F17" w14:textId="77777777" w:rsidR="00326F3B" w:rsidRDefault="00326F3B" w:rsidP="00326F3B">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A new vision is being developed for community pharmacy which will set out strategic options for the sector going forwards. This update summarises the progress made as part of that workstream.</w:t>
                        </w:r>
                      </w:p>
                      <w:p w14:paraId="14A6FE86" w14:textId="77777777" w:rsidR="00326F3B" w:rsidRDefault="00326F3B" w:rsidP="00326F3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F0BFDB8">
                            <v:rect id="_x0000_i1032" style="width:468pt;height:1.5pt" o:hrstd="t" o:hr="t" fillcolor="#a0a0a0" stroked="f"/>
                          </w:pict>
                        </w:r>
                      </w:p>
                      <w:p w14:paraId="657F13FF" w14:textId="77777777" w:rsidR="00326F3B" w:rsidRDefault="00326F3B" w:rsidP="00326F3B">
                        <w:pPr>
                          <w:pStyle w:val="Heading3"/>
                          <w:spacing w:after="0"/>
                          <w:rPr>
                            <w:rFonts w:eastAsia="Times New Roman"/>
                          </w:rPr>
                        </w:pPr>
                        <w:r>
                          <w:rPr>
                            <w:rFonts w:eastAsia="Times New Roman"/>
                          </w:rPr>
                          <w:t>PSNC commissions Nuffield Trust and The King's Fund</w:t>
                        </w:r>
                      </w:p>
                      <w:p w14:paraId="572F1C1D" w14:textId="77777777" w:rsidR="00326F3B" w:rsidRDefault="00326F3B" w:rsidP="00326F3B">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 has commissioned Nuffield Trust and The King's Fund to develop a Vision for Community Pharmacy. This will be an extensive and collaborative piece of work and it will be used by PSNC to develop a new strategy for the sector as well as support PSNC's negotiations with Government.</w:t>
                        </w:r>
                        <w:r>
                          <w:rPr>
                            <w:rFonts w:ascii="Tahoma" w:hAnsi="Tahoma" w:cs="Tahoma"/>
                            <w:color w:val="303030"/>
                            <w:sz w:val="21"/>
                            <w:szCs w:val="21"/>
                          </w:rPr>
                          <w:br/>
                        </w:r>
                        <w:r>
                          <w:rPr>
                            <w:rFonts w:ascii="Tahoma" w:hAnsi="Tahoma" w:cs="Tahoma"/>
                            <w:color w:val="303030"/>
                            <w:sz w:val="21"/>
                            <w:szCs w:val="21"/>
                          </w:rPr>
                          <w:br/>
                          <w:t>The creation of a compelling vision and an effective strategy is a key recommendation from the Pharmacy Representation Review Steering Group (RSG). It forms one of the workstreams of the Transforming Pharmacy Representation (TAPR) programme currently being undertaken by PSNC.</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Read the announcement of the vision project launch</w:t>
                          </w:r>
                        </w:hyperlink>
                      </w:p>
                      <w:p w14:paraId="455675C0" w14:textId="77777777" w:rsidR="00326F3B" w:rsidRDefault="00326F3B" w:rsidP="00326F3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A1152AF">
                            <v:rect id="_x0000_i1033" style="width:468pt;height:1.5pt" o:hrstd="t" o:hr="t" fillcolor="#a0a0a0" stroked="f"/>
                          </w:pict>
                        </w:r>
                      </w:p>
                      <w:p w14:paraId="20F03233" w14:textId="77777777" w:rsidR="00326F3B" w:rsidRDefault="00326F3B" w:rsidP="00326F3B">
                        <w:pPr>
                          <w:pStyle w:val="Heading3"/>
                          <w:spacing w:after="0"/>
                          <w:rPr>
                            <w:rFonts w:eastAsia="Times New Roman"/>
                          </w:rPr>
                        </w:pPr>
                        <w:r>
                          <w:rPr>
                            <w:rFonts w:eastAsia="Times New Roman"/>
                          </w:rPr>
                          <w:t>Further information on the vision project</w:t>
                        </w:r>
                      </w:p>
                      <w:p w14:paraId="39C29423" w14:textId="77777777" w:rsidR="00326F3B" w:rsidRDefault="00326F3B" w:rsidP="00326F3B">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following resources set out some more information about the project, including a detailed set of FAQs and a briefing explaining the background to the project, its aims and the work that will be undertaken.</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PSNC Briefing 036/22: Building a Vision for Community Pharmacy</w:t>
                          </w:r>
                        </w:hyperlink>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Read the FAQs</w:t>
                          </w:r>
                        </w:hyperlink>
                      </w:p>
                      <w:p w14:paraId="78B9D2BC" w14:textId="77777777" w:rsidR="00326F3B" w:rsidRDefault="00326F3B" w:rsidP="00326F3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59DF16C">
                            <v:rect id="_x0000_i1034" style="width:468pt;height:1.5pt" o:hrstd="t" o:hr="t" fillcolor="#a0a0a0" stroked="f"/>
                          </w:pict>
                        </w:r>
                      </w:p>
                      <w:p w14:paraId="0BD67634" w14:textId="77777777" w:rsidR="00326F3B" w:rsidRDefault="00326F3B" w:rsidP="00326F3B">
                        <w:pPr>
                          <w:pStyle w:val="Heading3"/>
                          <w:spacing w:after="0"/>
                          <w:rPr>
                            <w:rFonts w:eastAsia="Times New Roman"/>
                          </w:rPr>
                        </w:pPr>
                        <w:r>
                          <w:rPr>
                            <w:rFonts w:eastAsia="Times New Roman"/>
                          </w:rPr>
                          <w:t>Pharmacy Vision: First chance to share views</w:t>
                        </w:r>
                      </w:p>
                      <w:p w14:paraId="3D815EC4" w14:textId="77777777" w:rsidR="00326F3B" w:rsidRDefault="00326F3B" w:rsidP="00326F3B">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 has today launched an open consultation to hear from contractors, LPCs and others about their views on the future of the sector.</w:t>
                        </w:r>
                        <w:r>
                          <w:rPr>
                            <w:rFonts w:ascii="Tahoma" w:hAnsi="Tahoma" w:cs="Tahoma"/>
                            <w:color w:val="303030"/>
                            <w:sz w:val="21"/>
                            <w:szCs w:val="21"/>
                          </w:rPr>
                          <w:br/>
                        </w:r>
                        <w:r>
                          <w:rPr>
                            <w:rFonts w:ascii="Tahoma" w:hAnsi="Tahoma" w:cs="Tahoma"/>
                            <w:color w:val="303030"/>
                            <w:sz w:val="21"/>
                            <w:szCs w:val="21"/>
                          </w:rPr>
                          <w:br/>
                          <w:t>The consultation – which takes the form of an online survey – is the first opportunity within PSNC's vision project for individuals and organisations to share their thoughts with Nuffield Trust and The King's Fund.</w:t>
                        </w:r>
                        <w:r>
                          <w:rPr>
                            <w:rFonts w:ascii="Tahoma" w:hAnsi="Tahoma" w:cs="Tahoma"/>
                            <w:color w:val="303030"/>
                            <w:sz w:val="21"/>
                            <w:szCs w:val="21"/>
                          </w:rPr>
                          <w:br/>
                        </w:r>
                        <w:r>
                          <w:rPr>
                            <w:rFonts w:ascii="Tahoma" w:hAnsi="Tahoma" w:cs="Tahoma"/>
                            <w:color w:val="303030"/>
                            <w:sz w:val="21"/>
                            <w:szCs w:val="21"/>
                          </w:rPr>
                          <w:br/>
                          <w:t xml:space="preserve">The survey is happening in addition to an extensive programme of research, interviews and initial meetings of the vision Steering Group, Advisory Panel, and Working Groups, all of which have contractors, LPCs and other representatives of the sector at their heart. The </w:t>
                        </w:r>
                        <w:r>
                          <w:rPr>
                            <w:rFonts w:ascii="Tahoma" w:hAnsi="Tahoma" w:cs="Tahoma"/>
                            <w:color w:val="303030"/>
                            <w:sz w:val="21"/>
                            <w:szCs w:val="21"/>
                          </w:rPr>
                          <w:lastRenderedPageBreak/>
                          <w:t xml:space="preserve">short survey will be open for a month, closing at </w:t>
                        </w:r>
                        <w:r>
                          <w:rPr>
                            <w:rStyle w:val="Strong"/>
                            <w:rFonts w:ascii="Tahoma" w:hAnsi="Tahoma" w:cs="Tahoma"/>
                            <w:color w:val="303030"/>
                            <w:sz w:val="21"/>
                            <w:szCs w:val="21"/>
                          </w:rPr>
                          <w:t>11.59pm on Friday 9th December 2022.</w:t>
                        </w:r>
                        <w:r>
                          <w:rPr>
                            <w:rFonts w:ascii="Tahoma" w:hAnsi="Tahoma" w:cs="Tahoma"/>
                            <w:color w:val="303030"/>
                            <w:sz w:val="21"/>
                            <w:szCs w:val="21"/>
                          </w:rPr>
                          <w:br/>
                        </w:r>
                        <w:r>
                          <w:rPr>
                            <w:rFonts w:ascii="Tahoma" w:hAnsi="Tahoma" w:cs="Tahoma"/>
                            <w:color w:val="303030"/>
                            <w:sz w:val="21"/>
                            <w:szCs w:val="21"/>
                          </w:rPr>
                          <w:br/>
                        </w:r>
                        <w:hyperlink r:id="rId11" w:tgtFrame="_blank" w:history="1">
                          <w:r>
                            <w:rPr>
                              <w:rStyle w:val="Hyperlink"/>
                              <w:rFonts w:ascii="Tahoma" w:hAnsi="Tahoma" w:cs="Tahoma"/>
                              <w:b/>
                              <w:bCs/>
                              <w:color w:val="4E3487"/>
                              <w:sz w:val="21"/>
                              <w:szCs w:val="21"/>
                            </w:rPr>
                            <w:t>Learn more about the consultation</w:t>
                          </w:r>
                        </w:hyperlink>
                      </w:p>
                      <w:p w14:paraId="271D4FAF" w14:textId="77777777" w:rsidR="00326F3B" w:rsidRDefault="00326F3B" w:rsidP="00326F3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7437AA6">
                            <v:rect id="_x0000_i1035" style="width:468pt;height:1.5pt" o:hrstd="t" o:hr="t" fillcolor="#a0a0a0" stroked="f"/>
                          </w:pict>
                        </w:r>
                      </w:p>
                      <w:p w14:paraId="2A86B52E" w14:textId="77777777" w:rsidR="00326F3B" w:rsidRDefault="00326F3B" w:rsidP="00326F3B">
                        <w:pPr>
                          <w:pStyle w:val="Heading3"/>
                          <w:spacing w:after="0"/>
                          <w:rPr>
                            <w:rFonts w:eastAsia="Times New Roman"/>
                          </w:rPr>
                        </w:pPr>
                        <w:r>
                          <w:rPr>
                            <w:rFonts w:eastAsia="Times New Roman"/>
                          </w:rPr>
                          <w:t>Commentary on the vision project</w:t>
                        </w:r>
                      </w:p>
                      <w:p w14:paraId="0CE17FEE" w14:textId="77777777" w:rsidR="00326F3B" w:rsidRDefault="00326F3B" w:rsidP="00326F3B">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The Chief Executives of PSNC, Nuffield Trust and The King's Fund have written blogs outlining the importance of the vision project and calling for </w:t>
                        </w:r>
                        <w:proofErr w:type="spellStart"/>
                        <w:r>
                          <w:rPr>
                            <w:rFonts w:ascii="Tahoma" w:hAnsi="Tahoma" w:cs="Tahoma"/>
                            <w:color w:val="303030"/>
                            <w:sz w:val="21"/>
                            <w:szCs w:val="21"/>
                          </w:rPr>
                          <w:t>eveyone</w:t>
                        </w:r>
                        <w:proofErr w:type="spellEnd"/>
                        <w:r>
                          <w:rPr>
                            <w:rFonts w:ascii="Tahoma" w:hAnsi="Tahoma" w:cs="Tahoma"/>
                            <w:color w:val="303030"/>
                            <w:sz w:val="21"/>
                            <w:szCs w:val="21"/>
                          </w:rPr>
                          <w:t xml:space="preserve"> who works in and with the community pharmacy sector to get involved.</w:t>
                        </w:r>
                        <w:r>
                          <w:rPr>
                            <w:rFonts w:ascii="Tahoma" w:hAnsi="Tahoma" w:cs="Tahoma"/>
                            <w:color w:val="303030"/>
                            <w:sz w:val="21"/>
                            <w:szCs w:val="21"/>
                          </w:rPr>
                          <w:br/>
                        </w:r>
                        <w:r>
                          <w:rPr>
                            <w:rFonts w:ascii="Tahoma" w:hAnsi="Tahoma" w:cs="Tahoma"/>
                            <w:color w:val="303030"/>
                            <w:sz w:val="21"/>
                            <w:szCs w:val="21"/>
                          </w:rPr>
                          <w:br/>
                        </w:r>
                        <w:hyperlink r:id="rId12" w:tgtFrame="_blank" w:history="1">
                          <w:r>
                            <w:rPr>
                              <w:rStyle w:val="Hyperlink"/>
                              <w:rFonts w:ascii="Tahoma" w:hAnsi="Tahoma" w:cs="Tahoma"/>
                              <w:b/>
                              <w:bCs/>
                              <w:color w:val="4E3487"/>
                              <w:sz w:val="21"/>
                              <w:szCs w:val="21"/>
                            </w:rPr>
                            <w:t>PSNC CEO Janet Morrison's video update</w:t>
                          </w:r>
                        </w:hyperlink>
                        <w:r>
                          <w:rPr>
                            <w:rFonts w:ascii="Tahoma" w:hAnsi="Tahoma" w:cs="Tahoma"/>
                            <w:color w:val="303030"/>
                            <w:sz w:val="21"/>
                            <w:szCs w:val="21"/>
                          </w:rPr>
                          <w:t xml:space="preserve"> describes how the independence and expertise of the chosen think tanks will add credibility to the process, and outlines her desire for the project to be open, inclusive and consultative.</w:t>
                        </w:r>
                        <w:r>
                          <w:rPr>
                            <w:rFonts w:ascii="Tahoma" w:hAnsi="Tahoma" w:cs="Tahoma"/>
                            <w:color w:val="303030"/>
                            <w:sz w:val="21"/>
                            <w:szCs w:val="21"/>
                          </w:rPr>
                          <w:br/>
                        </w:r>
                        <w:r>
                          <w:rPr>
                            <w:rFonts w:ascii="Tahoma" w:hAnsi="Tahoma" w:cs="Tahoma"/>
                            <w:color w:val="303030"/>
                            <w:sz w:val="21"/>
                            <w:szCs w:val="21"/>
                          </w:rPr>
                          <w:br/>
                          <w:t xml:space="preserve">Whilst the </w:t>
                        </w:r>
                        <w:hyperlink r:id="rId13" w:tgtFrame="_blank" w:history="1">
                          <w:r>
                            <w:rPr>
                              <w:rStyle w:val="Hyperlink"/>
                              <w:rFonts w:ascii="Tahoma" w:hAnsi="Tahoma" w:cs="Tahoma"/>
                              <w:b/>
                              <w:bCs/>
                              <w:color w:val="4E3487"/>
                              <w:sz w:val="21"/>
                              <w:szCs w:val="21"/>
                            </w:rPr>
                            <w:t>Blog from Nuffield Trust and The King's Fund</w:t>
                          </w:r>
                        </w:hyperlink>
                        <w:r>
                          <w:rPr>
                            <w:rFonts w:ascii="Tahoma" w:hAnsi="Tahoma" w:cs="Tahoma"/>
                            <w:color w:val="303030"/>
                            <w:sz w:val="21"/>
                            <w:szCs w:val="21"/>
                          </w:rPr>
                          <w:t xml:space="preserve"> references the various workstreams that will inform their final recommendations, such as examining the barriers that have previously hindered progress in the development of pharmacy services.</w:t>
                        </w:r>
                      </w:p>
                      <w:p w14:paraId="41F57540" w14:textId="77777777" w:rsidR="00326F3B" w:rsidRDefault="00326F3B" w:rsidP="00326F3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2C517E9">
                            <v:rect id="_x0000_i1036" style="width:468pt;height:1.5pt" o:hrstd="t" o:hr="t" fillcolor="#a0a0a0" stroked="f"/>
                          </w:pict>
                        </w:r>
                      </w:p>
                      <w:p w14:paraId="009FDD0A" w14:textId="77777777" w:rsidR="00326F3B" w:rsidRDefault="00326F3B" w:rsidP="00326F3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For more information about the Vision Project, please visit PSNC's </w:t>
                        </w:r>
                        <w:hyperlink r:id="rId14" w:tgtFrame="_blank" w:history="1">
                          <w:r>
                            <w:rPr>
                              <w:rStyle w:val="Hyperlink"/>
                              <w:rFonts w:ascii="Tahoma" w:eastAsia="Times New Roman" w:hAnsi="Tahoma" w:cs="Tahoma"/>
                              <w:b/>
                              <w:bCs/>
                              <w:color w:val="4E3487"/>
                              <w:sz w:val="21"/>
                              <w:szCs w:val="21"/>
                            </w:rPr>
                            <w:t>Vision webpage</w:t>
                          </w:r>
                        </w:hyperlink>
                        <w:r>
                          <w:rPr>
                            <w:rFonts w:ascii="Tahoma" w:eastAsia="Times New Roman" w:hAnsi="Tahoma" w:cs="Tahoma"/>
                            <w:color w:val="303030"/>
                            <w:sz w:val="21"/>
                            <w:szCs w:val="21"/>
                          </w:rPr>
                          <w:t>.</w:t>
                        </w:r>
                      </w:p>
                    </w:tc>
                    <w:tc>
                      <w:tcPr>
                        <w:tcW w:w="150" w:type="dxa"/>
                        <w:vAlign w:val="center"/>
                        <w:hideMark/>
                      </w:tcPr>
                      <w:p w14:paraId="0FEF725F" w14:textId="77777777" w:rsidR="00326F3B" w:rsidRDefault="00326F3B" w:rsidP="00326F3B">
                        <w:pPr>
                          <w:spacing w:line="264" w:lineRule="auto"/>
                          <w:rPr>
                            <w:rFonts w:ascii="Tahoma" w:eastAsia="Times New Roman" w:hAnsi="Tahoma" w:cs="Tahoma"/>
                            <w:color w:val="303030"/>
                            <w:sz w:val="21"/>
                            <w:szCs w:val="21"/>
                          </w:rPr>
                        </w:pPr>
                      </w:p>
                    </w:tc>
                  </w:tr>
                  <w:tr w:rsidR="00326F3B" w14:paraId="0FFC270E" w14:textId="77777777">
                    <w:trPr>
                      <w:trHeight w:val="150"/>
                      <w:tblCellSpacing w:w="15" w:type="dxa"/>
                      <w:jc w:val="center"/>
                    </w:trPr>
                    <w:tc>
                      <w:tcPr>
                        <w:tcW w:w="150" w:type="dxa"/>
                        <w:vAlign w:val="center"/>
                        <w:hideMark/>
                      </w:tcPr>
                      <w:p w14:paraId="4C9FF093" w14:textId="77777777" w:rsidR="00326F3B" w:rsidRDefault="00326F3B" w:rsidP="00326F3B">
                        <w:pPr>
                          <w:spacing w:line="264" w:lineRule="auto"/>
                          <w:rPr>
                            <w:rFonts w:ascii="Times New Roman" w:eastAsia="Times New Roman" w:hAnsi="Times New Roman" w:cs="Times New Roman"/>
                            <w:sz w:val="20"/>
                            <w:szCs w:val="20"/>
                          </w:rPr>
                        </w:pPr>
                      </w:p>
                    </w:tc>
                    <w:tc>
                      <w:tcPr>
                        <w:tcW w:w="8700" w:type="dxa"/>
                        <w:vAlign w:val="center"/>
                        <w:hideMark/>
                      </w:tcPr>
                      <w:p w14:paraId="2EDD0A0D" w14:textId="77777777" w:rsidR="00326F3B" w:rsidRDefault="00326F3B" w:rsidP="00326F3B">
                        <w:pPr>
                          <w:spacing w:line="264" w:lineRule="auto"/>
                          <w:rPr>
                            <w:rFonts w:ascii="Times New Roman" w:eastAsia="Times New Roman" w:hAnsi="Times New Roman" w:cs="Times New Roman"/>
                            <w:sz w:val="20"/>
                            <w:szCs w:val="20"/>
                          </w:rPr>
                        </w:pPr>
                      </w:p>
                    </w:tc>
                    <w:tc>
                      <w:tcPr>
                        <w:tcW w:w="150" w:type="dxa"/>
                        <w:vAlign w:val="center"/>
                        <w:hideMark/>
                      </w:tcPr>
                      <w:p w14:paraId="70D7559C" w14:textId="77777777" w:rsidR="00326F3B" w:rsidRDefault="00326F3B" w:rsidP="00326F3B">
                        <w:pPr>
                          <w:spacing w:line="264" w:lineRule="auto"/>
                          <w:rPr>
                            <w:rFonts w:ascii="Times New Roman" w:eastAsia="Times New Roman" w:hAnsi="Times New Roman" w:cs="Times New Roman"/>
                            <w:sz w:val="20"/>
                            <w:szCs w:val="20"/>
                          </w:rPr>
                        </w:pPr>
                      </w:p>
                    </w:tc>
                  </w:tr>
                </w:tbl>
                <w:p w14:paraId="5772EE6B" w14:textId="77777777" w:rsidR="00326F3B" w:rsidRDefault="00326F3B" w:rsidP="00326F3B">
                  <w:pPr>
                    <w:spacing w:line="264" w:lineRule="auto"/>
                    <w:rPr>
                      <w:rFonts w:ascii="Times New Roman" w:eastAsia="Times New Roman" w:hAnsi="Times New Roman" w:cs="Times New Roman"/>
                      <w:sz w:val="20"/>
                      <w:szCs w:val="20"/>
                    </w:rPr>
                  </w:pPr>
                </w:p>
              </w:tc>
            </w:tr>
          </w:tbl>
          <w:p w14:paraId="56BFC646" w14:textId="77777777" w:rsidR="00326F3B" w:rsidRDefault="00326F3B">
            <w:pPr>
              <w:jc w:val="center"/>
              <w:rPr>
                <w:rFonts w:ascii="Times New Roman" w:eastAsia="Times New Roman" w:hAnsi="Times New Roman" w:cs="Times New Roman"/>
                <w:sz w:val="20"/>
                <w:szCs w:val="20"/>
              </w:rPr>
            </w:pPr>
          </w:p>
        </w:tc>
      </w:tr>
      <w:tr w:rsidR="00326F3B" w14:paraId="4B1D3EE7" w14:textId="77777777" w:rsidTr="00326F3B">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326F3B" w14:paraId="49691E94"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326F3B" w14:paraId="19EC5AF9" w14:textId="77777777">
                    <w:trPr>
                      <w:tblCellSpacing w:w="0" w:type="dxa"/>
                      <w:jc w:val="center"/>
                    </w:trPr>
                    <w:tc>
                      <w:tcPr>
                        <w:tcW w:w="3000" w:type="dxa"/>
                        <w:tcMar>
                          <w:top w:w="30" w:type="dxa"/>
                          <w:left w:w="75" w:type="dxa"/>
                          <w:bottom w:w="30" w:type="dxa"/>
                          <w:right w:w="75" w:type="dxa"/>
                        </w:tcMar>
                        <w:hideMark/>
                      </w:tcPr>
                      <w:p w14:paraId="5827981D" w14:textId="77777777" w:rsidR="00326F3B" w:rsidRDefault="00326F3B">
                        <w:pPr>
                          <w:pStyle w:val="Heading4"/>
                          <w:jc w:val="center"/>
                          <w:rPr>
                            <w:rFonts w:eastAsia="Times New Roman"/>
                          </w:rPr>
                        </w:pPr>
                        <w:r>
                          <w:rPr>
                            <w:rFonts w:eastAsia="Times New Roman"/>
                          </w:rPr>
                          <w:lastRenderedPageBreak/>
                          <w:t>Pharmaceutical Services Negotiating Committee</w:t>
                        </w:r>
                      </w:p>
                      <w:p w14:paraId="02036CA0" w14:textId="74F0AD52" w:rsidR="00326F3B" w:rsidRDefault="00326F3B">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7E3304CE" wp14:editId="6215AF3D">
                              <wp:extent cx="609600" cy="304800"/>
                              <wp:effectExtent l="0" t="0" r="0" b="0"/>
                              <wp:docPr id="5" name="Picture 5">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64C57C3" wp14:editId="60CC93AA">
                              <wp:extent cx="609600" cy="304800"/>
                              <wp:effectExtent l="0" t="0" r="0" b="0"/>
                              <wp:docPr id="4" name="Picture 4">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9CF904F" wp14:editId="47823356">
                              <wp:extent cx="609600" cy="304800"/>
                              <wp:effectExtent l="0" t="0" r="0" b="0"/>
                              <wp:docPr id="3" name="Picture 3">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ADFF094" wp14:editId="1DE3AC51">
                              <wp:extent cx="609600" cy="304800"/>
                              <wp:effectExtent l="0" t="0" r="0" b="0"/>
                              <wp:docPr id="2" name="Picture 2">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586AF2AA" w14:textId="77777777" w:rsidR="00326F3B" w:rsidRDefault="00326F3B">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7"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326F3B" w14:paraId="6B367C70" w14:textId="77777777" w:rsidTr="00326F3B">
                    <w:trPr>
                      <w:trHeight w:val="155"/>
                      <w:tblCellSpacing w:w="0" w:type="dxa"/>
                      <w:jc w:val="center"/>
                    </w:trPr>
                    <w:tc>
                      <w:tcPr>
                        <w:tcW w:w="9000" w:type="dxa"/>
                        <w:tcMar>
                          <w:top w:w="150" w:type="dxa"/>
                          <w:left w:w="0" w:type="dxa"/>
                          <w:bottom w:w="0" w:type="dxa"/>
                          <w:right w:w="0" w:type="dxa"/>
                        </w:tcMar>
                        <w:vAlign w:val="center"/>
                        <w:hideMark/>
                      </w:tcPr>
                      <w:p w14:paraId="1B6ACC90" w14:textId="05B2749C" w:rsidR="00326F3B" w:rsidRDefault="00326F3B" w:rsidP="00326F3B">
                        <w:pPr>
                          <w:rPr>
                            <w:rFonts w:ascii="Arial" w:eastAsia="Times New Roman" w:hAnsi="Arial" w:cs="Arial"/>
                            <w:color w:val="FFFFFF"/>
                            <w:sz w:val="17"/>
                            <w:szCs w:val="17"/>
                          </w:rPr>
                        </w:pPr>
                      </w:p>
                    </w:tc>
                  </w:tr>
                </w:tbl>
                <w:p w14:paraId="2450C382" w14:textId="77777777" w:rsidR="00326F3B" w:rsidRDefault="00326F3B">
                  <w:pPr>
                    <w:jc w:val="center"/>
                    <w:rPr>
                      <w:rFonts w:ascii="Times New Roman" w:eastAsia="Times New Roman" w:hAnsi="Times New Roman" w:cs="Times New Roman"/>
                      <w:sz w:val="20"/>
                      <w:szCs w:val="20"/>
                    </w:rPr>
                  </w:pPr>
                </w:p>
              </w:tc>
            </w:tr>
          </w:tbl>
          <w:p w14:paraId="60C6F120" w14:textId="77777777" w:rsidR="00326F3B" w:rsidRDefault="00326F3B">
            <w:pPr>
              <w:jc w:val="center"/>
              <w:rPr>
                <w:rFonts w:ascii="Times New Roman" w:eastAsia="Times New Roman" w:hAnsi="Times New Roman" w:cs="Times New Roman"/>
                <w:sz w:val="20"/>
                <w:szCs w:val="20"/>
              </w:rPr>
            </w:pPr>
          </w:p>
        </w:tc>
      </w:tr>
    </w:tbl>
    <w:p w14:paraId="3C02FB6F" w14:textId="15F81F61" w:rsidR="00326F3B" w:rsidRDefault="00326F3B" w:rsidP="00326F3B">
      <w:pPr>
        <w:rPr>
          <w:rFonts w:eastAsia="Times New Roman"/>
        </w:rPr>
      </w:pPr>
      <w:r>
        <w:rPr>
          <w:rFonts w:eastAsia="Times New Roman"/>
          <w:noProof/>
        </w:rPr>
        <w:drawing>
          <wp:inline distT="0" distB="0" distL="0" distR="0" wp14:anchorId="2C1D3B5A" wp14:editId="4EA473B7">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AB1F74C"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F3B"/>
    <w:rsid w:val="00326F3B"/>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B9A87"/>
  <w15:chartTrackingRefBased/>
  <w15:docId w15:val="{21C8DA3C-CD49-4D8B-BBD9-F0120463F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F3B"/>
    <w:rPr>
      <w:rFonts w:ascii="Calibri" w:hAnsi="Calibri" w:cs="Calibri"/>
      <w:lang w:eastAsia="en-GB"/>
    </w:rPr>
  </w:style>
  <w:style w:type="paragraph" w:styleId="Heading1">
    <w:name w:val="heading 1"/>
    <w:basedOn w:val="Normal"/>
    <w:link w:val="Heading1Char"/>
    <w:uiPriority w:val="9"/>
    <w:qFormat/>
    <w:rsid w:val="00326F3B"/>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326F3B"/>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326F3B"/>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326F3B"/>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F3B"/>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326F3B"/>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326F3B"/>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326F3B"/>
    <w:rPr>
      <w:rFonts w:ascii="Tahoma" w:hAnsi="Tahoma" w:cs="Tahoma"/>
      <w:b/>
      <w:bCs/>
      <w:color w:val="FFFFFF"/>
      <w:sz w:val="18"/>
      <w:szCs w:val="18"/>
      <w:lang w:eastAsia="en-GB"/>
    </w:rPr>
  </w:style>
  <w:style w:type="paragraph" w:styleId="NormalWeb">
    <w:name w:val="Normal (Web)"/>
    <w:basedOn w:val="Normal"/>
    <w:uiPriority w:val="99"/>
    <w:semiHidden/>
    <w:unhideWhenUsed/>
    <w:rsid w:val="00326F3B"/>
    <w:pPr>
      <w:spacing w:before="100" w:beforeAutospacing="1" w:after="100" w:afterAutospacing="1"/>
    </w:pPr>
  </w:style>
  <w:style w:type="character" w:styleId="Strong">
    <w:name w:val="Strong"/>
    <w:basedOn w:val="DefaultParagraphFont"/>
    <w:uiPriority w:val="22"/>
    <w:qFormat/>
    <w:rsid w:val="00326F3B"/>
    <w:rPr>
      <w:b/>
      <w:bCs/>
    </w:rPr>
  </w:style>
  <w:style w:type="character" w:styleId="Hyperlink">
    <w:name w:val="Hyperlink"/>
    <w:basedOn w:val="DefaultParagraphFont"/>
    <w:uiPriority w:val="99"/>
    <w:semiHidden/>
    <w:unhideWhenUsed/>
    <w:rsid w:val="00326F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34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e72c5aa474&amp;e=d19e9fd41c" TargetMode="External"/><Relationship Id="rId13" Type="http://schemas.openxmlformats.org/officeDocument/2006/relationships/hyperlink" Target="https://psnc.us7.list-manage.com/track/click?u=86d41ab7fa4c7c2c5d7210782&amp;id=cf61a96b95&amp;e=d19e9fd41c" TargetMode="External"/><Relationship Id="rId18" Type="http://schemas.openxmlformats.org/officeDocument/2006/relationships/hyperlink" Target="https://psnc.us7.list-manage.com/track/click?u=86d41ab7fa4c7c2c5d7210782&amp;id=5ec1066bb8&amp;e=d19e9fd41c" TargetMode="External"/><Relationship Id="rId26" Type="http://schemas.openxmlformats.org/officeDocument/2006/relationships/image" Target="https://gallery.mailchimp.com/86d41ab7fa4c7c2c5d7210782/images/f5c0845f-f39c-425d-8d3c-deff11493c50.png"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29421f025c&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45ce0f7e6c&amp;e=d19e9fd41c" TargetMode="External"/><Relationship Id="rId17" Type="http://schemas.openxmlformats.org/officeDocument/2006/relationships/image" Target="https://gallery.mailchimp.com/86d41ab7fa4c7c2c5d7210782/images/5acd9cf1-bdba-4039-b74f-638b444ff5d8.png" TargetMode="External"/><Relationship Id="rId25"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image" Target="https://gallery.mailchimp.com/86d41ab7fa4c7c2c5d7210782/images/e1475f6b-1081-4509-ab25-9cd7f83d26b2.png" TargetMode="External"/><Relationship Id="rId29" Type="http://schemas.openxmlformats.org/officeDocument/2006/relationships/image" Target="https://psnc.us7.list-manage.com/track/open.php?u=86d41ab7fa4c7c2c5d7210782&amp;id=6883d3f83d&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5f6fcc85c7&amp;e=d19e9fd41c" TargetMode="External"/><Relationship Id="rId24" Type="http://schemas.openxmlformats.org/officeDocument/2006/relationships/hyperlink" Target="https://psnc.us7.list-manage.com/track/click?u=86d41ab7fa4c7c2c5d7210782&amp;id=4f654799fd&amp;e=d19e9fd41c"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5dd21cbe0c&amp;e=d19e9fd41c" TargetMode="External"/><Relationship Id="rId23" Type="http://schemas.openxmlformats.org/officeDocument/2006/relationships/image" Target="https://gallery.mailchimp.com/86d41ab7fa4c7c2c5d7210782/images/cd088afd-0ac0-4498-8ed1-e4199bf882ce.png" TargetMode="External"/><Relationship Id="rId28" Type="http://schemas.openxmlformats.org/officeDocument/2006/relationships/image" Target="media/image7.gif"/><Relationship Id="rId10" Type="http://schemas.openxmlformats.org/officeDocument/2006/relationships/hyperlink" Target="https://psnc.us7.list-manage.com/track/click?u=86d41ab7fa4c7c2c5d7210782&amp;id=38c2fe8371&amp;e=d19e9fd41c" TargetMode="Externa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psnc.us7.list-manage.com/track/click?u=86d41ab7fa4c7c2c5d7210782&amp;id=8cc5c0875c&amp;e=d19e9fd41c" TargetMode="External"/><Relationship Id="rId14" Type="http://schemas.openxmlformats.org/officeDocument/2006/relationships/hyperlink" Target="https://psnc.us7.list-manage.com/track/click?u=86d41ab7fa4c7c2c5d7210782&amp;id=5370a768dc&amp;e=d19e9fd41c" TargetMode="External"/><Relationship Id="rId22" Type="http://schemas.openxmlformats.org/officeDocument/2006/relationships/image" Target="media/image5.png"/><Relationship Id="rId27" Type="http://schemas.openxmlformats.org/officeDocument/2006/relationships/hyperlink" Target="mailto:info@psnc.org.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3385</Characters>
  <Application>Microsoft Office Word</Application>
  <DocSecurity>0</DocSecurity>
  <Lines>28</Lines>
  <Paragraphs>7</Paragraphs>
  <ScaleCrop>false</ScaleCrop>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2022-11-10T08:20:00Z</dcterms:created>
  <dcterms:modified xsi:type="dcterms:W3CDTF">2022-11-10T08:21:00Z</dcterms:modified>
</cp:coreProperties>
</file>