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66FF4" w14:paraId="20DFF8BB" w14:textId="77777777" w:rsidTr="00366FF4">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366FF4" w14:paraId="7669E8BC" w14:textId="77777777" w:rsidTr="00366FF4">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66FF4" w14:paraId="542C516A" w14:textId="77777777">
                    <w:trPr>
                      <w:tblCellSpacing w:w="0" w:type="dxa"/>
                      <w:jc w:val="center"/>
                    </w:trPr>
                    <w:tc>
                      <w:tcPr>
                        <w:tcW w:w="3000" w:type="dxa"/>
                        <w:hideMark/>
                      </w:tcPr>
                      <w:p w14:paraId="17CDFB3F" w14:textId="52082140" w:rsidR="00366FF4" w:rsidRDefault="00366FF4">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33C2BD2" w14:textId="77777777" w:rsidR="00366FF4" w:rsidRDefault="00366FF4">
                  <w:pPr>
                    <w:jc w:val="center"/>
                    <w:rPr>
                      <w:rFonts w:ascii="Times New Roman" w:eastAsia="Times New Roman" w:hAnsi="Times New Roman" w:cs="Times New Roman"/>
                      <w:sz w:val="20"/>
                      <w:szCs w:val="20"/>
                    </w:rPr>
                  </w:pPr>
                </w:p>
              </w:tc>
            </w:tr>
            <w:tr w:rsidR="00366FF4" w14:paraId="50581589" w14:textId="77777777" w:rsidTr="00366FF4">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66FF4" w14:paraId="4376624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3D8E92E" w14:textId="022D4CF3" w:rsidR="00366FF4" w:rsidRDefault="00366FF4">
                        <w:pPr>
                          <w:jc w:val="center"/>
                          <w:rPr>
                            <w:rFonts w:eastAsia="Times New Roman"/>
                          </w:rPr>
                        </w:pPr>
                        <w:r>
                          <w:rPr>
                            <w:rFonts w:eastAsia="Times New Roman"/>
                            <w:noProof/>
                          </w:rPr>
                          <w:drawing>
                            <wp:inline distT="0" distB="0" distL="0" distR="0" wp14:anchorId="7EB41FFE" wp14:editId="3369F01D">
                              <wp:extent cx="930275" cy="662305"/>
                              <wp:effectExtent l="0" t="0" r="317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0275" cy="662305"/>
                                      </a:xfrm>
                                      <a:prstGeom prst="rect">
                                        <a:avLst/>
                                      </a:prstGeom>
                                      <a:noFill/>
                                      <a:ln>
                                        <a:noFill/>
                                      </a:ln>
                                    </pic:spPr>
                                  </pic:pic>
                                </a:graphicData>
                              </a:graphic>
                            </wp:inline>
                          </w:drawing>
                        </w:r>
                      </w:p>
                    </w:tc>
                  </w:tr>
                  <w:tr w:rsidR="00366FF4" w14:paraId="166901E9" w14:textId="77777777">
                    <w:trPr>
                      <w:tblCellSpacing w:w="0" w:type="dxa"/>
                    </w:trPr>
                    <w:tc>
                      <w:tcPr>
                        <w:tcW w:w="0" w:type="auto"/>
                        <w:vMerge/>
                        <w:tcBorders>
                          <w:top w:val="nil"/>
                          <w:left w:val="nil"/>
                          <w:bottom w:val="single" w:sz="2" w:space="0" w:color="FFFFFF"/>
                          <w:right w:val="nil"/>
                        </w:tcBorders>
                        <w:vAlign w:val="center"/>
                        <w:hideMark/>
                      </w:tcPr>
                      <w:p w14:paraId="2FA50C18" w14:textId="77777777" w:rsidR="00366FF4" w:rsidRDefault="00366FF4">
                        <w:pPr>
                          <w:rPr>
                            <w:rFonts w:eastAsia="Times New Roman"/>
                          </w:rPr>
                        </w:pPr>
                      </w:p>
                    </w:tc>
                    <w:tc>
                      <w:tcPr>
                        <w:tcW w:w="3450" w:type="dxa"/>
                        <w:tcBorders>
                          <w:top w:val="nil"/>
                          <w:left w:val="nil"/>
                          <w:bottom w:val="nil"/>
                          <w:right w:val="nil"/>
                        </w:tcBorders>
                        <w:vAlign w:val="center"/>
                        <w:hideMark/>
                      </w:tcPr>
                      <w:p w14:paraId="69CDC770" w14:textId="77777777" w:rsidR="00366FF4" w:rsidRDefault="00366FF4">
                        <w:pPr>
                          <w:pStyle w:val="Heading1"/>
                          <w:rPr>
                            <w:rFonts w:eastAsia="Times New Roman"/>
                          </w:rPr>
                        </w:pPr>
                        <w:r>
                          <w:rPr>
                            <w:rFonts w:eastAsia="Times New Roman"/>
                          </w:rPr>
                          <w:t>PSNC Newsletter</w:t>
                        </w:r>
                      </w:p>
                    </w:tc>
                  </w:tr>
                  <w:tr w:rsidR="00366FF4" w14:paraId="5B258E63" w14:textId="77777777">
                    <w:trPr>
                      <w:tblCellSpacing w:w="0" w:type="dxa"/>
                    </w:trPr>
                    <w:tc>
                      <w:tcPr>
                        <w:tcW w:w="0" w:type="auto"/>
                        <w:vMerge/>
                        <w:tcBorders>
                          <w:top w:val="nil"/>
                          <w:left w:val="nil"/>
                          <w:bottom w:val="single" w:sz="2" w:space="0" w:color="FFFFFF"/>
                          <w:right w:val="nil"/>
                        </w:tcBorders>
                        <w:vAlign w:val="center"/>
                        <w:hideMark/>
                      </w:tcPr>
                      <w:p w14:paraId="557B028A" w14:textId="77777777" w:rsidR="00366FF4" w:rsidRDefault="00366FF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B1D3921" w14:textId="77777777" w:rsidR="00366FF4" w:rsidRDefault="00366FF4">
                        <w:pPr>
                          <w:pStyle w:val="Heading2"/>
                          <w:rPr>
                            <w:rFonts w:eastAsia="Times New Roman"/>
                            <w:color w:val="93378A"/>
                          </w:rPr>
                        </w:pPr>
                        <w:r>
                          <w:rPr>
                            <w:rFonts w:eastAsia="Times New Roman"/>
                            <w:color w:val="93378A"/>
                          </w:rPr>
                          <w:t>Wednesday 7th December 2022</w:t>
                        </w:r>
                      </w:p>
                    </w:tc>
                  </w:tr>
                </w:tbl>
                <w:p w14:paraId="4AD45F47" w14:textId="77777777" w:rsidR="00366FF4" w:rsidRDefault="00366FF4">
                  <w:pPr>
                    <w:rPr>
                      <w:rFonts w:ascii="Times New Roman" w:eastAsia="Times New Roman" w:hAnsi="Times New Roman" w:cs="Times New Roman"/>
                      <w:sz w:val="20"/>
                      <w:szCs w:val="20"/>
                    </w:rPr>
                  </w:pPr>
                </w:p>
              </w:tc>
            </w:tr>
            <w:tr w:rsidR="00366FF4" w14:paraId="35000D91" w14:textId="77777777" w:rsidTr="00366FF4">
              <w:tblPrEx>
                <w:shd w:val="clear" w:color="auto" w:fill="auto"/>
              </w:tblPrEx>
              <w:trPr>
                <w:tblCellSpacing w:w="0" w:type="dxa"/>
                <w:jc w:val="center"/>
              </w:trPr>
              <w:tc>
                <w:tcPr>
                  <w:tcW w:w="9026" w:type="dxa"/>
                  <w:gridSpan w:val="2"/>
                  <w:hideMark/>
                </w:tcPr>
                <w:p w14:paraId="5E3F1471" w14:textId="1240C61E" w:rsidR="00366FF4" w:rsidRDefault="00366FF4">
                  <w:pPr>
                    <w:rPr>
                      <w:rFonts w:eastAsia="Times New Roman"/>
                    </w:rPr>
                  </w:pPr>
                  <w:r>
                    <w:rPr>
                      <w:rFonts w:eastAsia="Times New Roman"/>
                      <w:noProof/>
                    </w:rPr>
                    <w:drawing>
                      <wp:inline distT="0" distB="0" distL="0" distR="0" wp14:anchorId="5F3C52BA" wp14:editId="052C5EE2">
                        <wp:extent cx="5722620" cy="205105"/>
                        <wp:effectExtent l="0" t="0" r="1143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2620" cy="205105"/>
                                </a:xfrm>
                                <a:prstGeom prst="rect">
                                  <a:avLst/>
                                </a:prstGeom>
                                <a:noFill/>
                                <a:ln>
                                  <a:noFill/>
                                </a:ln>
                              </pic:spPr>
                            </pic:pic>
                          </a:graphicData>
                        </a:graphic>
                      </wp:inline>
                    </w:drawing>
                  </w:r>
                </w:p>
              </w:tc>
            </w:tr>
            <w:tr w:rsidR="00366FF4" w14:paraId="4E596DC5" w14:textId="77777777" w:rsidTr="00366FF4">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366FF4" w14:paraId="14B6233D" w14:textId="77777777">
                    <w:trPr>
                      <w:trHeight w:val="150"/>
                      <w:tblCellSpacing w:w="15" w:type="dxa"/>
                      <w:jc w:val="center"/>
                    </w:trPr>
                    <w:tc>
                      <w:tcPr>
                        <w:tcW w:w="150" w:type="dxa"/>
                        <w:vAlign w:val="center"/>
                        <w:hideMark/>
                      </w:tcPr>
                      <w:p w14:paraId="5E153756" w14:textId="77777777" w:rsidR="00366FF4" w:rsidRDefault="00366FF4" w:rsidP="00366FF4">
                        <w:pPr>
                          <w:spacing w:line="264" w:lineRule="auto"/>
                          <w:rPr>
                            <w:rFonts w:eastAsia="Times New Roman"/>
                          </w:rPr>
                        </w:pPr>
                      </w:p>
                    </w:tc>
                    <w:tc>
                      <w:tcPr>
                        <w:tcW w:w="8700" w:type="dxa"/>
                        <w:vAlign w:val="center"/>
                        <w:hideMark/>
                      </w:tcPr>
                      <w:p w14:paraId="6EF8B8E7" w14:textId="77777777" w:rsidR="00366FF4" w:rsidRDefault="00366FF4" w:rsidP="00366FF4">
                        <w:pPr>
                          <w:spacing w:line="264" w:lineRule="auto"/>
                          <w:rPr>
                            <w:rFonts w:ascii="Times New Roman" w:eastAsia="Times New Roman" w:hAnsi="Times New Roman" w:cs="Times New Roman"/>
                            <w:sz w:val="20"/>
                            <w:szCs w:val="20"/>
                          </w:rPr>
                        </w:pPr>
                      </w:p>
                    </w:tc>
                    <w:tc>
                      <w:tcPr>
                        <w:tcW w:w="150" w:type="dxa"/>
                        <w:vAlign w:val="center"/>
                        <w:hideMark/>
                      </w:tcPr>
                      <w:p w14:paraId="56DA6DE1" w14:textId="77777777" w:rsidR="00366FF4" w:rsidRDefault="00366FF4" w:rsidP="00366FF4">
                        <w:pPr>
                          <w:spacing w:line="264" w:lineRule="auto"/>
                          <w:rPr>
                            <w:rFonts w:ascii="Times New Roman" w:eastAsia="Times New Roman" w:hAnsi="Times New Roman" w:cs="Times New Roman"/>
                            <w:sz w:val="20"/>
                            <w:szCs w:val="20"/>
                          </w:rPr>
                        </w:pPr>
                      </w:p>
                    </w:tc>
                  </w:tr>
                  <w:tr w:rsidR="00366FF4" w14:paraId="00008527" w14:textId="77777777">
                    <w:trPr>
                      <w:tblCellSpacing w:w="15" w:type="dxa"/>
                      <w:jc w:val="center"/>
                    </w:trPr>
                    <w:tc>
                      <w:tcPr>
                        <w:tcW w:w="150" w:type="dxa"/>
                        <w:vAlign w:val="center"/>
                        <w:hideMark/>
                      </w:tcPr>
                      <w:p w14:paraId="2A728E1D" w14:textId="77777777" w:rsidR="00366FF4" w:rsidRDefault="00366FF4" w:rsidP="00366FF4">
                        <w:pPr>
                          <w:spacing w:line="264" w:lineRule="auto"/>
                          <w:rPr>
                            <w:rFonts w:ascii="Times New Roman" w:eastAsia="Times New Roman" w:hAnsi="Times New Roman" w:cs="Times New Roman"/>
                            <w:sz w:val="20"/>
                            <w:szCs w:val="20"/>
                          </w:rPr>
                        </w:pPr>
                      </w:p>
                    </w:tc>
                    <w:tc>
                      <w:tcPr>
                        <w:tcW w:w="8700" w:type="dxa"/>
                        <w:vAlign w:val="center"/>
                        <w:hideMark/>
                      </w:tcPr>
                      <w:p w14:paraId="07C2B5CC" w14:textId="77777777" w:rsidR="00366FF4" w:rsidRDefault="00366FF4" w:rsidP="00366FF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3C4FC9E" w14:textId="77777777" w:rsidR="00366FF4" w:rsidRDefault="00366FF4" w:rsidP="00366FF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83E8DE7">
                            <v:rect id="_x0000_i1032" style="width:468pt;height:1.5pt" o:hrstd="t" o:hr="t" fillcolor="#a0a0a0" stroked="f"/>
                          </w:pict>
                        </w:r>
                      </w:p>
                      <w:p w14:paraId="471C2B5D" w14:textId="77777777" w:rsidR="00366FF4" w:rsidRDefault="00366FF4" w:rsidP="00366FF4">
                        <w:pPr>
                          <w:pStyle w:val="Heading2"/>
                          <w:spacing w:after="0"/>
                          <w:rPr>
                            <w:rFonts w:eastAsia="Times New Roman"/>
                          </w:rPr>
                        </w:pPr>
                        <w:r>
                          <w:rPr>
                            <w:rFonts w:eastAsia="Times New Roman"/>
                          </w:rPr>
                          <w:t>In this update: Strep A info for pharmacy teams; Pharmacy Vision consultation survey deadline; dispensing and supply updates; PSNC branding questionnaire.</w:t>
                        </w:r>
                      </w:p>
                      <w:p w14:paraId="1EB87331" w14:textId="77777777" w:rsidR="00366FF4" w:rsidRDefault="00366FF4" w:rsidP="00366FF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2D692B7">
                            <v:rect id="_x0000_i1033" style="width:468pt;height:1.5pt" o:hrstd="t" o:hr="t" fillcolor="#a0a0a0" stroked="f"/>
                          </w:pict>
                        </w:r>
                      </w:p>
                      <w:p w14:paraId="2527E190" w14:textId="77777777" w:rsidR="00366FF4" w:rsidRDefault="00366FF4" w:rsidP="00366FF4">
                        <w:pPr>
                          <w:pStyle w:val="Heading2"/>
                          <w:spacing w:after="0"/>
                          <w:rPr>
                            <w:rFonts w:eastAsia="Times New Roman"/>
                          </w:rPr>
                        </w:pPr>
                        <w:r>
                          <w:rPr>
                            <w:rFonts w:eastAsia="Times New Roman"/>
                          </w:rPr>
                          <w:t xml:space="preserve">Invasive Group </w:t>
                        </w:r>
                        <w:proofErr w:type="gramStart"/>
                        <w:r>
                          <w:rPr>
                            <w:rFonts w:eastAsia="Times New Roman"/>
                          </w:rPr>
                          <w:t>A Strep</w:t>
                        </w:r>
                        <w:proofErr w:type="gramEnd"/>
                        <w:r>
                          <w:rPr>
                            <w:rFonts w:eastAsia="Times New Roman"/>
                          </w:rPr>
                          <w:t>: information for pharmacy teams </w:t>
                        </w:r>
                      </w:p>
                      <w:p w14:paraId="06052516" w14:textId="77777777" w:rsidR="00366FF4" w:rsidRDefault="00366FF4" w:rsidP="00366FF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A higher than usual number of cases of scarlet fever, caused by invasive Group A streptococcal (</w:t>
                        </w:r>
                        <w:proofErr w:type="spellStart"/>
                        <w:r>
                          <w:rPr>
                            <w:rFonts w:ascii="Tahoma" w:eastAsia="Times New Roman" w:hAnsi="Tahoma" w:cs="Tahoma"/>
                            <w:color w:val="303030"/>
                            <w:sz w:val="21"/>
                            <w:szCs w:val="21"/>
                          </w:rPr>
                          <w:t>iGAS</w:t>
                        </w:r>
                        <w:proofErr w:type="spellEnd"/>
                        <w:r>
                          <w:rPr>
                            <w:rFonts w:ascii="Tahoma" w:eastAsia="Times New Roman" w:hAnsi="Tahoma" w:cs="Tahoma"/>
                            <w:color w:val="303030"/>
                            <w:sz w:val="21"/>
                            <w:szCs w:val="21"/>
                          </w:rPr>
                          <w:t xml:space="preserve">) infections, are being reported in children across the country. </w:t>
                        </w:r>
                      </w:p>
                      <w:p w14:paraId="0E6C7352" w14:textId="1CF06E04" w:rsidR="00366FF4" w:rsidRDefault="00366FF4" w:rsidP="00366FF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Whilst the Government and NHS have said that the risk to the public remains low, the </w:t>
                        </w:r>
                        <w:hyperlink r:id="rId8" w:tgtFrame="_blank" w:history="1">
                          <w:r>
                            <w:rPr>
                              <w:rStyle w:val="Strong"/>
                              <w:rFonts w:ascii="Tahoma" w:hAnsi="Tahoma" w:cs="Tahoma"/>
                              <w:color w:val="4E3487"/>
                              <w:sz w:val="21"/>
                              <w:szCs w:val="21"/>
                            </w:rPr>
                            <w:t>UK Health Security Agency (UKHSA)</w:t>
                          </w:r>
                        </w:hyperlink>
                        <w:r>
                          <w:rPr>
                            <w:rFonts w:ascii="Tahoma" w:hAnsi="Tahoma" w:cs="Tahoma"/>
                            <w:color w:val="303030"/>
                            <w:sz w:val="21"/>
                            <w:szCs w:val="21"/>
                          </w:rPr>
                          <w:t> has advised parents to be on the lookout for symptoms and to contact NHS 111 or their GP if they are concerned.</w:t>
                        </w:r>
                      </w:p>
                      <w:p w14:paraId="4EB95A28" w14:textId="77777777" w:rsidR="00366FF4" w:rsidRDefault="00366FF4" w:rsidP="00366FF4">
                        <w:pPr>
                          <w:pStyle w:val="NormalWeb"/>
                          <w:spacing w:before="0" w:beforeAutospacing="0" w:after="0" w:afterAutospacing="0" w:line="264" w:lineRule="auto"/>
                          <w:rPr>
                            <w:rFonts w:ascii="Tahoma" w:hAnsi="Tahoma" w:cs="Tahoma"/>
                            <w:color w:val="303030"/>
                            <w:sz w:val="21"/>
                            <w:szCs w:val="21"/>
                          </w:rPr>
                        </w:pPr>
                      </w:p>
                      <w:p w14:paraId="7190B859" w14:textId="37C48E0B" w:rsidR="00366FF4" w:rsidRDefault="00366FF4" w:rsidP="00366FF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Knowing the symptoms and where patients need to go for treatment may be the best ways for pharmacy teams to support children and their parents. The UKHSA has developed some social media resources that can be downloaded from the </w:t>
                        </w:r>
                        <w:hyperlink r:id="rId9" w:tgtFrame="_blank" w:history="1">
                          <w:r>
                            <w:rPr>
                              <w:rStyle w:val="Strong"/>
                              <w:rFonts w:ascii="Tahoma" w:hAnsi="Tahoma" w:cs="Tahoma"/>
                              <w:color w:val="4E3487"/>
                              <w:sz w:val="21"/>
                              <w:szCs w:val="21"/>
                            </w:rPr>
                            <w:t>DHSC campaign resources centre</w:t>
                          </w:r>
                        </w:hyperlink>
                        <w:r>
                          <w:rPr>
                            <w:rFonts w:ascii="Tahoma" w:hAnsi="Tahoma" w:cs="Tahoma"/>
                            <w:color w:val="303030"/>
                            <w:sz w:val="21"/>
                            <w:szCs w:val="21"/>
                          </w:rPr>
                          <w:t>. These can help improve knowledge as well as be shared to raise awareness amongst the public.</w:t>
                        </w:r>
                      </w:p>
                      <w:p w14:paraId="0A8A09DA" w14:textId="77777777" w:rsidR="00366FF4" w:rsidRDefault="00366FF4" w:rsidP="00366FF4">
                        <w:pPr>
                          <w:pStyle w:val="NormalWeb"/>
                          <w:spacing w:before="0" w:beforeAutospacing="0" w:after="0" w:afterAutospacing="0" w:line="264" w:lineRule="auto"/>
                          <w:rPr>
                            <w:rFonts w:ascii="Tahoma" w:hAnsi="Tahoma" w:cs="Tahoma"/>
                            <w:color w:val="303030"/>
                            <w:sz w:val="21"/>
                            <w:szCs w:val="21"/>
                          </w:rPr>
                        </w:pPr>
                      </w:p>
                      <w:p w14:paraId="57FD2AF0" w14:textId="6CA8991B" w:rsidR="00366FF4" w:rsidRDefault="00366FF4" w:rsidP="00366FF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Additionally, PSNC’s </w:t>
                        </w:r>
                        <w:proofErr w:type="gramStart"/>
                        <w:r>
                          <w:rPr>
                            <w:rFonts w:ascii="Tahoma" w:hAnsi="Tahoma" w:cs="Tahoma"/>
                            <w:color w:val="303030"/>
                            <w:sz w:val="21"/>
                            <w:szCs w:val="21"/>
                          </w:rPr>
                          <w:t>Dispensing</w:t>
                        </w:r>
                        <w:proofErr w:type="gramEnd"/>
                        <w:r>
                          <w:rPr>
                            <w:rFonts w:ascii="Tahoma" w:hAnsi="Tahoma" w:cs="Tahoma"/>
                            <w:color w:val="303030"/>
                            <w:sz w:val="21"/>
                            <w:szCs w:val="21"/>
                          </w:rPr>
                          <w:t xml:space="preserve"> and Supply Team has received reports from some contractors and pharmacy teams who are finding it difficult to obtain certain antibiotics. PSNC has raised its concerns about the supply situation with DHSC and we are currently awaiting further information via an update from the DHSC Supply Team. It is critical that medicine supplies are </w:t>
                        </w:r>
                        <w:proofErr w:type="gramStart"/>
                        <w:r>
                          <w:rPr>
                            <w:rFonts w:ascii="Tahoma" w:hAnsi="Tahoma" w:cs="Tahoma"/>
                            <w:color w:val="303030"/>
                            <w:sz w:val="21"/>
                            <w:szCs w:val="21"/>
                          </w:rPr>
                          <w:t>maintained</w:t>
                        </w:r>
                        <w:proofErr w:type="gramEnd"/>
                        <w:r>
                          <w:rPr>
                            <w:rFonts w:ascii="Tahoma" w:hAnsi="Tahoma" w:cs="Tahoma"/>
                            <w:color w:val="303030"/>
                            <w:sz w:val="21"/>
                            <w:szCs w:val="21"/>
                          </w:rPr>
                          <w:t xml:space="preserve"> and pharmacies are fairly reimbursed for them.</w:t>
                        </w:r>
                      </w:p>
                      <w:p w14:paraId="1B068165" w14:textId="77777777" w:rsidR="00366FF4" w:rsidRDefault="00366FF4" w:rsidP="00366FF4">
                        <w:pPr>
                          <w:pStyle w:val="NormalWeb"/>
                          <w:spacing w:before="0" w:beforeAutospacing="0" w:after="0" w:afterAutospacing="0" w:line="264" w:lineRule="auto"/>
                          <w:rPr>
                            <w:rFonts w:ascii="Tahoma" w:hAnsi="Tahoma" w:cs="Tahoma"/>
                            <w:color w:val="303030"/>
                            <w:sz w:val="21"/>
                            <w:szCs w:val="21"/>
                          </w:rPr>
                        </w:pPr>
                      </w:p>
                      <w:p w14:paraId="266515BA" w14:textId="77777777" w:rsidR="00366FF4" w:rsidRDefault="00366FF4" w:rsidP="00366FF4">
                        <w:pPr>
                          <w:pStyle w:val="NormalWeb"/>
                          <w:spacing w:before="0" w:beforeAutospacing="0" w:after="0" w:afterAutospacing="0" w:line="264" w:lineRule="auto"/>
                          <w:rPr>
                            <w:rFonts w:ascii="Tahoma" w:hAnsi="Tahoma" w:cs="Tahoma"/>
                            <w:color w:val="303030"/>
                            <w:sz w:val="21"/>
                            <w:szCs w:val="21"/>
                          </w:rPr>
                        </w:pPr>
                        <w:hyperlink r:id="rId10" w:tgtFrame="_blank" w:history="1">
                          <w:r>
                            <w:rPr>
                              <w:rStyle w:val="Hyperlink"/>
                              <w:rFonts w:ascii="Tahoma" w:hAnsi="Tahoma" w:cs="Tahoma"/>
                              <w:b/>
                              <w:bCs/>
                              <w:color w:val="4E3487"/>
                              <w:sz w:val="21"/>
                              <w:szCs w:val="21"/>
                            </w:rPr>
                            <w:t>Further information</w:t>
                          </w:r>
                        </w:hyperlink>
                      </w:p>
                      <w:p w14:paraId="0EFF4090" w14:textId="77777777" w:rsidR="00366FF4" w:rsidRDefault="00366FF4" w:rsidP="00366FF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CC72801">
                            <v:rect id="_x0000_i1034" style="width:468pt;height:1.5pt" o:hrstd="t" o:hr="t" fillcolor="#a0a0a0" stroked="f"/>
                          </w:pict>
                        </w:r>
                      </w:p>
                      <w:p w14:paraId="715C8C6E" w14:textId="77777777" w:rsidR="00366FF4" w:rsidRDefault="00366FF4" w:rsidP="00366FF4">
                        <w:pPr>
                          <w:pStyle w:val="Heading2"/>
                          <w:spacing w:after="0"/>
                          <w:rPr>
                            <w:rFonts w:eastAsia="Times New Roman"/>
                          </w:rPr>
                        </w:pPr>
                        <w:r>
                          <w:rPr>
                            <w:rFonts w:eastAsia="Times New Roman"/>
                          </w:rPr>
                          <w:t>Reminder: Contractor views on pressures and the future</w:t>
                        </w:r>
                      </w:p>
                      <w:p w14:paraId="06845A0A" w14:textId="77777777" w:rsidR="00366FF4" w:rsidRDefault="00366FF4" w:rsidP="00366FF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are reminded that the deadline to complete the initial consultation survey on the vision for community pharmacy is this </w:t>
                        </w:r>
                        <w:r>
                          <w:rPr>
                            <w:rStyle w:val="Strong"/>
                            <w:rFonts w:ascii="Tahoma" w:eastAsia="Times New Roman" w:hAnsi="Tahoma" w:cs="Tahoma"/>
                            <w:color w:val="303030"/>
                            <w:sz w:val="21"/>
                            <w:szCs w:val="21"/>
                          </w:rPr>
                          <w:t>Friday (9th December) at 11.59pm</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This open consultation is the first opportunity for individuals and organisations to share their thoughts on the future direction for community pharmacy with Nuffield Trust and The King’s Fund, as part of PSNC’s vision project. This work is seeking to lay the ground ahead of </w:t>
                        </w:r>
                        <w:r>
                          <w:rPr>
                            <w:rFonts w:ascii="Tahoma" w:eastAsia="Times New Roman" w:hAnsi="Tahoma" w:cs="Tahoma"/>
                            <w:color w:val="303030"/>
                            <w:sz w:val="21"/>
                            <w:szCs w:val="21"/>
                          </w:rPr>
                          <w:lastRenderedPageBreak/>
                          <w:t>future critical CPCF negotiations.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Learn more about the vision project and complete the survey</w:t>
                          </w:r>
                        </w:hyperlink>
                        <w:r>
                          <w:rPr>
                            <w:rFonts w:ascii="Tahoma" w:eastAsia="Times New Roman" w:hAnsi="Tahoma" w:cs="Tahoma"/>
                            <w:color w:val="303030"/>
                            <w:sz w:val="21"/>
                            <w:szCs w:val="21"/>
                          </w:rPr>
                          <w:t xml:space="preserve"> </w:t>
                        </w:r>
                      </w:p>
                      <w:p w14:paraId="5B15813D" w14:textId="77777777" w:rsidR="00366FF4" w:rsidRDefault="00366FF4" w:rsidP="00366FF4">
                        <w:pPr>
                          <w:pStyle w:val="NormalWeb"/>
                          <w:spacing w:before="0" w:beforeAutospacing="0" w:after="0" w:afterAutospacing="0" w:line="264" w:lineRule="auto"/>
                          <w:rPr>
                            <w:rStyle w:val="Strong"/>
                            <w:rFonts w:ascii="Tahoma" w:hAnsi="Tahoma" w:cs="Tahoma"/>
                            <w:color w:val="303030"/>
                            <w:sz w:val="21"/>
                            <w:szCs w:val="21"/>
                          </w:rPr>
                        </w:pPr>
                      </w:p>
                      <w:p w14:paraId="1E7EF1B3" w14:textId="639EB869" w:rsidR="00366FF4" w:rsidRDefault="00366FF4" w:rsidP="00366FF4">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Blog: Wouldn’t it be great if…</w:t>
                        </w:r>
                      </w:p>
                      <w:p w14:paraId="070B1F1F" w14:textId="21D5C5A3" w:rsidR="00366FF4" w:rsidRDefault="00366FF4" w:rsidP="00366FF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Reena </w:t>
                        </w:r>
                        <w:proofErr w:type="spellStart"/>
                        <w:r>
                          <w:rPr>
                            <w:rFonts w:ascii="Tahoma" w:hAnsi="Tahoma" w:cs="Tahoma"/>
                            <w:color w:val="303030"/>
                            <w:sz w:val="21"/>
                            <w:szCs w:val="21"/>
                          </w:rPr>
                          <w:t>Barai</w:t>
                        </w:r>
                        <w:proofErr w:type="spellEnd"/>
                        <w:r>
                          <w:rPr>
                            <w:rFonts w:ascii="Tahoma" w:hAnsi="Tahoma" w:cs="Tahoma"/>
                            <w:color w:val="303030"/>
                            <w:sz w:val="21"/>
                            <w:szCs w:val="21"/>
                          </w:rPr>
                          <w:t xml:space="preserve"> (Owner of S.G. </w:t>
                        </w:r>
                        <w:proofErr w:type="spellStart"/>
                        <w:r>
                          <w:rPr>
                            <w:rFonts w:ascii="Tahoma" w:hAnsi="Tahoma" w:cs="Tahoma"/>
                            <w:color w:val="303030"/>
                            <w:sz w:val="21"/>
                            <w:szCs w:val="21"/>
                          </w:rPr>
                          <w:t>Barai</w:t>
                        </w:r>
                        <w:proofErr w:type="spellEnd"/>
                        <w:r>
                          <w:rPr>
                            <w:rFonts w:ascii="Tahoma" w:hAnsi="Tahoma" w:cs="Tahoma"/>
                            <w:color w:val="303030"/>
                            <w:sz w:val="21"/>
                            <w:szCs w:val="21"/>
                          </w:rPr>
                          <w:t xml:space="preserve"> Pharmacy, PSNC Committee Member, and Vision Steering Group Member) has written a blog offering some ‘starters for 10’ on what pharmacy could look like in the </w:t>
                        </w:r>
                        <w:proofErr w:type="gramStart"/>
                        <w:r>
                          <w:rPr>
                            <w:rFonts w:ascii="Tahoma" w:hAnsi="Tahoma" w:cs="Tahoma"/>
                            <w:color w:val="303030"/>
                            <w:sz w:val="21"/>
                            <w:szCs w:val="21"/>
                          </w:rPr>
                          <w:t>future, and</w:t>
                        </w:r>
                        <w:proofErr w:type="gramEnd"/>
                        <w:r>
                          <w:rPr>
                            <w:rFonts w:ascii="Tahoma" w:hAnsi="Tahoma" w:cs="Tahoma"/>
                            <w:color w:val="303030"/>
                            <w:sz w:val="21"/>
                            <w:szCs w:val="21"/>
                          </w:rPr>
                          <w:t xml:space="preserve"> encouraging her fellow contractors to provide their own views to help shape it.</w:t>
                        </w:r>
                      </w:p>
                      <w:p w14:paraId="210BB344" w14:textId="77777777" w:rsidR="00366FF4" w:rsidRDefault="00366FF4" w:rsidP="00366FF4">
                        <w:pPr>
                          <w:pStyle w:val="NormalWeb"/>
                          <w:spacing w:before="0" w:beforeAutospacing="0" w:after="0" w:afterAutospacing="0" w:line="264" w:lineRule="auto"/>
                          <w:rPr>
                            <w:rFonts w:ascii="Tahoma" w:hAnsi="Tahoma" w:cs="Tahoma"/>
                            <w:color w:val="303030"/>
                            <w:sz w:val="21"/>
                            <w:szCs w:val="21"/>
                          </w:rPr>
                        </w:pPr>
                      </w:p>
                      <w:p w14:paraId="50B5997D" w14:textId="77777777" w:rsidR="00366FF4" w:rsidRDefault="00366FF4" w:rsidP="00366FF4">
                        <w:pPr>
                          <w:pStyle w:val="NormalWeb"/>
                          <w:spacing w:before="0" w:beforeAutospacing="0" w:after="0" w:afterAutospacing="0" w:line="264" w:lineRule="auto"/>
                          <w:rPr>
                            <w:rFonts w:ascii="Tahoma" w:hAnsi="Tahoma" w:cs="Tahoma"/>
                            <w:color w:val="303030"/>
                            <w:sz w:val="21"/>
                            <w:szCs w:val="21"/>
                          </w:rPr>
                        </w:pPr>
                        <w:hyperlink r:id="rId12" w:tgtFrame="_blank" w:history="1">
                          <w:r>
                            <w:rPr>
                              <w:rStyle w:val="Hyperlink"/>
                              <w:rFonts w:ascii="Tahoma" w:hAnsi="Tahoma" w:cs="Tahoma"/>
                              <w:b/>
                              <w:bCs/>
                              <w:color w:val="4E3487"/>
                              <w:sz w:val="21"/>
                              <w:szCs w:val="21"/>
                            </w:rPr>
                            <w:t>Read the blog</w:t>
                          </w:r>
                        </w:hyperlink>
                      </w:p>
                      <w:p w14:paraId="5B8F41A2" w14:textId="77777777" w:rsidR="00366FF4" w:rsidRDefault="00366FF4" w:rsidP="00366FF4">
                        <w:pPr>
                          <w:pStyle w:val="NormalWeb"/>
                          <w:spacing w:before="0" w:beforeAutospacing="0" w:after="0" w:afterAutospacing="0" w:line="264" w:lineRule="auto"/>
                          <w:rPr>
                            <w:rStyle w:val="Strong"/>
                            <w:rFonts w:ascii="Tahoma" w:hAnsi="Tahoma" w:cs="Tahoma"/>
                            <w:color w:val="303030"/>
                            <w:sz w:val="21"/>
                            <w:szCs w:val="21"/>
                          </w:rPr>
                        </w:pPr>
                      </w:p>
                      <w:p w14:paraId="61CE3736" w14:textId="630BECFB" w:rsidR="00366FF4" w:rsidRDefault="00366FF4" w:rsidP="00366FF4">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Protecting pharmacy services: please share your views</w:t>
                        </w:r>
                        <w:r>
                          <w:rPr>
                            <w:rFonts w:ascii="Tahoma" w:hAnsi="Tahoma" w:cs="Tahoma"/>
                            <w:color w:val="303030"/>
                            <w:sz w:val="21"/>
                            <w:szCs w:val="21"/>
                          </w:rPr>
                          <w:br/>
                          <w:t>PSNC is hosting two webinars to hear from contractors about the current critical situation for many pharmacies and the steps they may be willing to take should urgent relief not be forthcoming from Government. Please sign up to come and hear from and talk to PSNC Chief Executive Janet Morrison and Negotiating Team Members.</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Strong"/>
                              <w:rFonts w:ascii="Tahoma" w:hAnsi="Tahoma" w:cs="Tahoma"/>
                              <w:color w:val="4E3487"/>
                              <w:sz w:val="21"/>
                              <w:szCs w:val="21"/>
                            </w:rPr>
                            <w:t>Read more</w:t>
                          </w:r>
                        </w:hyperlink>
                      </w:p>
                      <w:p w14:paraId="3F28F48D" w14:textId="77777777" w:rsidR="00366FF4" w:rsidRDefault="00366FF4" w:rsidP="00366FF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F56B109">
                            <v:rect id="_x0000_i1035" style="width:468pt;height:1.5pt" o:hrstd="t" o:hr="t" fillcolor="#a0a0a0" stroked="f"/>
                          </w:pict>
                        </w:r>
                      </w:p>
                      <w:p w14:paraId="213A8836" w14:textId="77777777" w:rsidR="00366FF4" w:rsidRDefault="00366FF4" w:rsidP="00366FF4">
                        <w:pPr>
                          <w:pStyle w:val="Heading2"/>
                          <w:spacing w:after="0"/>
                          <w:rPr>
                            <w:rFonts w:eastAsia="Times New Roman"/>
                          </w:rPr>
                        </w:pPr>
                        <w:r>
                          <w:rPr>
                            <w:rFonts w:eastAsia="Times New Roman"/>
                          </w:rPr>
                          <w:t>Dispensing and Supply Updates</w:t>
                        </w:r>
                      </w:p>
                      <w:p w14:paraId="5D8841ED" w14:textId="77777777" w:rsidR="00366FF4" w:rsidRDefault="00366FF4" w:rsidP="00366FF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Dispensing and Supply Team has published the following notices about medicines supply that pharmacy teams should be aware of.</w:t>
                        </w:r>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SSP005 extended: </w:t>
                        </w:r>
                        <w:r>
                          <w:rPr>
                            <w:rFonts w:ascii="Tahoma" w:eastAsia="Times New Roman" w:hAnsi="Tahoma" w:cs="Tahoma"/>
                            <w:color w:val="303030"/>
                            <w:sz w:val="21"/>
                            <w:szCs w:val="21"/>
                          </w:rPr>
                          <w:t>DHSC has decided to further extend the Serious Shortage Protocol (SSP) for Fluoxetine 10mg tablets (SSP005) to Friday 10th February 2023. </w:t>
                        </w:r>
                        <w:hyperlink r:id="rId14" w:tgtFrame="_blank" w:history="1">
                          <w:r>
                            <w:rPr>
                              <w:rStyle w:val="Strong"/>
                              <w:rFonts w:ascii="Tahoma" w:eastAsia="Times New Roman" w:hAnsi="Tahoma" w:cs="Tahoma"/>
                              <w:color w:val="4E3487"/>
                              <w:sz w:val="21"/>
                              <w:szCs w:val="21"/>
                            </w:rPr>
                            <w:t>Find out more</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Manufacturer and Wholesaler Christmas Opening Hours</w:t>
                        </w:r>
                        <w:proofErr w:type="gramStart"/>
                        <w:r>
                          <w:rPr>
                            <w:rStyle w:val="Strong"/>
                            <w:rFonts w:ascii="Tahoma" w:eastAsia="Times New Roman" w:hAnsi="Tahoma" w:cs="Tahoma"/>
                            <w:color w:val="303030"/>
                            <w:sz w:val="21"/>
                            <w:szCs w:val="21"/>
                          </w:rPr>
                          <w:t>: :</w:t>
                        </w:r>
                        <w:proofErr w:type="gramEnd"/>
                        <w:r>
                          <w:rPr>
                            <w:rStyle w:val="Strong"/>
                            <w:rFonts w:ascii="Tahoma" w:eastAsia="Times New Roman" w:hAnsi="Tahoma" w:cs="Tahoma"/>
                            <w:color w:val="303030"/>
                            <w:sz w:val="21"/>
                            <w:szCs w:val="21"/>
                          </w:rPr>
                          <w:t> </w:t>
                        </w:r>
                        <w:r>
                          <w:rPr>
                            <w:rFonts w:ascii="Tahoma" w:eastAsia="Times New Roman" w:hAnsi="Tahoma" w:cs="Tahoma"/>
                            <w:color w:val="303030"/>
                            <w:sz w:val="21"/>
                            <w:szCs w:val="21"/>
                          </w:rPr>
                          <w:t>We have created a summary of manufacturers and wholesalers’ customer service desk opening hours over the Christmas period and collated links to information on the order cut off/delivery schedules during this period. </w:t>
                        </w:r>
                        <w:hyperlink r:id="rId15" w:tgtFrame="_blank" w:history="1">
                          <w:r>
                            <w:rPr>
                              <w:rStyle w:val="Strong"/>
                              <w:rFonts w:ascii="Tahoma" w:eastAsia="Times New Roman" w:hAnsi="Tahoma" w:cs="Tahoma"/>
                              <w:color w:val="4E3487"/>
                              <w:sz w:val="21"/>
                              <w:szCs w:val="21"/>
                            </w:rPr>
                            <w:t>Read more</w:t>
                          </w:r>
                        </w:hyperlink>
                        <w:r>
                          <w:rPr>
                            <w:rFonts w:ascii="Tahoma" w:eastAsia="Times New Roman" w:hAnsi="Tahoma" w:cs="Tahoma"/>
                            <w:color w:val="303030"/>
                            <w:sz w:val="21"/>
                            <w:szCs w:val="21"/>
                          </w:rPr>
                          <w:t xml:space="preserve"> </w:t>
                        </w:r>
                      </w:p>
                      <w:p w14:paraId="4F5617C9" w14:textId="77777777" w:rsidR="00366FF4" w:rsidRDefault="00366FF4" w:rsidP="00366FF4">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BD2B529">
                            <v:rect id="_x0000_i1036" style="width:468pt;height:1.5pt" o:hrstd="t" o:hr="t" fillcolor="#a0a0a0" stroked="f"/>
                          </w:pict>
                        </w:r>
                      </w:p>
                      <w:p w14:paraId="34DB4912" w14:textId="77777777" w:rsidR="00366FF4" w:rsidRDefault="00366FF4" w:rsidP="00366FF4">
                        <w:pPr>
                          <w:pStyle w:val="Heading2"/>
                          <w:spacing w:after="0"/>
                          <w:rPr>
                            <w:rFonts w:eastAsia="Times New Roman"/>
                          </w:rPr>
                        </w:pPr>
                        <w:r>
                          <w:rPr>
                            <w:rFonts w:eastAsia="Times New Roman"/>
                          </w:rPr>
                          <w:t>Rebranding PSNC: Can you spare three minutes?</w:t>
                        </w:r>
                      </w:p>
                      <w:p w14:paraId="5B8F0337" w14:textId="58E90241" w:rsidR="00366FF4" w:rsidRDefault="00366FF4" w:rsidP="00366FF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In April 2023, PSNC will become Community Pharmacy England (CPE). This presents us with an opportunity to explore what we could do better and how we can use effective branding to best represent the sector.</w:t>
                        </w:r>
                      </w:p>
                      <w:p w14:paraId="7E086D8C" w14:textId="77777777" w:rsidR="00366FF4" w:rsidRDefault="00366FF4" w:rsidP="00366FF4">
                        <w:pPr>
                          <w:pStyle w:val="NormalWeb"/>
                          <w:spacing w:before="0" w:beforeAutospacing="0" w:after="0" w:afterAutospacing="0" w:line="264" w:lineRule="auto"/>
                          <w:rPr>
                            <w:rFonts w:ascii="Tahoma" w:hAnsi="Tahoma" w:cs="Tahoma"/>
                            <w:color w:val="303030"/>
                            <w:sz w:val="21"/>
                            <w:szCs w:val="21"/>
                          </w:rPr>
                        </w:pPr>
                      </w:p>
                      <w:p w14:paraId="187B405B" w14:textId="245F9051" w:rsidR="00366FF4" w:rsidRDefault="00366FF4" w:rsidP="00366FF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To inform that work, we want to hear the sector's perceptions on PSNC's reputation, </w:t>
                        </w:r>
                        <w:proofErr w:type="gramStart"/>
                        <w:r>
                          <w:rPr>
                            <w:rFonts w:ascii="Tahoma" w:hAnsi="Tahoma" w:cs="Tahoma"/>
                            <w:color w:val="303030"/>
                            <w:sz w:val="21"/>
                            <w:szCs w:val="21"/>
                          </w:rPr>
                          <w:t>voice</w:t>
                        </w:r>
                        <w:proofErr w:type="gramEnd"/>
                        <w:r>
                          <w:rPr>
                            <w:rFonts w:ascii="Tahoma" w:hAnsi="Tahoma" w:cs="Tahoma"/>
                            <w:color w:val="303030"/>
                            <w:sz w:val="21"/>
                            <w:szCs w:val="21"/>
                          </w:rPr>
                          <w:t xml:space="preserve"> and values. Our short branding questionnaire should only take around three minutes to complete and the deadline for responses is </w:t>
                        </w:r>
                        <w:r>
                          <w:rPr>
                            <w:rStyle w:val="Strong"/>
                            <w:rFonts w:ascii="Tahoma" w:hAnsi="Tahoma" w:cs="Tahoma"/>
                            <w:color w:val="303030"/>
                            <w:sz w:val="21"/>
                            <w:szCs w:val="21"/>
                          </w:rPr>
                          <w:t>5pm tomorrow</w:t>
                        </w:r>
                        <w:r>
                          <w:rPr>
                            <w:rFonts w:ascii="Tahoma" w:hAnsi="Tahoma" w:cs="Tahoma"/>
                            <w:color w:val="303030"/>
                            <w:sz w:val="21"/>
                            <w:szCs w:val="21"/>
                          </w:rPr>
                          <w:t> (Thursday 8th December).</w:t>
                        </w:r>
                      </w:p>
                      <w:p w14:paraId="01304208" w14:textId="77777777" w:rsidR="00366FF4" w:rsidRDefault="00366FF4" w:rsidP="00366FF4">
                        <w:pPr>
                          <w:pStyle w:val="NormalWeb"/>
                          <w:spacing w:before="0" w:beforeAutospacing="0" w:after="0" w:afterAutospacing="0" w:line="264" w:lineRule="auto"/>
                          <w:rPr>
                            <w:rFonts w:ascii="Tahoma" w:hAnsi="Tahoma" w:cs="Tahoma"/>
                            <w:color w:val="303030"/>
                            <w:sz w:val="21"/>
                            <w:szCs w:val="21"/>
                          </w:rPr>
                        </w:pPr>
                      </w:p>
                      <w:p w14:paraId="4B60A1B3" w14:textId="77777777" w:rsidR="00366FF4" w:rsidRDefault="00366FF4" w:rsidP="00366FF4">
                        <w:pPr>
                          <w:spacing w:line="264" w:lineRule="auto"/>
                          <w:rPr>
                            <w:rFonts w:ascii="Tahoma" w:eastAsia="Times New Roman" w:hAnsi="Tahoma" w:cs="Tahoma"/>
                            <w:color w:val="303030"/>
                            <w:sz w:val="21"/>
                            <w:szCs w:val="21"/>
                          </w:rPr>
                        </w:pPr>
                        <w:hyperlink r:id="rId16" w:tgtFrame="_blank" w:history="1">
                          <w:r>
                            <w:rPr>
                              <w:rStyle w:val="Hyperlink"/>
                              <w:rFonts w:ascii="Tahoma" w:eastAsia="Times New Roman" w:hAnsi="Tahoma" w:cs="Tahoma"/>
                              <w:b/>
                              <w:bCs/>
                              <w:color w:val="4E3487"/>
                              <w:sz w:val="21"/>
                              <w:szCs w:val="21"/>
                            </w:rPr>
                            <w:t>Complete the PSNC Branding Questionnaire</w:t>
                          </w:r>
                        </w:hyperlink>
                      </w:p>
                    </w:tc>
                    <w:tc>
                      <w:tcPr>
                        <w:tcW w:w="150" w:type="dxa"/>
                        <w:vAlign w:val="center"/>
                        <w:hideMark/>
                      </w:tcPr>
                      <w:p w14:paraId="5528242C" w14:textId="77777777" w:rsidR="00366FF4" w:rsidRDefault="00366FF4" w:rsidP="00366FF4">
                        <w:pPr>
                          <w:spacing w:line="264" w:lineRule="auto"/>
                          <w:rPr>
                            <w:rFonts w:ascii="Tahoma" w:eastAsia="Times New Roman" w:hAnsi="Tahoma" w:cs="Tahoma"/>
                            <w:color w:val="303030"/>
                            <w:sz w:val="21"/>
                            <w:szCs w:val="21"/>
                          </w:rPr>
                        </w:pPr>
                      </w:p>
                    </w:tc>
                  </w:tr>
                  <w:tr w:rsidR="00366FF4" w14:paraId="08E2CAD9" w14:textId="77777777">
                    <w:trPr>
                      <w:trHeight w:val="150"/>
                      <w:tblCellSpacing w:w="15" w:type="dxa"/>
                      <w:jc w:val="center"/>
                    </w:trPr>
                    <w:tc>
                      <w:tcPr>
                        <w:tcW w:w="150" w:type="dxa"/>
                        <w:vAlign w:val="center"/>
                        <w:hideMark/>
                      </w:tcPr>
                      <w:p w14:paraId="2F00E27D" w14:textId="77777777" w:rsidR="00366FF4" w:rsidRDefault="00366FF4" w:rsidP="00366FF4">
                        <w:pPr>
                          <w:spacing w:line="264" w:lineRule="auto"/>
                          <w:rPr>
                            <w:rFonts w:ascii="Times New Roman" w:eastAsia="Times New Roman" w:hAnsi="Times New Roman" w:cs="Times New Roman"/>
                            <w:sz w:val="20"/>
                            <w:szCs w:val="20"/>
                          </w:rPr>
                        </w:pPr>
                      </w:p>
                    </w:tc>
                    <w:tc>
                      <w:tcPr>
                        <w:tcW w:w="8700" w:type="dxa"/>
                        <w:vAlign w:val="center"/>
                        <w:hideMark/>
                      </w:tcPr>
                      <w:p w14:paraId="4FFDAD87" w14:textId="77777777" w:rsidR="00366FF4" w:rsidRDefault="00366FF4" w:rsidP="00366FF4">
                        <w:pPr>
                          <w:spacing w:line="264" w:lineRule="auto"/>
                          <w:rPr>
                            <w:rFonts w:ascii="Times New Roman" w:eastAsia="Times New Roman" w:hAnsi="Times New Roman" w:cs="Times New Roman"/>
                            <w:sz w:val="20"/>
                            <w:szCs w:val="20"/>
                          </w:rPr>
                        </w:pPr>
                      </w:p>
                    </w:tc>
                    <w:tc>
                      <w:tcPr>
                        <w:tcW w:w="150" w:type="dxa"/>
                        <w:vAlign w:val="center"/>
                        <w:hideMark/>
                      </w:tcPr>
                      <w:p w14:paraId="51F6ECAF" w14:textId="77777777" w:rsidR="00366FF4" w:rsidRDefault="00366FF4" w:rsidP="00366FF4">
                        <w:pPr>
                          <w:spacing w:line="264" w:lineRule="auto"/>
                          <w:rPr>
                            <w:rFonts w:ascii="Times New Roman" w:eastAsia="Times New Roman" w:hAnsi="Times New Roman" w:cs="Times New Roman"/>
                            <w:sz w:val="20"/>
                            <w:szCs w:val="20"/>
                          </w:rPr>
                        </w:pPr>
                      </w:p>
                    </w:tc>
                  </w:tr>
                </w:tbl>
                <w:p w14:paraId="7F8C8F11" w14:textId="77777777" w:rsidR="00366FF4" w:rsidRDefault="00366FF4" w:rsidP="00366FF4">
                  <w:pPr>
                    <w:spacing w:line="264" w:lineRule="auto"/>
                    <w:rPr>
                      <w:rFonts w:ascii="Times New Roman" w:eastAsia="Times New Roman" w:hAnsi="Times New Roman" w:cs="Times New Roman"/>
                      <w:sz w:val="20"/>
                      <w:szCs w:val="20"/>
                    </w:rPr>
                  </w:pPr>
                </w:p>
              </w:tc>
            </w:tr>
          </w:tbl>
          <w:p w14:paraId="57D4FC4D" w14:textId="77777777" w:rsidR="00366FF4" w:rsidRDefault="00366FF4">
            <w:pPr>
              <w:jc w:val="center"/>
              <w:rPr>
                <w:rFonts w:ascii="Times New Roman" w:eastAsia="Times New Roman" w:hAnsi="Times New Roman" w:cs="Times New Roman"/>
                <w:sz w:val="20"/>
                <w:szCs w:val="20"/>
              </w:rPr>
            </w:pPr>
          </w:p>
        </w:tc>
      </w:tr>
      <w:tr w:rsidR="00366FF4" w14:paraId="357D76F5" w14:textId="77777777" w:rsidTr="00366FF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66FF4" w14:paraId="6FB6E82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66FF4" w14:paraId="0767E46D" w14:textId="77777777">
                    <w:trPr>
                      <w:tblCellSpacing w:w="0" w:type="dxa"/>
                      <w:jc w:val="center"/>
                    </w:trPr>
                    <w:tc>
                      <w:tcPr>
                        <w:tcW w:w="3000" w:type="dxa"/>
                        <w:tcMar>
                          <w:top w:w="30" w:type="dxa"/>
                          <w:left w:w="75" w:type="dxa"/>
                          <w:bottom w:w="30" w:type="dxa"/>
                          <w:right w:w="75" w:type="dxa"/>
                        </w:tcMar>
                        <w:hideMark/>
                      </w:tcPr>
                      <w:p w14:paraId="4B55E0D8" w14:textId="77777777" w:rsidR="00366FF4" w:rsidRDefault="00366FF4">
                        <w:pPr>
                          <w:pStyle w:val="Heading4"/>
                          <w:jc w:val="center"/>
                          <w:rPr>
                            <w:rFonts w:eastAsia="Times New Roman"/>
                          </w:rPr>
                        </w:pPr>
                        <w:r>
                          <w:rPr>
                            <w:rFonts w:eastAsia="Times New Roman"/>
                          </w:rPr>
                          <w:lastRenderedPageBreak/>
                          <w:t>Pharmaceutical Services Negotiating Committee</w:t>
                        </w:r>
                      </w:p>
                      <w:p w14:paraId="389FA02D" w14:textId="3EC319BF" w:rsidR="00366FF4" w:rsidRDefault="00366FF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D7CA85C" wp14:editId="423D250C">
                              <wp:extent cx="614680" cy="299720"/>
                              <wp:effectExtent l="0" t="0" r="13970" b="508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14680" cy="29972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2538951" wp14:editId="4CB503BC">
                              <wp:extent cx="614680" cy="299720"/>
                              <wp:effectExtent l="0" t="0" r="13970" b="508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14680" cy="29972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9C7D598" wp14:editId="76F9ED2C">
                              <wp:extent cx="614680" cy="299720"/>
                              <wp:effectExtent l="0" t="0" r="13970" b="508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14680" cy="29972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25A1B03" wp14:editId="2161C61C">
                              <wp:extent cx="614680" cy="299720"/>
                              <wp:effectExtent l="0" t="0" r="13970" b="508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14680" cy="29972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ED0B2CA" w14:textId="77777777" w:rsidR="00366FF4" w:rsidRDefault="00366FF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66FF4" w14:paraId="623FC5F0" w14:textId="77777777" w:rsidTr="00366FF4">
                    <w:trPr>
                      <w:trHeight w:val="19"/>
                      <w:tblCellSpacing w:w="0" w:type="dxa"/>
                      <w:jc w:val="center"/>
                    </w:trPr>
                    <w:tc>
                      <w:tcPr>
                        <w:tcW w:w="9000" w:type="dxa"/>
                        <w:tcMar>
                          <w:top w:w="150" w:type="dxa"/>
                          <w:left w:w="0" w:type="dxa"/>
                          <w:bottom w:w="0" w:type="dxa"/>
                          <w:right w:w="0" w:type="dxa"/>
                        </w:tcMar>
                        <w:vAlign w:val="center"/>
                        <w:hideMark/>
                      </w:tcPr>
                      <w:p w14:paraId="37B2D26F" w14:textId="05866831" w:rsidR="00366FF4" w:rsidRDefault="00366FF4" w:rsidP="00366FF4">
                        <w:pPr>
                          <w:rPr>
                            <w:rFonts w:ascii="Arial" w:eastAsia="Times New Roman" w:hAnsi="Arial" w:cs="Arial"/>
                            <w:color w:val="FFFFFF"/>
                            <w:sz w:val="17"/>
                            <w:szCs w:val="17"/>
                          </w:rPr>
                        </w:pPr>
                      </w:p>
                    </w:tc>
                  </w:tr>
                </w:tbl>
                <w:p w14:paraId="43996B51" w14:textId="77777777" w:rsidR="00366FF4" w:rsidRDefault="00366FF4">
                  <w:pPr>
                    <w:jc w:val="center"/>
                    <w:rPr>
                      <w:rFonts w:ascii="Times New Roman" w:eastAsia="Times New Roman" w:hAnsi="Times New Roman" w:cs="Times New Roman"/>
                      <w:sz w:val="20"/>
                      <w:szCs w:val="20"/>
                    </w:rPr>
                  </w:pPr>
                </w:p>
              </w:tc>
            </w:tr>
          </w:tbl>
          <w:p w14:paraId="56F5F9D0" w14:textId="77777777" w:rsidR="00366FF4" w:rsidRDefault="00366FF4">
            <w:pPr>
              <w:jc w:val="center"/>
              <w:rPr>
                <w:rFonts w:ascii="Times New Roman" w:eastAsia="Times New Roman" w:hAnsi="Times New Roman" w:cs="Times New Roman"/>
                <w:sz w:val="20"/>
                <w:szCs w:val="20"/>
              </w:rPr>
            </w:pPr>
          </w:p>
        </w:tc>
      </w:tr>
    </w:tbl>
    <w:p w14:paraId="7407A0D7" w14:textId="3361CEC6" w:rsidR="00DD1890" w:rsidRPr="00366FF4" w:rsidRDefault="00366FF4">
      <w:pPr>
        <w:rPr>
          <w:rFonts w:eastAsia="Times New Roman"/>
        </w:rPr>
      </w:pPr>
      <w:r>
        <w:rPr>
          <w:rFonts w:eastAsia="Times New Roman"/>
          <w:noProof/>
        </w:rPr>
        <w:drawing>
          <wp:inline distT="0" distB="0" distL="0" distR="0" wp14:anchorId="45CB000E" wp14:editId="5F11A467">
            <wp:extent cx="15875" cy="1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5875" cy="15875"/>
                    </a:xfrm>
                    <a:prstGeom prst="rect">
                      <a:avLst/>
                    </a:prstGeom>
                    <a:noFill/>
                    <a:ln>
                      <a:noFill/>
                    </a:ln>
                  </pic:spPr>
                </pic:pic>
              </a:graphicData>
            </a:graphic>
          </wp:inline>
        </w:drawing>
      </w:r>
    </w:p>
    <w:sectPr w:rsidR="00DD1890" w:rsidRPr="00366F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4"/>
    <w:rsid w:val="00366FF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0DA84"/>
  <w15:chartTrackingRefBased/>
  <w15:docId w15:val="{98F5C577-46ED-4B85-9CE3-11B947B38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FF4"/>
    <w:rPr>
      <w:rFonts w:ascii="Calibri" w:hAnsi="Calibri" w:cs="Calibri"/>
      <w:lang w:eastAsia="en-GB"/>
    </w:rPr>
  </w:style>
  <w:style w:type="paragraph" w:styleId="Heading1">
    <w:name w:val="heading 1"/>
    <w:basedOn w:val="Normal"/>
    <w:link w:val="Heading1Char"/>
    <w:uiPriority w:val="9"/>
    <w:qFormat/>
    <w:rsid w:val="00366FF4"/>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366FF4"/>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66FF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FF4"/>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366FF4"/>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66FF4"/>
    <w:rPr>
      <w:rFonts w:ascii="Tahoma" w:hAnsi="Tahoma" w:cs="Tahoma"/>
      <w:b/>
      <w:bCs/>
      <w:color w:val="FFFFFF"/>
      <w:sz w:val="18"/>
      <w:szCs w:val="18"/>
      <w:lang w:eastAsia="en-GB"/>
    </w:rPr>
  </w:style>
  <w:style w:type="paragraph" w:styleId="NormalWeb">
    <w:name w:val="Normal (Web)"/>
    <w:basedOn w:val="Normal"/>
    <w:uiPriority w:val="99"/>
    <w:semiHidden/>
    <w:unhideWhenUsed/>
    <w:rsid w:val="00366FF4"/>
    <w:pPr>
      <w:spacing w:before="100" w:beforeAutospacing="1" w:after="100" w:afterAutospacing="1"/>
    </w:pPr>
  </w:style>
  <w:style w:type="character" w:styleId="Strong">
    <w:name w:val="Strong"/>
    <w:basedOn w:val="DefaultParagraphFont"/>
    <w:uiPriority w:val="22"/>
    <w:qFormat/>
    <w:rsid w:val="00366FF4"/>
    <w:rPr>
      <w:b/>
      <w:bCs/>
    </w:rPr>
  </w:style>
  <w:style w:type="character" w:styleId="Hyperlink">
    <w:name w:val="Hyperlink"/>
    <w:basedOn w:val="DefaultParagraphFont"/>
    <w:uiPriority w:val="99"/>
    <w:semiHidden/>
    <w:unhideWhenUsed/>
    <w:rsid w:val="00366F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f5071262f&amp;e=d19e9fd41c" TargetMode="External"/><Relationship Id="rId13" Type="http://schemas.openxmlformats.org/officeDocument/2006/relationships/hyperlink" Target="https://psnc.us7.list-manage.com/track/click?u=86d41ab7fa4c7c2c5d7210782&amp;id=1314d8bdab&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abfb524c5c&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fc4bebd152&amp;e=d19e9fd41c" TargetMode="External"/><Relationship Id="rId17" Type="http://schemas.openxmlformats.org/officeDocument/2006/relationships/hyperlink" Target="https://psnc.us7.list-manage.com/track/click?u=86d41ab7fa4c7c2c5d7210782&amp;id=f4b82af5e9&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snc.us7.list-manage.com/track/click?u=86d41ab7fa4c7c2c5d7210782&amp;id=8eef7cebc0&amp;e=d19e9fd41c" TargetMode="External"/><Relationship Id="rId20" Type="http://schemas.openxmlformats.org/officeDocument/2006/relationships/hyperlink" Target="https://psnc.us7.list-manage.com/track/click?u=86d41ab7fa4c7c2c5d7210782&amp;id=de300fd9cb&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c281c0fba&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eb3cd688b1&amp;e=d19e9fd41c" TargetMode="External"/><Relationship Id="rId23" Type="http://schemas.openxmlformats.org/officeDocument/2006/relationships/hyperlink" Target="https://psnc.us7.list-manage.com/track/click?u=86d41ab7fa4c7c2c5d7210782&amp;id=ae1eed5ce4&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bae21dbedb&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3cf8f4194d&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8087fc61e9&amp;e=d19e9fd41c" TargetMode="External"/><Relationship Id="rId14" Type="http://schemas.openxmlformats.org/officeDocument/2006/relationships/hyperlink" Target="https://psnc.us7.list-manage.com/track/click?u=86d41ab7fa4c7c2c5d7210782&amp;id=b4f834ee0c&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2022-12-08T08:09:00Z</dcterms:created>
  <dcterms:modified xsi:type="dcterms:W3CDTF">2022-12-08T08:11:00Z</dcterms:modified>
</cp:coreProperties>
</file>