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217499" w14:paraId="50EB9552" w14:textId="77777777" w:rsidTr="00217499">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217499" w14:paraId="145C663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217499" w14:paraId="7241C2F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17499" w:rsidRPr="00217499" w14:paraId="7F00EC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17499" w:rsidRPr="00217499" w14:paraId="56AF1B34" w14:textId="77777777">
                                <w:tc>
                                  <w:tcPr>
                                    <w:tcW w:w="9000" w:type="dxa"/>
                                    <w:hideMark/>
                                  </w:tcPr>
                                  <w:p w14:paraId="15682062" w14:textId="77777777" w:rsidR="00217499" w:rsidRPr="00217499" w:rsidRDefault="00217499" w:rsidP="00217499">
                                    <w:pPr>
                                      <w:rPr>
                                        <w:rFonts w:ascii="Calibri" w:eastAsia="Times New Roman" w:hAnsi="Calibri" w:cs="Calibri"/>
                                        <w:sz w:val="20"/>
                                        <w:szCs w:val="20"/>
                                      </w:rPr>
                                    </w:pPr>
                                  </w:p>
                                </w:tc>
                              </w:tr>
                            </w:tbl>
                            <w:p w14:paraId="16B37E4C" w14:textId="77777777" w:rsidR="00217499" w:rsidRPr="00217499" w:rsidRDefault="00217499" w:rsidP="00217499">
                              <w:pPr>
                                <w:rPr>
                                  <w:rFonts w:ascii="Calibri" w:eastAsia="Times New Roman" w:hAnsi="Calibri" w:cs="Calibri"/>
                                  <w:sz w:val="20"/>
                                  <w:szCs w:val="20"/>
                                </w:rPr>
                              </w:pPr>
                            </w:p>
                          </w:tc>
                        </w:tr>
                      </w:tbl>
                      <w:p w14:paraId="6178CC48" w14:textId="77777777" w:rsidR="00217499" w:rsidRPr="00217499" w:rsidRDefault="00217499" w:rsidP="00217499">
                        <w:pPr>
                          <w:rPr>
                            <w:rFonts w:ascii="Calibri" w:eastAsia="Times New Roman" w:hAnsi="Calibri" w:cs="Calibri"/>
                            <w:sz w:val="20"/>
                            <w:szCs w:val="20"/>
                          </w:rPr>
                        </w:pPr>
                      </w:p>
                    </w:tc>
                  </w:tr>
                  <w:tr w:rsidR="00217499" w14:paraId="23B05C4D"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17499" w:rsidRPr="00217499" w14:paraId="3C5A213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217499" w:rsidRPr="00217499" w14:paraId="25542911"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17499" w:rsidRPr="00217499" w14:paraId="0B751ADE" w14:textId="77777777">
                                      <w:tc>
                                        <w:tcPr>
                                          <w:tcW w:w="0" w:type="auto"/>
                                          <w:hideMark/>
                                        </w:tcPr>
                                        <w:p w14:paraId="5FE26622" w14:textId="7AF9DD93" w:rsidR="00217499" w:rsidRPr="00217499" w:rsidRDefault="00217499" w:rsidP="00217499">
                                          <w:pPr>
                                            <w:jc w:val="center"/>
                                            <w:rPr>
                                              <w:rFonts w:ascii="Calibri" w:eastAsia="Times New Roman" w:hAnsi="Calibri" w:cs="Calibri"/>
                                            </w:rPr>
                                          </w:pPr>
                                          <w:r w:rsidRPr="00217499">
                                            <w:rPr>
                                              <w:rFonts w:ascii="Calibri" w:eastAsia="Times New Roman" w:hAnsi="Calibri" w:cs="Calibri"/>
                                              <w:noProof/>
                                              <w:color w:val="0000FF"/>
                                            </w:rPr>
                                            <w:drawing>
                                              <wp:inline distT="0" distB="0" distL="0" distR="0" wp14:anchorId="5D90E3A9" wp14:editId="51210641">
                                                <wp:extent cx="2514600" cy="809625"/>
                                                <wp:effectExtent l="0" t="0" r="0" b="9525"/>
                                                <wp:docPr id="324949453" name="Picture 9"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17499" w:rsidRPr="00217499" w14:paraId="021F0CBF" w14:textId="77777777">
                                      <w:tc>
                                        <w:tcPr>
                                          <w:tcW w:w="0" w:type="auto"/>
                                          <w:hideMark/>
                                        </w:tcPr>
                                        <w:p w14:paraId="26947B6F" w14:textId="77777777" w:rsidR="00217499" w:rsidRPr="00217499" w:rsidRDefault="00217499" w:rsidP="00217499">
                                          <w:pPr>
                                            <w:pStyle w:val="Heading1"/>
                                            <w:spacing w:before="0" w:after="0"/>
                                            <w:jc w:val="right"/>
                                            <w:rPr>
                                              <w:rFonts w:ascii="Calibri" w:eastAsia="Times New Roman" w:hAnsi="Calibri" w:cs="Calibri"/>
                                              <w:sz w:val="36"/>
                                              <w:szCs w:val="36"/>
                                            </w:rPr>
                                          </w:pPr>
                                          <w:r w:rsidRPr="00217499">
                                            <w:rPr>
                                              <w:rFonts w:ascii="Calibri" w:eastAsia="Times New Roman" w:hAnsi="Calibri" w:cs="Calibri"/>
                                            </w:rPr>
                                            <w:t>Newsletter</w:t>
                                          </w:r>
                                        </w:p>
                                        <w:p w14:paraId="2950216D" w14:textId="77777777" w:rsidR="00217499" w:rsidRPr="00217499" w:rsidRDefault="00217499" w:rsidP="00217499">
                                          <w:pPr>
                                            <w:jc w:val="right"/>
                                            <w:rPr>
                                              <w:rFonts w:ascii="Calibri" w:hAnsi="Calibri" w:cs="Calibri"/>
                                              <w:color w:val="106B62"/>
                                            </w:rPr>
                                          </w:pPr>
                                          <w:r w:rsidRPr="00217499">
                                            <w:rPr>
                                              <w:rFonts w:ascii="Calibri" w:hAnsi="Calibri" w:cs="Calibri"/>
                                              <w:color w:val="106B62"/>
                                            </w:rPr>
                                            <w:t>15th May 2024</w:t>
                                          </w:r>
                                        </w:p>
                                      </w:tc>
                                    </w:tr>
                                  </w:tbl>
                                  <w:p w14:paraId="7C38AD10" w14:textId="77777777" w:rsidR="00217499" w:rsidRPr="00217499" w:rsidRDefault="00217499" w:rsidP="00217499">
                                    <w:pPr>
                                      <w:rPr>
                                        <w:rFonts w:ascii="Calibri" w:eastAsia="Times New Roman" w:hAnsi="Calibri" w:cs="Calibri"/>
                                        <w:sz w:val="20"/>
                                        <w:szCs w:val="20"/>
                                      </w:rPr>
                                    </w:pPr>
                                  </w:p>
                                </w:tc>
                              </w:tr>
                            </w:tbl>
                            <w:p w14:paraId="28B82B19" w14:textId="77777777" w:rsidR="00217499" w:rsidRPr="00217499" w:rsidRDefault="00217499" w:rsidP="00217499">
                              <w:pPr>
                                <w:rPr>
                                  <w:rFonts w:ascii="Calibri" w:eastAsia="Times New Roman" w:hAnsi="Calibri" w:cs="Calibri"/>
                                  <w:sz w:val="20"/>
                                  <w:szCs w:val="20"/>
                                </w:rPr>
                              </w:pPr>
                            </w:p>
                          </w:tc>
                        </w:tr>
                      </w:tbl>
                      <w:p w14:paraId="68B93197" w14:textId="77777777" w:rsidR="00217499" w:rsidRPr="00217499" w:rsidRDefault="00217499" w:rsidP="00217499">
                        <w:pPr>
                          <w:rPr>
                            <w:rFonts w:ascii="Calibri" w:eastAsia="Times New Roman" w:hAnsi="Calibri" w:cs="Calibri"/>
                            <w:sz w:val="20"/>
                            <w:szCs w:val="20"/>
                          </w:rPr>
                        </w:pPr>
                      </w:p>
                    </w:tc>
                  </w:tr>
                  <w:tr w:rsidR="00217499" w14:paraId="04D4F83D"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17499" w:rsidRPr="00217499" w14:paraId="4E1ECF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17499" w:rsidRPr="00217499" w14:paraId="6D9D0190" w14:textId="77777777">
                                <w:tc>
                                  <w:tcPr>
                                    <w:tcW w:w="0" w:type="auto"/>
                                    <w:tcMar>
                                      <w:top w:w="0" w:type="dxa"/>
                                      <w:left w:w="135" w:type="dxa"/>
                                      <w:bottom w:w="0" w:type="dxa"/>
                                      <w:right w:w="135" w:type="dxa"/>
                                    </w:tcMar>
                                    <w:hideMark/>
                                  </w:tcPr>
                                  <w:p w14:paraId="3FD1C5C6" w14:textId="06202B6C" w:rsidR="00217499" w:rsidRPr="00217499" w:rsidRDefault="00217499" w:rsidP="00217499">
                                    <w:pPr>
                                      <w:jc w:val="center"/>
                                      <w:rPr>
                                        <w:rFonts w:ascii="Calibri" w:eastAsia="Times New Roman" w:hAnsi="Calibri" w:cs="Calibri"/>
                                      </w:rPr>
                                    </w:pPr>
                                    <w:r w:rsidRPr="00217499">
                                      <w:rPr>
                                        <w:rFonts w:ascii="Calibri" w:eastAsia="Times New Roman" w:hAnsi="Calibri" w:cs="Calibri"/>
                                        <w:noProof/>
                                      </w:rPr>
                                      <w:drawing>
                                        <wp:inline distT="0" distB="0" distL="0" distR="0" wp14:anchorId="1A7AA79C" wp14:editId="001D7BB9">
                                          <wp:extent cx="5372100" cy="333375"/>
                                          <wp:effectExtent l="0" t="0" r="0" b="9525"/>
                                          <wp:docPr id="455575815"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B51D9D7" w14:textId="77777777" w:rsidR="00217499" w:rsidRPr="00217499" w:rsidRDefault="00217499" w:rsidP="00217499">
                              <w:pPr>
                                <w:rPr>
                                  <w:rFonts w:ascii="Calibri" w:eastAsia="Times New Roman" w:hAnsi="Calibri" w:cs="Calibri"/>
                                  <w:sz w:val="20"/>
                                  <w:szCs w:val="20"/>
                                </w:rPr>
                              </w:pPr>
                            </w:p>
                          </w:tc>
                        </w:tr>
                        <w:tr w:rsidR="00217499" w:rsidRPr="00217499" w14:paraId="0BA30D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17499" w:rsidRPr="00217499" w14:paraId="0F6BF03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17499" w:rsidRPr="00217499" w14:paraId="2DA90F11" w14:textId="77777777">
                                      <w:tc>
                                        <w:tcPr>
                                          <w:tcW w:w="0" w:type="auto"/>
                                          <w:tcMar>
                                            <w:top w:w="0" w:type="dxa"/>
                                            <w:left w:w="270" w:type="dxa"/>
                                            <w:bottom w:w="135" w:type="dxa"/>
                                            <w:right w:w="270" w:type="dxa"/>
                                          </w:tcMar>
                                          <w:hideMark/>
                                        </w:tcPr>
                                        <w:p w14:paraId="1F557CFF" w14:textId="77777777" w:rsidR="00217499" w:rsidRPr="00217499" w:rsidRDefault="00217499" w:rsidP="00217499">
                                          <w:pPr>
                                            <w:jc w:val="both"/>
                                            <w:rPr>
                                              <w:rFonts w:ascii="Calibri" w:eastAsia="Times New Roman" w:hAnsi="Calibri" w:cs="Calibri"/>
                                              <w:color w:val="106B62"/>
                                              <w:sz w:val="15"/>
                                              <w:szCs w:val="15"/>
                                            </w:rPr>
                                          </w:pPr>
                                          <w:r w:rsidRPr="00217499">
                                            <w:rPr>
                                              <w:rStyle w:val="Strong"/>
                                              <w:rFonts w:ascii="Calibri" w:eastAsia="Times New Roman" w:hAnsi="Calibri" w:cs="Calibri"/>
                                              <w:color w:val="106B62"/>
                                              <w:sz w:val="20"/>
                                              <w:szCs w:val="20"/>
                                            </w:rPr>
                                            <w:t xml:space="preserve">This newsletter - sent on Mondays, </w:t>
                                          </w:r>
                                          <w:proofErr w:type="gramStart"/>
                                          <w:r w:rsidRPr="00217499">
                                            <w:rPr>
                                              <w:rStyle w:val="Strong"/>
                                              <w:rFonts w:ascii="Calibri" w:eastAsia="Times New Roman" w:hAnsi="Calibri" w:cs="Calibri"/>
                                              <w:color w:val="106B62"/>
                                              <w:sz w:val="20"/>
                                              <w:szCs w:val="20"/>
                                            </w:rPr>
                                            <w:t>Wednesdays</w:t>
                                          </w:r>
                                          <w:proofErr w:type="gramEnd"/>
                                          <w:r w:rsidRPr="00217499">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49B3BD24" w14:textId="77777777" w:rsidR="00217499" w:rsidRPr="00217499" w:rsidRDefault="00217499" w:rsidP="00217499">
                                    <w:pPr>
                                      <w:rPr>
                                        <w:rFonts w:ascii="Calibri" w:eastAsia="Times New Roman" w:hAnsi="Calibri" w:cs="Calibri"/>
                                        <w:sz w:val="20"/>
                                        <w:szCs w:val="20"/>
                                      </w:rPr>
                                    </w:pPr>
                                  </w:p>
                                </w:tc>
                              </w:tr>
                            </w:tbl>
                            <w:p w14:paraId="3AEC05B0" w14:textId="77777777" w:rsidR="00217499" w:rsidRPr="00217499" w:rsidRDefault="00217499" w:rsidP="00217499">
                              <w:pPr>
                                <w:rPr>
                                  <w:rFonts w:ascii="Calibri" w:eastAsia="Times New Roman" w:hAnsi="Calibri" w:cs="Calibri"/>
                                  <w:sz w:val="20"/>
                                  <w:szCs w:val="20"/>
                                </w:rPr>
                              </w:pPr>
                            </w:p>
                          </w:tc>
                        </w:tr>
                        <w:tr w:rsidR="00217499" w:rsidRPr="00217499" w14:paraId="0EAA930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17499" w:rsidRPr="00217499" w14:paraId="13A3402E" w14:textId="77777777">
                                <w:tc>
                                  <w:tcPr>
                                    <w:tcW w:w="0" w:type="auto"/>
                                    <w:tcBorders>
                                      <w:top w:val="single" w:sz="12" w:space="0" w:color="106B62"/>
                                      <w:left w:val="nil"/>
                                      <w:bottom w:val="nil"/>
                                      <w:right w:val="nil"/>
                                    </w:tcBorders>
                                    <w:vAlign w:val="center"/>
                                    <w:hideMark/>
                                  </w:tcPr>
                                  <w:p w14:paraId="7C599482" w14:textId="77777777" w:rsidR="00217499" w:rsidRPr="00217499" w:rsidRDefault="00217499" w:rsidP="00217499">
                                    <w:pPr>
                                      <w:rPr>
                                        <w:rFonts w:ascii="Calibri" w:eastAsia="Times New Roman" w:hAnsi="Calibri" w:cs="Calibri"/>
                                      </w:rPr>
                                    </w:pPr>
                                  </w:p>
                                </w:tc>
                              </w:tr>
                            </w:tbl>
                            <w:p w14:paraId="78E1EF69" w14:textId="77777777" w:rsidR="00217499" w:rsidRPr="00217499" w:rsidRDefault="00217499" w:rsidP="00217499">
                              <w:pPr>
                                <w:rPr>
                                  <w:rFonts w:ascii="Calibri" w:eastAsia="Times New Roman" w:hAnsi="Calibri" w:cs="Calibri"/>
                                  <w:sz w:val="20"/>
                                  <w:szCs w:val="20"/>
                                </w:rPr>
                              </w:pPr>
                            </w:p>
                          </w:tc>
                        </w:tr>
                        <w:tr w:rsidR="00217499" w:rsidRPr="00217499" w14:paraId="7BAD5F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17499" w:rsidRPr="00217499" w14:paraId="1598D4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17499" w:rsidRPr="00217499" w14:paraId="5375EA46" w14:textId="77777777">
                                      <w:tc>
                                        <w:tcPr>
                                          <w:tcW w:w="0" w:type="auto"/>
                                          <w:tcMar>
                                            <w:top w:w="0" w:type="dxa"/>
                                            <w:left w:w="270" w:type="dxa"/>
                                            <w:bottom w:w="135" w:type="dxa"/>
                                            <w:right w:w="270" w:type="dxa"/>
                                          </w:tcMar>
                                          <w:hideMark/>
                                        </w:tcPr>
                                        <w:p w14:paraId="11751366" w14:textId="77777777" w:rsidR="00217499" w:rsidRPr="00217499" w:rsidRDefault="00217499" w:rsidP="00217499">
                                          <w:pPr>
                                            <w:pStyle w:val="Heading1"/>
                                            <w:spacing w:before="0" w:after="0"/>
                                            <w:rPr>
                                              <w:rFonts w:ascii="Calibri" w:eastAsia="Times New Roman" w:hAnsi="Calibri" w:cs="Calibri"/>
                                            </w:rPr>
                                          </w:pPr>
                                          <w:r w:rsidRPr="00217499">
                                            <w:rPr>
                                              <w:rFonts w:ascii="Calibri" w:eastAsia="Times New Roman" w:hAnsi="Calibri" w:cs="Calibri"/>
                                            </w:rPr>
                                            <w:t>In this update: Help us gather critical evidence; Join us at Pharmacy Show 2024; Watch our Funding &amp; Reimbursement Short; MHRA notice for Keppra 500mg film-coated tablets.</w:t>
                                          </w:r>
                                        </w:p>
                                      </w:tc>
                                    </w:tr>
                                  </w:tbl>
                                  <w:p w14:paraId="6DA95E70" w14:textId="77777777" w:rsidR="00217499" w:rsidRPr="00217499" w:rsidRDefault="00217499" w:rsidP="00217499">
                                    <w:pPr>
                                      <w:rPr>
                                        <w:rFonts w:ascii="Calibri" w:eastAsia="Times New Roman" w:hAnsi="Calibri" w:cs="Calibri"/>
                                        <w:sz w:val="20"/>
                                        <w:szCs w:val="20"/>
                                      </w:rPr>
                                    </w:pPr>
                                  </w:p>
                                </w:tc>
                              </w:tr>
                            </w:tbl>
                            <w:p w14:paraId="23291F95" w14:textId="77777777" w:rsidR="00217499" w:rsidRPr="00217499" w:rsidRDefault="00217499" w:rsidP="00217499">
                              <w:pPr>
                                <w:rPr>
                                  <w:rFonts w:ascii="Calibri" w:eastAsia="Times New Roman" w:hAnsi="Calibri" w:cs="Calibri"/>
                                  <w:sz w:val="20"/>
                                  <w:szCs w:val="20"/>
                                </w:rPr>
                              </w:pPr>
                            </w:p>
                          </w:tc>
                        </w:tr>
                        <w:tr w:rsidR="00217499" w:rsidRPr="00217499" w14:paraId="3C46213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17499" w:rsidRPr="00217499" w14:paraId="09F951E2" w14:textId="77777777">
                                <w:tc>
                                  <w:tcPr>
                                    <w:tcW w:w="0" w:type="auto"/>
                                    <w:tcBorders>
                                      <w:top w:val="single" w:sz="12" w:space="0" w:color="106B62"/>
                                      <w:left w:val="nil"/>
                                      <w:bottom w:val="nil"/>
                                      <w:right w:val="nil"/>
                                    </w:tcBorders>
                                    <w:vAlign w:val="center"/>
                                    <w:hideMark/>
                                  </w:tcPr>
                                  <w:p w14:paraId="79749EB4" w14:textId="77777777" w:rsidR="00217499" w:rsidRPr="00217499" w:rsidRDefault="00217499" w:rsidP="00217499">
                                    <w:pPr>
                                      <w:rPr>
                                        <w:rFonts w:ascii="Calibri" w:eastAsia="Times New Roman" w:hAnsi="Calibri" w:cs="Calibri"/>
                                      </w:rPr>
                                    </w:pPr>
                                  </w:p>
                                </w:tc>
                              </w:tr>
                            </w:tbl>
                            <w:p w14:paraId="3CC7138F" w14:textId="77777777" w:rsidR="00217499" w:rsidRPr="00217499" w:rsidRDefault="00217499" w:rsidP="00217499">
                              <w:pPr>
                                <w:rPr>
                                  <w:rFonts w:ascii="Calibri" w:eastAsia="Times New Roman" w:hAnsi="Calibri" w:cs="Calibri"/>
                                  <w:sz w:val="20"/>
                                  <w:szCs w:val="20"/>
                                </w:rPr>
                              </w:pPr>
                            </w:p>
                          </w:tc>
                        </w:tr>
                        <w:tr w:rsidR="00217499" w:rsidRPr="00217499" w14:paraId="1BB04F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17499" w:rsidRPr="00217499" w14:paraId="0BA340D9" w14:textId="77777777">
                                <w:tc>
                                  <w:tcPr>
                                    <w:tcW w:w="0" w:type="auto"/>
                                    <w:tcMar>
                                      <w:top w:w="0" w:type="dxa"/>
                                      <w:left w:w="135" w:type="dxa"/>
                                      <w:bottom w:w="0" w:type="dxa"/>
                                      <w:right w:w="135" w:type="dxa"/>
                                    </w:tcMar>
                                    <w:hideMark/>
                                  </w:tcPr>
                                  <w:p w14:paraId="5C678D44" w14:textId="0696C070" w:rsidR="00217499" w:rsidRPr="00217499" w:rsidRDefault="00217499" w:rsidP="00217499">
                                    <w:pPr>
                                      <w:jc w:val="center"/>
                                      <w:rPr>
                                        <w:rFonts w:ascii="Calibri" w:eastAsia="Times New Roman" w:hAnsi="Calibri" w:cs="Calibri"/>
                                      </w:rPr>
                                    </w:pPr>
                                    <w:r w:rsidRPr="00217499">
                                      <w:rPr>
                                        <w:rFonts w:ascii="Calibri" w:eastAsia="Times New Roman" w:hAnsi="Calibri" w:cs="Calibri"/>
                                        <w:noProof/>
                                        <w:color w:val="0000FF"/>
                                      </w:rPr>
                                      <w:drawing>
                                        <wp:inline distT="0" distB="0" distL="0" distR="0" wp14:anchorId="6E7CBDA6" wp14:editId="23F19967">
                                          <wp:extent cx="5372100" cy="1790700"/>
                                          <wp:effectExtent l="0" t="0" r="0" b="0"/>
                                          <wp:docPr id="742544870" name="Picture 7">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0FB81D4" w14:textId="77777777" w:rsidR="00217499" w:rsidRPr="00217499" w:rsidRDefault="00217499" w:rsidP="00217499">
                              <w:pPr>
                                <w:rPr>
                                  <w:rFonts w:ascii="Calibri" w:eastAsia="Times New Roman" w:hAnsi="Calibri" w:cs="Calibri"/>
                                  <w:sz w:val="20"/>
                                  <w:szCs w:val="20"/>
                                </w:rPr>
                              </w:pPr>
                            </w:p>
                          </w:tc>
                        </w:tr>
                        <w:tr w:rsidR="00217499" w:rsidRPr="00217499" w14:paraId="44412D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17499" w:rsidRPr="00217499" w14:paraId="2A784B9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17499" w:rsidRPr="00217499" w14:paraId="0E34280F" w14:textId="77777777">
                                      <w:tc>
                                        <w:tcPr>
                                          <w:tcW w:w="0" w:type="auto"/>
                                          <w:tcMar>
                                            <w:top w:w="0" w:type="dxa"/>
                                            <w:left w:w="270" w:type="dxa"/>
                                            <w:bottom w:w="135" w:type="dxa"/>
                                            <w:right w:w="270" w:type="dxa"/>
                                          </w:tcMar>
                                          <w:hideMark/>
                                        </w:tcPr>
                                        <w:p w14:paraId="210D16E6" w14:textId="77777777" w:rsidR="00217499" w:rsidRPr="00217499" w:rsidRDefault="00217499" w:rsidP="00217499">
                                          <w:pPr>
                                            <w:rPr>
                                              <w:rFonts w:ascii="Calibri" w:hAnsi="Calibri" w:cs="Calibri"/>
                                              <w:color w:val="106B62"/>
                                            </w:rPr>
                                          </w:pPr>
                                          <w:r w:rsidRPr="00217499">
                                            <w:rPr>
                                              <w:rFonts w:ascii="Calibri" w:hAnsi="Calibri" w:cs="Calibri"/>
                                              <w:color w:val="106B62"/>
                                            </w:rPr>
                                            <w:t>We are asking pharmacy owners to please participate in the upcoming Pharmacy Advice Audit if they can. Over the course of a single day between 3rd and 16th June, you can help us measure the unfunded care provided by pharmacy owners and their teams across the country.</w:t>
                                          </w:r>
                                          <w:r w:rsidRPr="00217499">
                                            <w:rPr>
                                              <w:rFonts w:ascii="Calibri" w:hAnsi="Calibri" w:cs="Calibri"/>
                                              <w:color w:val="106B62"/>
                                            </w:rPr>
                                            <w:br/>
                                          </w:r>
                                          <w:r w:rsidRPr="00217499">
                                            <w:rPr>
                                              <w:rFonts w:ascii="Calibri" w:hAnsi="Calibri" w:cs="Calibri"/>
                                              <w:color w:val="106B62"/>
                                            </w:rPr>
                                            <w:br/>
                                            <w:t>By recording information about patients seeking informal advice from your pharmacy, you can support our case for increased funding and capture work not covered by Pharmacy First. The data collected will be used in funding negotiations and our lobbying efforts with MPs, Ministers, and the national media. The more pharmacies that participate, the more robust this evidence will be.</w:t>
                                          </w:r>
                                          <w:r w:rsidRPr="00217499">
                                            <w:rPr>
                                              <w:rFonts w:ascii="Calibri" w:hAnsi="Calibri" w:cs="Calibri"/>
                                              <w:color w:val="106B62"/>
                                            </w:rPr>
                                            <w:br/>
                                          </w:r>
                                          <w:r w:rsidRPr="00217499">
                                            <w:rPr>
                                              <w:rFonts w:ascii="Calibri" w:hAnsi="Calibri" w:cs="Calibri"/>
                                              <w:color w:val="106B62"/>
                                            </w:rPr>
                                            <w:br/>
                                          </w:r>
                                          <w:r w:rsidRPr="00217499">
                                            <w:rPr>
                                              <w:rFonts w:ascii="Calibri" w:hAnsi="Calibri" w:cs="Calibri"/>
                                              <w:color w:val="106B62"/>
                                            </w:rPr>
                                            <w:lastRenderedPageBreak/>
                                            <w:t>The audit has been designed to be as straightforward for pharmacy teams as it can be, and full instructions will be made available shortly.</w:t>
                                          </w:r>
                                        </w:p>
                                      </w:tc>
                                    </w:tr>
                                  </w:tbl>
                                  <w:p w14:paraId="01F18B43" w14:textId="77777777" w:rsidR="00217499" w:rsidRPr="00217499" w:rsidRDefault="00217499" w:rsidP="00217499">
                                    <w:pPr>
                                      <w:rPr>
                                        <w:rFonts w:ascii="Calibri" w:eastAsia="Times New Roman" w:hAnsi="Calibri" w:cs="Calibri"/>
                                        <w:sz w:val="20"/>
                                        <w:szCs w:val="20"/>
                                      </w:rPr>
                                    </w:pPr>
                                  </w:p>
                                </w:tc>
                              </w:tr>
                            </w:tbl>
                            <w:p w14:paraId="63F8361F" w14:textId="77777777" w:rsidR="00217499" w:rsidRPr="00217499" w:rsidRDefault="00217499" w:rsidP="00217499">
                              <w:pPr>
                                <w:rPr>
                                  <w:rFonts w:ascii="Calibri" w:eastAsia="Times New Roman" w:hAnsi="Calibri" w:cs="Calibri"/>
                                  <w:sz w:val="20"/>
                                  <w:szCs w:val="20"/>
                                </w:rPr>
                              </w:pPr>
                            </w:p>
                          </w:tc>
                        </w:tr>
                        <w:tr w:rsidR="00217499" w:rsidRPr="00217499" w14:paraId="67C3F7A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042"/>
                              </w:tblGrid>
                              <w:tr w:rsidR="00217499" w:rsidRPr="00217499" w14:paraId="0D996950"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FCCC474" w14:textId="77777777" w:rsidR="00217499" w:rsidRPr="00217499" w:rsidRDefault="00217499" w:rsidP="00217499">
                                    <w:pPr>
                                      <w:jc w:val="center"/>
                                      <w:rPr>
                                        <w:rFonts w:ascii="Calibri" w:eastAsia="Times New Roman" w:hAnsi="Calibri" w:cs="Calibri"/>
                                      </w:rPr>
                                    </w:pPr>
                                    <w:hyperlink r:id="rId12" w:tgtFrame="_blank" w:tooltip="Learn more about the audit" w:history="1">
                                      <w:r w:rsidRPr="00217499">
                                        <w:rPr>
                                          <w:rStyle w:val="Hyperlink"/>
                                          <w:rFonts w:ascii="Calibri" w:eastAsia="Times New Roman" w:hAnsi="Calibri" w:cs="Calibri"/>
                                          <w:b/>
                                          <w:bCs/>
                                          <w:color w:val="CB00BA"/>
                                        </w:rPr>
                                        <w:t>Learn more about the audit</w:t>
                                      </w:r>
                                    </w:hyperlink>
                                    <w:r w:rsidRPr="00217499">
                                      <w:rPr>
                                        <w:rFonts w:ascii="Calibri" w:eastAsia="Times New Roman" w:hAnsi="Calibri" w:cs="Calibri"/>
                                      </w:rPr>
                                      <w:t xml:space="preserve"> </w:t>
                                    </w:r>
                                  </w:p>
                                </w:tc>
                              </w:tr>
                            </w:tbl>
                            <w:p w14:paraId="5169ED5D" w14:textId="77777777" w:rsidR="00217499" w:rsidRPr="00217499" w:rsidRDefault="00217499" w:rsidP="00217499">
                              <w:pPr>
                                <w:rPr>
                                  <w:rFonts w:ascii="Calibri" w:eastAsia="Times New Roman" w:hAnsi="Calibri" w:cs="Calibri"/>
                                  <w:sz w:val="20"/>
                                  <w:szCs w:val="20"/>
                                </w:rPr>
                              </w:pPr>
                            </w:p>
                          </w:tc>
                        </w:tr>
                        <w:tr w:rsidR="00217499" w:rsidRPr="00217499" w14:paraId="6921B3D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17499" w:rsidRPr="00217499" w14:paraId="4EB1B1B4" w14:textId="77777777">
                                <w:tc>
                                  <w:tcPr>
                                    <w:tcW w:w="0" w:type="auto"/>
                                    <w:tcBorders>
                                      <w:top w:val="single" w:sz="12" w:space="0" w:color="106B62"/>
                                      <w:left w:val="nil"/>
                                      <w:bottom w:val="nil"/>
                                      <w:right w:val="nil"/>
                                    </w:tcBorders>
                                    <w:vAlign w:val="center"/>
                                    <w:hideMark/>
                                  </w:tcPr>
                                  <w:p w14:paraId="2D9BD7C7" w14:textId="77777777" w:rsidR="00217499" w:rsidRPr="00217499" w:rsidRDefault="00217499" w:rsidP="00217499">
                                    <w:pPr>
                                      <w:rPr>
                                        <w:rFonts w:ascii="Calibri" w:eastAsia="Times New Roman" w:hAnsi="Calibri" w:cs="Calibri"/>
                                      </w:rPr>
                                    </w:pPr>
                                  </w:p>
                                </w:tc>
                              </w:tr>
                            </w:tbl>
                            <w:p w14:paraId="11FB1A04" w14:textId="77777777" w:rsidR="00217499" w:rsidRPr="00217499" w:rsidRDefault="00217499" w:rsidP="00217499">
                              <w:pPr>
                                <w:rPr>
                                  <w:rFonts w:ascii="Calibri" w:eastAsia="Times New Roman" w:hAnsi="Calibri" w:cs="Calibri"/>
                                  <w:sz w:val="20"/>
                                  <w:szCs w:val="20"/>
                                </w:rPr>
                              </w:pPr>
                            </w:p>
                          </w:tc>
                        </w:tr>
                        <w:tr w:rsidR="00217499" w:rsidRPr="00217499" w14:paraId="2265CE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17499" w:rsidRPr="00217499" w14:paraId="0CE6F6A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17499" w:rsidRPr="00217499" w14:paraId="58766E64" w14:textId="77777777">
                                      <w:tc>
                                        <w:tcPr>
                                          <w:tcW w:w="0" w:type="auto"/>
                                          <w:tcMar>
                                            <w:top w:w="0" w:type="dxa"/>
                                            <w:left w:w="270" w:type="dxa"/>
                                            <w:bottom w:w="135" w:type="dxa"/>
                                            <w:right w:w="270" w:type="dxa"/>
                                          </w:tcMar>
                                          <w:hideMark/>
                                        </w:tcPr>
                                        <w:p w14:paraId="2425F3ED" w14:textId="77777777" w:rsidR="00217499" w:rsidRPr="00217499" w:rsidRDefault="00217499" w:rsidP="00217499">
                                          <w:pPr>
                                            <w:pStyle w:val="Heading2"/>
                                            <w:spacing w:before="0" w:after="0"/>
                                            <w:rPr>
                                              <w:rFonts w:ascii="Calibri" w:eastAsia="Times New Roman" w:hAnsi="Calibri" w:cs="Calibri"/>
                                            </w:rPr>
                                          </w:pPr>
                                          <w:r w:rsidRPr="00217499">
                                            <w:rPr>
                                              <w:rFonts w:ascii="Calibri" w:eastAsia="Times New Roman" w:hAnsi="Calibri" w:cs="Calibri"/>
                                            </w:rPr>
                                            <w:t xml:space="preserve">In case you missed it: Handling prescriptions with supplementary product </w:t>
                                          </w:r>
                                          <w:proofErr w:type="gramStart"/>
                                          <w:r w:rsidRPr="00217499">
                                            <w:rPr>
                                              <w:rFonts w:ascii="Calibri" w:eastAsia="Times New Roman" w:hAnsi="Calibri" w:cs="Calibri"/>
                                            </w:rPr>
                                            <w:t>information</w:t>
                                          </w:r>
                                          <w:proofErr w:type="gramEnd"/>
                                        </w:p>
                                        <w:p w14:paraId="5F0B883D" w14:textId="77777777" w:rsidR="00217499" w:rsidRPr="00217499" w:rsidRDefault="00217499" w:rsidP="00217499">
                                          <w:pPr>
                                            <w:rPr>
                                              <w:rFonts w:ascii="Calibri" w:hAnsi="Calibri" w:cs="Calibri"/>
                                              <w:color w:val="106B62"/>
                                            </w:rPr>
                                          </w:pPr>
                                          <w:r w:rsidRPr="00217499">
                                            <w:rPr>
                                              <w:rFonts w:ascii="Calibri" w:hAnsi="Calibri" w:cs="Calibri"/>
                                              <w:color w:val="106B62"/>
                                            </w:rPr>
                                            <w:t>Our Dispensing and Supply Team has launched a new series designed to assist pharmacy owners and their teams in developing good practices, maximising income, and reducing instances of financial loss or delayed payments.</w:t>
                                          </w:r>
                                          <w:r w:rsidRPr="00217499">
                                            <w:rPr>
                                              <w:rFonts w:ascii="Calibri" w:hAnsi="Calibri" w:cs="Calibri"/>
                                              <w:color w:val="106B62"/>
                                            </w:rPr>
                                            <w:br/>
                                          </w:r>
                                          <w:r w:rsidRPr="00217499">
                                            <w:rPr>
                                              <w:rFonts w:ascii="Calibri" w:hAnsi="Calibri" w:cs="Calibri"/>
                                              <w:color w:val="106B62"/>
                                            </w:rPr>
                                            <w:br/>
                                            <w:t>The first video in the series focuses on how to handle prescriptions with supplementary product information, providing practical advice and examples. </w:t>
                                          </w:r>
                                          <w:r w:rsidRPr="00217499">
                                            <w:rPr>
                                              <w:rFonts w:ascii="Calibri" w:hAnsi="Calibri" w:cs="Calibri"/>
                                              <w:color w:val="106B62"/>
                                            </w:rPr>
                                            <w:br/>
                                          </w:r>
                                          <w:r w:rsidRPr="00217499">
                                            <w:rPr>
                                              <w:rFonts w:ascii="Calibri" w:hAnsi="Calibri" w:cs="Calibri"/>
                                              <w:color w:val="106B62"/>
                                            </w:rPr>
                                            <w:br/>
                                          </w:r>
                                          <w:hyperlink r:id="rId13" w:tgtFrame="_blank" w:history="1">
                                            <w:r w:rsidRPr="00217499">
                                              <w:rPr>
                                                <w:rStyle w:val="Hyperlink"/>
                                                <w:rFonts w:ascii="Calibri" w:hAnsi="Calibri" w:cs="Calibri"/>
                                                <w:color w:val="C600B5"/>
                                              </w:rPr>
                                              <w:t>Watch our Supplementary product information video</w:t>
                                            </w:r>
                                          </w:hyperlink>
                                        </w:p>
                                      </w:tc>
                                    </w:tr>
                                  </w:tbl>
                                  <w:p w14:paraId="5275D130" w14:textId="77777777" w:rsidR="00217499" w:rsidRPr="00217499" w:rsidRDefault="00217499" w:rsidP="00217499">
                                    <w:pPr>
                                      <w:rPr>
                                        <w:rFonts w:ascii="Calibri" w:eastAsia="Times New Roman" w:hAnsi="Calibri" w:cs="Calibri"/>
                                        <w:sz w:val="20"/>
                                        <w:szCs w:val="20"/>
                                      </w:rPr>
                                    </w:pPr>
                                  </w:p>
                                </w:tc>
                              </w:tr>
                            </w:tbl>
                            <w:p w14:paraId="13905050" w14:textId="77777777" w:rsidR="00217499" w:rsidRPr="00217499" w:rsidRDefault="00217499" w:rsidP="00217499">
                              <w:pPr>
                                <w:rPr>
                                  <w:rFonts w:ascii="Calibri" w:eastAsia="Times New Roman" w:hAnsi="Calibri" w:cs="Calibri"/>
                                  <w:sz w:val="20"/>
                                  <w:szCs w:val="20"/>
                                </w:rPr>
                              </w:pPr>
                            </w:p>
                          </w:tc>
                        </w:tr>
                        <w:tr w:rsidR="00217499" w:rsidRPr="00217499" w14:paraId="3EA797F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17499" w:rsidRPr="00217499" w14:paraId="7BFC32CA" w14:textId="77777777">
                                <w:tc>
                                  <w:tcPr>
                                    <w:tcW w:w="0" w:type="auto"/>
                                    <w:tcBorders>
                                      <w:top w:val="single" w:sz="12" w:space="0" w:color="106B62"/>
                                      <w:left w:val="nil"/>
                                      <w:bottom w:val="nil"/>
                                      <w:right w:val="nil"/>
                                    </w:tcBorders>
                                    <w:vAlign w:val="center"/>
                                    <w:hideMark/>
                                  </w:tcPr>
                                  <w:p w14:paraId="59570F8B" w14:textId="77777777" w:rsidR="00217499" w:rsidRPr="00217499" w:rsidRDefault="00217499" w:rsidP="00217499">
                                    <w:pPr>
                                      <w:rPr>
                                        <w:rFonts w:ascii="Calibri" w:eastAsia="Times New Roman" w:hAnsi="Calibri" w:cs="Calibri"/>
                                      </w:rPr>
                                    </w:pPr>
                                  </w:p>
                                </w:tc>
                              </w:tr>
                            </w:tbl>
                            <w:p w14:paraId="153573C9" w14:textId="77777777" w:rsidR="00217499" w:rsidRPr="00217499" w:rsidRDefault="00217499" w:rsidP="00217499">
                              <w:pPr>
                                <w:rPr>
                                  <w:rFonts w:ascii="Calibri" w:eastAsia="Times New Roman" w:hAnsi="Calibri" w:cs="Calibri"/>
                                  <w:sz w:val="20"/>
                                  <w:szCs w:val="20"/>
                                </w:rPr>
                              </w:pPr>
                            </w:p>
                          </w:tc>
                        </w:tr>
                        <w:tr w:rsidR="00217499" w:rsidRPr="00217499" w14:paraId="5E93197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17499" w:rsidRPr="00217499" w14:paraId="35152F07" w14:textId="77777777">
                                <w:tc>
                                  <w:tcPr>
                                    <w:tcW w:w="0" w:type="auto"/>
                                    <w:tcMar>
                                      <w:top w:w="0" w:type="dxa"/>
                                      <w:left w:w="135" w:type="dxa"/>
                                      <w:bottom w:w="0" w:type="dxa"/>
                                      <w:right w:w="135" w:type="dxa"/>
                                    </w:tcMar>
                                    <w:hideMark/>
                                  </w:tcPr>
                                  <w:p w14:paraId="26FF8EC7" w14:textId="42EE5F2D" w:rsidR="00217499" w:rsidRPr="00217499" w:rsidRDefault="00217499" w:rsidP="00217499">
                                    <w:pPr>
                                      <w:jc w:val="center"/>
                                      <w:rPr>
                                        <w:rFonts w:ascii="Calibri" w:eastAsia="Times New Roman" w:hAnsi="Calibri" w:cs="Calibri"/>
                                      </w:rPr>
                                    </w:pPr>
                                    <w:r w:rsidRPr="00217499">
                                      <w:rPr>
                                        <w:rFonts w:ascii="Calibri" w:eastAsia="Times New Roman" w:hAnsi="Calibri" w:cs="Calibri"/>
                                        <w:noProof/>
                                        <w:color w:val="0000FF"/>
                                      </w:rPr>
                                      <w:drawing>
                                        <wp:inline distT="0" distB="0" distL="0" distR="0" wp14:anchorId="42846910" wp14:editId="08306063">
                                          <wp:extent cx="5372100" cy="1381125"/>
                                          <wp:effectExtent l="0" t="0" r="0" b="9525"/>
                                          <wp:docPr id="65715465" name="Picture 6">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381125"/>
                                                  </a:xfrm>
                                                  <a:prstGeom prst="rect">
                                                    <a:avLst/>
                                                  </a:prstGeom>
                                                  <a:noFill/>
                                                  <a:ln>
                                                    <a:noFill/>
                                                  </a:ln>
                                                </pic:spPr>
                                              </pic:pic>
                                            </a:graphicData>
                                          </a:graphic>
                                        </wp:inline>
                                      </w:drawing>
                                    </w:r>
                                  </w:p>
                                </w:tc>
                              </w:tr>
                            </w:tbl>
                            <w:p w14:paraId="08B9E501" w14:textId="77777777" w:rsidR="00217499" w:rsidRPr="00217499" w:rsidRDefault="00217499" w:rsidP="00217499">
                              <w:pPr>
                                <w:rPr>
                                  <w:rFonts w:ascii="Calibri" w:eastAsia="Times New Roman" w:hAnsi="Calibri" w:cs="Calibri"/>
                                  <w:sz w:val="20"/>
                                  <w:szCs w:val="20"/>
                                </w:rPr>
                              </w:pPr>
                            </w:p>
                          </w:tc>
                        </w:tr>
                        <w:tr w:rsidR="00217499" w:rsidRPr="00217499" w14:paraId="071B31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17499" w:rsidRPr="00217499" w14:paraId="027CB8A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17499" w:rsidRPr="00217499" w14:paraId="15DA8157" w14:textId="77777777">
                                      <w:tc>
                                        <w:tcPr>
                                          <w:tcW w:w="0" w:type="auto"/>
                                          <w:tcMar>
                                            <w:top w:w="0" w:type="dxa"/>
                                            <w:left w:w="270" w:type="dxa"/>
                                            <w:bottom w:w="135" w:type="dxa"/>
                                            <w:right w:w="270" w:type="dxa"/>
                                          </w:tcMar>
                                          <w:hideMark/>
                                        </w:tcPr>
                                        <w:p w14:paraId="6F54735C" w14:textId="77777777" w:rsidR="00217499" w:rsidRPr="00217499" w:rsidRDefault="00217499" w:rsidP="00217499">
                                          <w:pPr>
                                            <w:rPr>
                                              <w:rFonts w:ascii="Calibri" w:hAnsi="Calibri" w:cs="Calibri"/>
                                              <w:color w:val="106B62"/>
                                            </w:rPr>
                                          </w:pPr>
                                          <w:r w:rsidRPr="00217499">
                                            <w:rPr>
                                              <w:rFonts w:ascii="Calibri" w:hAnsi="Calibri" w:cs="Calibri"/>
                                              <w:color w:val="106B62"/>
                                            </w:rPr>
                                            <w:t>Community Pharmacy England will be at the Pharmacy Show which is set to take place from October 15th to 16th October 2024 in Birmingham. The Pharmacy Show champions the sector and invites all pharmacy professionals to come together for two days of education and networking opportunities.  </w:t>
                                          </w:r>
                                          <w:r w:rsidRPr="00217499">
                                            <w:rPr>
                                              <w:rFonts w:ascii="Calibri" w:hAnsi="Calibri" w:cs="Calibri"/>
                                              <w:color w:val="106B62"/>
                                            </w:rPr>
                                            <w:br/>
                                          </w:r>
                                          <w:r w:rsidRPr="00217499">
                                            <w:rPr>
                                              <w:rFonts w:ascii="Calibri" w:hAnsi="Calibri" w:cs="Calibri"/>
                                              <w:color w:val="106B62"/>
                                            </w:rPr>
                                            <w:br/>
                                            <w:t>Members of our team will be running an exhibition stand throughout the event, ready to discuss important issues with pharmacy owners, team members, and others from across the sector. We’ll share more details in the coming months, but for now you can register your interest via the link below.</w:t>
                                          </w:r>
                                          <w:r w:rsidRPr="00217499">
                                            <w:rPr>
                                              <w:rFonts w:ascii="Calibri" w:hAnsi="Calibri" w:cs="Calibri"/>
                                              <w:color w:val="106B62"/>
                                            </w:rPr>
                                            <w:br/>
                                          </w:r>
                                          <w:r w:rsidRPr="00217499">
                                            <w:rPr>
                                              <w:rFonts w:ascii="Calibri" w:hAnsi="Calibri" w:cs="Calibri"/>
                                              <w:color w:val="106B62"/>
                                            </w:rPr>
                                            <w:br/>
                                          </w:r>
                                          <w:hyperlink r:id="rId17" w:tgtFrame="_blank" w:history="1">
                                            <w:r w:rsidRPr="00217499">
                                              <w:rPr>
                                                <w:rStyle w:val="Hyperlink"/>
                                                <w:rFonts w:ascii="Calibri" w:hAnsi="Calibri" w:cs="Calibri"/>
                                                <w:color w:val="C600B5"/>
                                              </w:rPr>
                                              <w:t>Register your interest</w:t>
                                            </w:r>
                                          </w:hyperlink>
                                        </w:p>
                                      </w:tc>
                                    </w:tr>
                                  </w:tbl>
                                  <w:p w14:paraId="7AA0B640" w14:textId="77777777" w:rsidR="00217499" w:rsidRPr="00217499" w:rsidRDefault="00217499" w:rsidP="00217499">
                                    <w:pPr>
                                      <w:rPr>
                                        <w:rFonts w:ascii="Calibri" w:eastAsia="Times New Roman" w:hAnsi="Calibri" w:cs="Calibri"/>
                                        <w:sz w:val="20"/>
                                        <w:szCs w:val="20"/>
                                      </w:rPr>
                                    </w:pPr>
                                  </w:p>
                                </w:tc>
                              </w:tr>
                            </w:tbl>
                            <w:p w14:paraId="05C58F68" w14:textId="77777777" w:rsidR="00217499" w:rsidRPr="00217499" w:rsidRDefault="00217499" w:rsidP="00217499">
                              <w:pPr>
                                <w:rPr>
                                  <w:rFonts w:ascii="Calibri" w:eastAsia="Times New Roman" w:hAnsi="Calibri" w:cs="Calibri"/>
                                  <w:sz w:val="20"/>
                                  <w:szCs w:val="20"/>
                                </w:rPr>
                              </w:pPr>
                            </w:p>
                          </w:tc>
                        </w:tr>
                        <w:tr w:rsidR="00217499" w:rsidRPr="00217499" w14:paraId="09CC608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17499" w:rsidRPr="00217499" w14:paraId="70003C50" w14:textId="77777777">
                                <w:tc>
                                  <w:tcPr>
                                    <w:tcW w:w="0" w:type="auto"/>
                                    <w:tcBorders>
                                      <w:top w:val="single" w:sz="12" w:space="0" w:color="106B62"/>
                                      <w:left w:val="nil"/>
                                      <w:bottom w:val="nil"/>
                                      <w:right w:val="nil"/>
                                    </w:tcBorders>
                                    <w:vAlign w:val="center"/>
                                    <w:hideMark/>
                                  </w:tcPr>
                                  <w:p w14:paraId="44B507FD" w14:textId="77777777" w:rsidR="00217499" w:rsidRPr="00217499" w:rsidRDefault="00217499" w:rsidP="00217499">
                                    <w:pPr>
                                      <w:rPr>
                                        <w:rFonts w:ascii="Calibri" w:eastAsia="Times New Roman" w:hAnsi="Calibri" w:cs="Calibri"/>
                                      </w:rPr>
                                    </w:pPr>
                                  </w:p>
                                </w:tc>
                              </w:tr>
                            </w:tbl>
                            <w:p w14:paraId="5416CD3C" w14:textId="77777777" w:rsidR="00217499" w:rsidRPr="00217499" w:rsidRDefault="00217499" w:rsidP="00217499">
                              <w:pPr>
                                <w:rPr>
                                  <w:rFonts w:ascii="Calibri" w:eastAsia="Times New Roman" w:hAnsi="Calibri" w:cs="Calibri"/>
                                  <w:sz w:val="20"/>
                                  <w:szCs w:val="20"/>
                                </w:rPr>
                              </w:pPr>
                            </w:p>
                          </w:tc>
                        </w:tr>
                        <w:tr w:rsidR="00217499" w:rsidRPr="00217499" w14:paraId="2B9D42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17499" w:rsidRPr="00217499" w14:paraId="29BEE14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17499" w:rsidRPr="00217499" w14:paraId="22ECF456" w14:textId="77777777">
                                      <w:tc>
                                        <w:tcPr>
                                          <w:tcW w:w="0" w:type="auto"/>
                                          <w:tcMar>
                                            <w:top w:w="0" w:type="dxa"/>
                                            <w:left w:w="270" w:type="dxa"/>
                                            <w:bottom w:w="135" w:type="dxa"/>
                                            <w:right w:w="270" w:type="dxa"/>
                                          </w:tcMar>
                                          <w:hideMark/>
                                        </w:tcPr>
                                        <w:p w14:paraId="09B4E4AE" w14:textId="77777777" w:rsidR="00217499" w:rsidRPr="00217499" w:rsidRDefault="00217499" w:rsidP="00217499">
                                          <w:pPr>
                                            <w:pStyle w:val="Heading2"/>
                                            <w:spacing w:before="0" w:after="0"/>
                                            <w:rPr>
                                              <w:rFonts w:ascii="Calibri" w:eastAsia="Times New Roman" w:hAnsi="Calibri" w:cs="Calibri"/>
                                            </w:rPr>
                                          </w:pPr>
                                          <w:r w:rsidRPr="00217499">
                                            <w:rPr>
                                              <w:rFonts w:ascii="Calibri" w:eastAsia="Times New Roman" w:hAnsi="Calibri" w:cs="Calibri"/>
                                            </w:rPr>
                                            <w:t>MHRA Class 4 Medicines Notification: Keppra 500mg film-coated tablets </w:t>
                                          </w:r>
                                        </w:p>
                                        <w:p w14:paraId="7BB591C5" w14:textId="77777777" w:rsidR="00217499" w:rsidRPr="00217499" w:rsidRDefault="00217499" w:rsidP="00217499">
                                          <w:pPr>
                                            <w:rPr>
                                              <w:rFonts w:ascii="Calibri" w:hAnsi="Calibri" w:cs="Calibri"/>
                                              <w:color w:val="106B62"/>
                                            </w:rPr>
                                          </w:pPr>
                                          <w:r w:rsidRPr="00217499">
                                            <w:rPr>
                                              <w:rFonts w:ascii="Calibri" w:hAnsi="Calibri" w:cs="Calibri"/>
                                              <w:color w:val="106B62"/>
                                            </w:rPr>
                                            <w:t xml:space="preserve">Doncaster Pharma Limited has informed the Medicines and Health products Regulatory Agency (MHRA) about an error with the Braille printing on parallel </w:t>
                                          </w:r>
                                          <w:r w:rsidRPr="00217499">
                                            <w:rPr>
                                              <w:rFonts w:ascii="Calibri" w:hAnsi="Calibri" w:cs="Calibri"/>
                                              <w:color w:val="106B62"/>
                                            </w:rPr>
                                            <w:lastRenderedPageBreak/>
                                            <w:t xml:space="preserve">imported packs. Some packs repackaged by </w:t>
                                          </w:r>
                                          <w:proofErr w:type="spellStart"/>
                                          <w:r w:rsidRPr="00217499">
                                            <w:rPr>
                                              <w:rFonts w:ascii="Calibri" w:hAnsi="Calibri" w:cs="Calibri"/>
                                              <w:color w:val="106B62"/>
                                            </w:rPr>
                                            <w:t>BModesto</w:t>
                                          </w:r>
                                          <w:proofErr w:type="spellEnd"/>
                                          <w:r w:rsidRPr="00217499">
                                            <w:rPr>
                                              <w:rFonts w:ascii="Calibri" w:hAnsi="Calibri" w:cs="Calibri"/>
                                              <w:color w:val="106B62"/>
                                            </w:rPr>
                                            <w:t xml:space="preserve"> B.V. have the wrong Braille message on the Keppra 500mg film-coated tablets, stating the strength as 1000mg.</w:t>
                                          </w:r>
                                        </w:p>
                                        <w:p w14:paraId="7FA61E7F" w14:textId="77777777" w:rsidR="00217499" w:rsidRPr="00217499" w:rsidRDefault="00217499" w:rsidP="00217499">
                                          <w:pPr>
                                            <w:rPr>
                                              <w:rFonts w:ascii="Calibri" w:eastAsia="Times New Roman" w:hAnsi="Calibri" w:cs="Calibri"/>
                                              <w:color w:val="106B62"/>
                                            </w:rPr>
                                          </w:pPr>
                                          <w:hyperlink r:id="rId18" w:tgtFrame="_blank" w:history="1">
                                            <w:r w:rsidRPr="00217499">
                                              <w:rPr>
                                                <w:rStyle w:val="Hyperlink"/>
                                                <w:rFonts w:ascii="Calibri" w:eastAsia="Times New Roman" w:hAnsi="Calibri" w:cs="Calibri"/>
                                                <w:color w:val="C600B5"/>
                                              </w:rPr>
                                              <w:t>L</w:t>
                                            </w:r>
                                          </w:hyperlink>
                                          <w:hyperlink r:id="rId19" w:tgtFrame="_blank" w:history="1">
                                            <w:r w:rsidRPr="00217499">
                                              <w:rPr>
                                                <w:rStyle w:val="Hyperlink"/>
                                                <w:rFonts w:ascii="Calibri" w:eastAsia="Times New Roman" w:hAnsi="Calibri" w:cs="Calibri"/>
                                                <w:color w:val="C600B5"/>
                                              </w:rPr>
                                              <w:t>earn more</w:t>
                                            </w:r>
                                          </w:hyperlink>
                                          <w:r w:rsidRPr="00217499">
                                            <w:rPr>
                                              <w:rFonts w:ascii="Calibri" w:eastAsia="Times New Roman" w:hAnsi="Calibri" w:cs="Calibri"/>
                                              <w:color w:val="106B62"/>
                                            </w:rPr>
                                            <w:t xml:space="preserve"> </w:t>
                                          </w:r>
                                        </w:p>
                                      </w:tc>
                                    </w:tr>
                                  </w:tbl>
                                  <w:p w14:paraId="77664701" w14:textId="77777777" w:rsidR="00217499" w:rsidRPr="00217499" w:rsidRDefault="00217499" w:rsidP="00217499">
                                    <w:pPr>
                                      <w:rPr>
                                        <w:rFonts w:ascii="Calibri" w:eastAsia="Times New Roman" w:hAnsi="Calibri" w:cs="Calibri"/>
                                        <w:sz w:val="20"/>
                                        <w:szCs w:val="20"/>
                                      </w:rPr>
                                    </w:pPr>
                                  </w:p>
                                </w:tc>
                              </w:tr>
                            </w:tbl>
                            <w:p w14:paraId="1AD65590" w14:textId="77777777" w:rsidR="00217499" w:rsidRPr="00217499" w:rsidRDefault="00217499" w:rsidP="00217499">
                              <w:pPr>
                                <w:rPr>
                                  <w:rFonts w:ascii="Calibri" w:eastAsia="Times New Roman" w:hAnsi="Calibri" w:cs="Calibri"/>
                                  <w:sz w:val="20"/>
                                  <w:szCs w:val="20"/>
                                </w:rPr>
                              </w:pPr>
                            </w:p>
                          </w:tc>
                        </w:tr>
                        <w:tr w:rsidR="00217499" w:rsidRPr="00217499" w14:paraId="0A85C06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17499" w:rsidRPr="00217499" w14:paraId="6CA90C48" w14:textId="77777777">
                                <w:tc>
                                  <w:tcPr>
                                    <w:tcW w:w="0" w:type="auto"/>
                                    <w:tcBorders>
                                      <w:top w:val="single" w:sz="12" w:space="0" w:color="106B62"/>
                                      <w:left w:val="nil"/>
                                      <w:bottom w:val="nil"/>
                                      <w:right w:val="nil"/>
                                    </w:tcBorders>
                                    <w:vAlign w:val="center"/>
                                    <w:hideMark/>
                                  </w:tcPr>
                                  <w:p w14:paraId="034AEE6A" w14:textId="77777777" w:rsidR="00217499" w:rsidRPr="00217499" w:rsidRDefault="00217499" w:rsidP="00217499">
                                    <w:pPr>
                                      <w:rPr>
                                        <w:rFonts w:ascii="Calibri" w:eastAsia="Times New Roman" w:hAnsi="Calibri" w:cs="Calibri"/>
                                      </w:rPr>
                                    </w:pPr>
                                  </w:p>
                                </w:tc>
                              </w:tr>
                            </w:tbl>
                            <w:p w14:paraId="2C4913B5" w14:textId="77777777" w:rsidR="00217499" w:rsidRPr="00217499" w:rsidRDefault="00217499" w:rsidP="00217499">
                              <w:pPr>
                                <w:rPr>
                                  <w:rFonts w:ascii="Calibri" w:eastAsia="Times New Roman" w:hAnsi="Calibri" w:cs="Calibri"/>
                                  <w:sz w:val="20"/>
                                  <w:szCs w:val="20"/>
                                </w:rPr>
                              </w:pPr>
                            </w:p>
                          </w:tc>
                        </w:tr>
                        <w:tr w:rsidR="00217499" w:rsidRPr="00217499" w14:paraId="0FC81F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17499" w:rsidRPr="00217499" w14:paraId="555AA761" w14:textId="77777777">
                                <w:tc>
                                  <w:tcPr>
                                    <w:tcW w:w="0" w:type="auto"/>
                                    <w:tcMar>
                                      <w:top w:w="0" w:type="dxa"/>
                                      <w:left w:w="135" w:type="dxa"/>
                                      <w:bottom w:w="0" w:type="dxa"/>
                                      <w:right w:w="135" w:type="dxa"/>
                                    </w:tcMar>
                                    <w:hideMark/>
                                  </w:tcPr>
                                  <w:p w14:paraId="3EE43F3C" w14:textId="3EDD111B" w:rsidR="00217499" w:rsidRPr="00217499" w:rsidRDefault="00217499" w:rsidP="00217499">
                                    <w:pPr>
                                      <w:jc w:val="center"/>
                                      <w:rPr>
                                        <w:rFonts w:ascii="Calibri" w:eastAsia="Times New Roman" w:hAnsi="Calibri" w:cs="Calibri"/>
                                      </w:rPr>
                                    </w:pPr>
                                    <w:r w:rsidRPr="00217499">
                                      <w:rPr>
                                        <w:rFonts w:ascii="Calibri" w:eastAsia="Times New Roman" w:hAnsi="Calibri" w:cs="Calibri"/>
                                        <w:noProof/>
                                        <w:color w:val="0000FF"/>
                                      </w:rPr>
                                      <w:drawing>
                                        <wp:inline distT="0" distB="0" distL="0" distR="0" wp14:anchorId="6CBF6A0B" wp14:editId="668CB3DD">
                                          <wp:extent cx="5372100" cy="838200"/>
                                          <wp:effectExtent l="0" t="0" r="0" b="0"/>
                                          <wp:docPr id="1171076912" name="Picture 5"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1D41220" w14:textId="77777777" w:rsidR="00217499" w:rsidRPr="00217499" w:rsidRDefault="00217499" w:rsidP="00217499">
                              <w:pPr>
                                <w:rPr>
                                  <w:rFonts w:ascii="Calibri" w:eastAsia="Times New Roman" w:hAnsi="Calibri" w:cs="Calibri"/>
                                  <w:sz w:val="20"/>
                                  <w:szCs w:val="20"/>
                                </w:rPr>
                              </w:pPr>
                            </w:p>
                          </w:tc>
                        </w:tr>
                        <w:tr w:rsidR="00217499" w:rsidRPr="00217499" w14:paraId="6BBD308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17499" w:rsidRPr="00217499" w14:paraId="128B46F4" w14:textId="77777777">
                                <w:tc>
                                  <w:tcPr>
                                    <w:tcW w:w="0" w:type="auto"/>
                                    <w:tcBorders>
                                      <w:top w:val="single" w:sz="12" w:space="0" w:color="106B62"/>
                                      <w:left w:val="nil"/>
                                      <w:bottom w:val="nil"/>
                                      <w:right w:val="nil"/>
                                    </w:tcBorders>
                                    <w:vAlign w:val="center"/>
                                    <w:hideMark/>
                                  </w:tcPr>
                                  <w:p w14:paraId="16E60CF1" w14:textId="77777777" w:rsidR="00217499" w:rsidRPr="00217499" w:rsidRDefault="00217499" w:rsidP="00217499">
                                    <w:pPr>
                                      <w:rPr>
                                        <w:rFonts w:ascii="Calibri" w:eastAsia="Times New Roman" w:hAnsi="Calibri" w:cs="Calibri"/>
                                      </w:rPr>
                                    </w:pPr>
                                  </w:p>
                                </w:tc>
                              </w:tr>
                            </w:tbl>
                            <w:p w14:paraId="042DCA79" w14:textId="77777777" w:rsidR="00217499" w:rsidRPr="00217499" w:rsidRDefault="00217499" w:rsidP="00217499">
                              <w:pPr>
                                <w:rPr>
                                  <w:rFonts w:ascii="Calibri" w:eastAsia="Times New Roman" w:hAnsi="Calibri" w:cs="Calibri"/>
                                  <w:sz w:val="20"/>
                                  <w:szCs w:val="20"/>
                                </w:rPr>
                              </w:pPr>
                            </w:p>
                          </w:tc>
                        </w:tr>
                      </w:tbl>
                      <w:p w14:paraId="53FBFAE5" w14:textId="77777777" w:rsidR="00217499" w:rsidRPr="00217499" w:rsidRDefault="00217499" w:rsidP="00217499">
                        <w:pPr>
                          <w:rPr>
                            <w:rFonts w:ascii="Calibri" w:eastAsia="Times New Roman" w:hAnsi="Calibri" w:cs="Calibri"/>
                            <w:sz w:val="20"/>
                            <w:szCs w:val="20"/>
                          </w:rPr>
                        </w:pPr>
                      </w:p>
                    </w:tc>
                  </w:tr>
                  <w:tr w:rsidR="00217499" w14:paraId="7A4F4E2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17499" w:rsidRPr="00217499" w14:paraId="17F10B9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217499" w:rsidRPr="00217499" w14:paraId="173F833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217499" w:rsidRPr="00217499" w14:paraId="58C838F2" w14:textId="77777777">
                                      <w:trPr>
                                        <w:jc w:val="center"/>
                                      </w:trPr>
                                      <w:tc>
                                        <w:tcPr>
                                          <w:tcW w:w="0" w:type="auto"/>
                                          <w:tcMar>
                                            <w:top w:w="135" w:type="dxa"/>
                                            <w:left w:w="135" w:type="dxa"/>
                                            <w:bottom w:w="0" w:type="dxa"/>
                                            <w:right w:w="135" w:type="dxa"/>
                                          </w:tcMar>
                                          <w:hideMark/>
                                        </w:tcPr>
                                        <w:p w14:paraId="67E8606E" w14:textId="77777777" w:rsidR="00217499" w:rsidRPr="00217499" w:rsidRDefault="00217499" w:rsidP="00217499">
                                          <w:pPr>
                                            <w:rPr>
                                              <w:rFonts w:ascii="Calibri" w:eastAsia="Times New Roman" w:hAnsi="Calibri" w:cs="Calibri"/>
                                              <w:sz w:val="20"/>
                                              <w:szCs w:val="20"/>
                                            </w:rPr>
                                          </w:pPr>
                                        </w:p>
                                      </w:tc>
                                    </w:tr>
                                  </w:tbl>
                                  <w:p w14:paraId="143D85B7" w14:textId="77777777" w:rsidR="00217499" w:rsidRPr="00217499" w:rsidRDefault="00217499" w:rsidP="00217499">
                                    <w:pPr>
                                      <w:jc w:val="center"/>
                                      <w:rPr>
                                        <w:rFonts w:ascii="Calibri" w:eastAsia="Times New Roman" w:hAnsi="Calibri" w:cs="Calibri"/>
                                        <w:sz w:val="20"/>
                                        <w:szCs w:val="20"/>
                                      </w:rPr>
                                    </w:pPr>
                                  </w:p>
                                </w:tc>
                              </w:tr>
                            </w:tbl>
                            <w:p w14:paraId="7A9A991E" w14:textId="77777777" w:rsidR="00217499" w:rsidRPr="00217499" w:rsidRDefault="00217499" w:rsidP="00217499">
                              <w:pPr>
                                <w:jc w:val="center"/>
                                <w:rPr>
                                  <w:rFonts w:ascii="Calibri" w:eastAsia="Times New Roman" w:hAnsi="Calibri" w:cs="Calibri"/>
                                  <w:sz w:val="20"/>
                                  <w:szCs w:val="20"/>
                                </w:rPr>
                              </w:pPr>
                            </w:p>
                          </w:tc>
                        </w:tr>
                        <w:tr w:rsidR="00217499" w:rsidRPr="00217499" w14:paraId="390D21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17499" w:rsidRPr="00217499" w14:paraId="7A59B0B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17499" w:rsidRPr="00217499" w14:paraId="055DD016" w14:textId="77777777">
                                      <w:tc>
                                        <w:tcPr>
                                          <w:tcW w:w="0" w:type="auto"/>
                                          <w:tcMar>
                                            <w:top w:w="0" w:type="dxa"/>
                                            <w:left w:w="270" w:type="dxa"/>
                                            <w:bottom w:w="135" w:type="dxa"/>
                                            <w:right w:w="270" w:type="dxa"/>
                                          </w:tcMar>
                                          <w:hideMark/>
                                        </w:tcPr>
                                        <w:p w14:paraId="04023FA0" w14:textId="77777777" w:rsidR="00217499" w:rsidRPr="00217499" w:rsidRDefault="00217499" w:rsidP="00217499">
                                          <w:pPr>
                                            <w:jc w:val="center"/>
                                            <w:rPr>
                                              <w:rFonts w:ascii="Calibri" w:hAnsi="Calibri" w:cs="Calibri"/>
                                              <w:color w:val="106B62"/>
                                              <w:sz w:val="18"/>
                                              <w:szCs w:val="18"/>
                                            </w:rPr>
                                          </w:pPr>
                                          <w:r w:rsidRPr="00217499">
                                            <w:rPr>
                                              <w:rStyle w:val="Strong"/>
                                              <w:rFonts w:ascii="Calibri" w:hAnsi="Calibri" w:cs="Calibri"/>
                                              <w:color w:val="106B62"/>
                                              <w:sz w:val="18"/>
                                              <w:szCs w:val="18"/>
                                            </w:rPr>
                                            <w:t>Community Pharmacy England</w:t>
                                          </w:r>
                                          <w:r w:rsidRPr="00217499">
                                            <w:rPr>
                                              <w:rFonts w:ascii="Calibri" w:hAnsi="Calibri" w:cs="Calibri"/>
                                              <w:color w:val="106B62"/>
                                              <w:sz w:val="18"/>
                                              <w:szCs w:val="18"/>
                                            </w:rPr>
                                            <w:br/>
                                            <w:t>Address: 14 Hosier Lane, London EC1A 9LQ</w:t>
                                          </w:r>
                                          <w:r w:rsidRPr="00217499">
                                            <w:rPr>
                                              <w:rFonts w:ascii="Calibri" w:hAnsi="Calibri" w:cs="Calibri"/>
                                              <w:color w:val="106B62"/>
                                              <w:sz w:val="18"/>
                                              <w:szCs w:val="18"/>
                                            </w:rPr>
                                            <w:br/>
                                            <w:t xml:space="preserve">Tel: 0203 1220 810 | Email: </w:t>
                                          </w:r>
                                          <w:hyperlink r:id="rId23" w:history="1">
                                            <w:r w:rsidRPr="00217499">
                                              <w:rPr>
                                                <w:rStyle w:val="Hyperlink"/>
                                                <w:rFonts w:ascii="Calibri" w:hAnsi="Calibri" w:cs="Calibri"/>
                                                <w:color w:val="106B62"/>
                                                <w:sz w:val="18"/>
                                                <w:szCs w:val="18"/>
                                              </w:rPr>
                                              <w:t>comms.team@cpe.org.uk</w:t>
                                            </w:r>
                                          </w:hyperlink>
                                        </w:p>
                                        <w:p w14:paraId="654FA2E2" w14:textId="77777777" w:rsidR="00217499" w:rsidRPr="00217499" w:rsidRDefault="00217499" w:rsidP="00217499">
                                          <w:pPr>
                                            <w:jc w:val="center"/>
                                            <w:rPr>
                                              <w:rFonts w:ascii="Calibri" w:hAnsi="Calibri" w:cs="Calibri"/>
                                              <w:color w:val="106B62"/>
                                              <w:sz w:val="18"/>
                                              <w:szCs w:val="18"/>
                                            </w:rPr>
                                          </w:pPr>
                                          <w:r w:rsidRPr="00217499">
                                            <w:rPr>
                                              <w:rStyle w:val="Emphasis"/>
                                              <w:rFonts w:ascii="Calibri" w:hAnsi="Calibri" w:cs="Calibri"/>
                                              <w:color w:val="106B62"/>
                                              <w:sz w:val="18"/>
                                              <w:szCs w:val="18"/>
                                            </w:rPr>
                                            <w:t xml:space="preserve">Copyright © 2024 Community Pharmacy England, </w:t>
                                          </w:r>
                                          <w:proofErr w:type="gramStart"/>
                                          <w:r w:rsidRPr="00217499">
                                            <w:rPr>
                                              <w:rStyle w:val="Emphasis"/>
                                              <w:rFonts w:ascii="Calibri" w:hAnsi="Calibri" w:cs="Calibri"/>
                                              <w:color w:val="106B62"/>
                                              <w:sz w:val="18"/>
                                              <w:szCs w:val="18"/>
                                            </w:rPr>
                                            <w:t>All</w:t>
                                          </w:r>
                                          <w:proofErr w:type="gramEnd"/>
                                          <w:r w:rsidRPr="00217499">
                                            <w:rPr>
                                              <w:rStyle w:val="Emphasis"/>
                                              <w:rFonts w:ascii="Calibri" w:hAnsi="Calibri" w:cs="Calibri"/>
                                              <w:color w:val="106B62"/>
                                              <w:sz w:val="18"/>
                                              <w:szCs w:val="18"/>
                                            </w:rPr>
                                            <w:t xml:space="preserve"> rights reserved.</w:t>
                                          </w:r>
                                        </w:p>
                                        <w:p w14:paraId="1F11B51D" w14:textId="3828A519" w:rsidR="00217499" w:rsidRPr="00217499" w:rsidRDefault="00217499" w:rsidP="00217499">
                                          <w:pPr>
                                            <w:jc w:val="center"/>
                                            <w:rPr>
                                              <w:rFonts w:ascii="Calibri" w:hAnsi="Calibri" w:cs="Calibri"/>
                                              <w:color w:val="106B62"/>
                                              <w:sz w:val="18"/>
                                              <w:szCs w:val="18"/>
                                            </w:rPr>
                                          </w:pPr>
                                          <w:r w:rsidRPr="00217499">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7B049875" w14:textId="77777777" w:rsidR="00217499" w:rsidRPr="00217499" w:rsidRDefault="00217499" w:rsidP="00217499">
                                    <w:pPr>
                                      <w:rPr>
                                        <w:rFonts w:ascii="Calibri" w:eastAsia="Times New Roman" w:hAnsi="Calibri" w:cs="Calibri"/>
                                        <w:sz w:val="20"/>
                                        <w:szCs w:val="20"/>
                                      </w:rPr>
                                    </w:pPr>
                                  </w:p>
                                </w:tc>
                              </w:tr>
                            </w:tbl>
                            <w:p w14:paraId="5DDE6D1F" w14:textId="77777777" w:rsidR="00217499" w:rsidRPr="00217499" w:rsidRDefault="00217499" w:rsidP="00217499">
                              <w:pPr>
                                <w:rPr>
                                  <w:rFonts w:ascii="Calibri" w:eastAsia="Times New Roman" w:hAnsi="Calibri" w:cs="Calibri"/>
                                  <w:sz w:val="20"/>
                                  <w:szCs w:val="20"/>
                                </w:rPr>
                              </w:pPr>
                            </w:p>
                          </w:tc>
                        </w:tr>
                      </w:tbl>
                      <w:p w14:paraId="47BB5F99" w14:textId="77777777" w:rsidR="00217499" w:rsidRPr="00217499" w:rsidRDefault="00217499" w:rsidP="00217499">
                        <w:pPr>
                          <w:rPr>
                            <w:rFonts w:ascii="Calibri" w:eastAsia="Times New Roman" w:hAnsi="Calibri" w:cs="Calibri"/>
                            <w:sz w:val="20"/>
                            <w:szCs w:val="20"/>
                          </w:rPr>
                        </w:pPr>
                      </w:p>
                    </w:tc>
                  </w:tr>
                </w:tbl>
                <w:p w14:paraId="4F769C70" w14:textId="77777777" w:rsidR="00217499" w:rsidRDefault="00217499">
                  <w:pPr>
                    <w:jc w:val="center"/>
                    <w:rPr>
                      <w:rFonts w:ascii="Times New Roman" w:eastAsia="Times New Roman" w:hAnsi="Times New Roman" w:cs="Times New Roman"/>
                      <w:sz w:val="20"/>
                      <w:szCs w:val="20"/>
                    </w:rPr>
                  </w:pPr>
                </w:p>
              </w:tc>
            </w:tr>
          </w:tbl>
          <w:p w14:paraId="37C9B9D9" w14:textId="77777777" w:rsidR="00217499" w:rsidRDefault="00217499">
            <w:pPr>
              <w:jc w:val="center"/>
              <w:rPr>
                <w:rFonts w:ascii="Times New Roman" w:eastAsia="Times New Roman" w:hAnsi="Times New Roman" w:cs="Times New Roman"/>
                <w:sz w:val="20"/>
                <w:szCs w:val="20"/>
              </w:rPr>
            </w:pPr>
          </w:p>
        </w:tc>
      </w:tr>
    </w:tbl>
    <w:p w14:paraId="3E5F55D4"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499"/>
    <w:rsid w:val="000C337C"/>
    <w:rsid w:val="00217499"/>
    <w:rsid w:val="0026350C"/>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EB047"/>
  <w15:chartTrackingRefBased/>
  <w15:docId w15:val="{A0FD00E9-DBCF-4B63-9032-69BA1E127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499"/>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217499"/>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217499"/>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217499"/>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217499"/>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217499"/>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217499"/>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217499"/>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217499"/>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217499"/>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4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4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4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4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4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4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4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4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499"/>
    <w:rPr>
      <w:rFonts w:eastAsiaTheme="majorEastAsia" w:cstheme="majorBidi"/>
      <w:color w:val="272727" w:themeColor="text1" w:themeTint="D8"/>
    </w:rPr>
  </w:style>
  <w:style w:type="paragraph" w:styleId="Title">
    <w:name w:val="Title"/>
    <w:basedOn w:val="Normal"/>
    <w:next w:val="Normal"/>
    <w:link w:val="TitleChar"/>
    <w:uiPriority w:val="10"/>
    <w:qFormat/>
    <w:rsid w:val="00217499"/>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2174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499"/>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2174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499"/>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217499"/>
    <w:rPr>
      <w:i/>
      <w:iCs/>
      <w:color w:val="404040" w:themeColor="text1" w:themeTint="BF"/>
    </w:rPr>
  </w:style>
  <w:style w:type="paragraph" w:styleId="ListParagraph">
    <w:name w:val="List Paragraph"/>
    <w:basedOn w:val="Normal"/>
    <w:uiPriority w:val="34"/>
    <w:qFormat/>
    <w:rsid w:val="00217499"/>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217499"/>
    <w:rPr>
      <w:i/>
      <w:iCs/>
      <w:color w:val="0F4761" w:themeColor="accent1" w:themeShade="BF"/>
    </w:rPr>
  </w:style>
  <w:style w:type="paragraph" w:styleId="IntenseQuote">
    <w:name w:val="Intense Quote"/>
    <w:basedOn w:val="Normal"/>
    <w:next w:val="Normal"/>
    <w:link w:val="IntenseQuoteChar"/>
    <w:uiPriority w:val="30"/>
    <w:qFormat/>
    <w:rsid w:val="00217499"/>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217499"/>
    <w:rPr>
      <w:i/>
      <w:iCs/>
      <w:color w:val="0F4761" w:themeColor="accent1" w:themeShade="BF"/>
    </w:rPr>
  </w:style>
  <w:style w:type="character" w:styleId="IntenseReference">
    <w:name w:val="Intense Reference"/>
    <w:basedOn w:val="DefaultParagraphFont"/>
    <w:uiPriority w:val="32"/>
    <w:qFormat/>
    <w:rsid w:val="00217499"/>
    <w:rPr>
      <w:b/>
      <w:bCs/>
      <w:smallCaps/>
      <w:color w:val="0F4761" w:themeColor="accent1" w:themeShade="BF"/>
      <w:spacing w:val="5"/>
    </w:rPr>
  </w:style>
  <w:style w:type="character" w:styleId="Hyperlink">
    <w:name w:val="Hyperlink"/>
    <w:basedOn w:val="DefaultParagraphFont"/>
    <w:uiPriority w:val="99"/>
    <w:semiHidden/>
    <w:unhideWhenUsed/>
    <w:rsid w:val="00217499"/>
    <w:rPr>
      <w:color w:val="0000FF"/>
      <w:u w:val="single"/>
    </w:rPr>
  </w:style>
  <w:style w:type="character" w:styleId="Strong">
    <w:name w:val="Strong"/>
    <w:basedOn w:val="DefaultParagraphFont"/>
    <w:uiPriority w:val="22"/>
    <w:qFormat/>
    <w:rsid w:val="00217499"/>
    <w:rPr>
      <w:b/>
      <w:bCs/>
    </w:rPr>
  </w:style>
  <w:style w:type="character" w:styleId="Emphasis">
    <w:name w:val="Emphasis"/>
    <w:basedOn w:val="DefaultParagraphFont"/>
    <w:uiPriority w:val="20"/>
    <w:qFormat/>
    <w:rsid w:val="002174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46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bf04c25543&amp;e=d19e9fd41c" TargetMode="External"/><Relationship Id="rId18" Type="http://schemas.openxmlformats.org/officeDocument/2006/relationships/hyperlink" Target="https://cpe.us7.list-manage.com/track/click?u=86d41ab7fa4c7c2c5d7210782&amp;id=5d7176cd03&amp;e=d19e9fd41c"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image" Target="media/image2.png"/><Relationship Id="rId12" Type="http://schemas.openxmlformats.org/officeDocument/2006/relationships/hyperlink" Target="https://cpe.us7.list-manage.com/track/click?u=86d41ab7fa4c7c2c5d7210782&amp;id=10cec25e30&amp;e=d19e9fd41c" TargetMode="External"/><Relationship Id="rId17" Type="http://schemas.openxmlformats.org/officeDocument/2006/relationships/hyperlink" Target="https://cpe.us7.list-manage.com/track/click?u=86d41ab7fa4c7c2c5d7210782&amp;id=385f226a30&amp;e=d19e9fd41c"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s://mcusercontent.com/86d41ab7fa4c7c2c5d7210782/images/fd6bc93f-5486-1778-20df-d456bec35a76.gif" TargetMode="External"/><Relationship Id="rId20" Type="http://schemas.openxmlformats.org/officeDocument/2006/relationships/hyperlink" Target="https://cpe.us7.list-manage.com/track/click?u=86d41ab7fa4c7c2c5d7210782&amp;id=9818664941&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71822d72-f2dc-ac74-2dc5-9550459428dd.gif"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gif"/><Relationship Id="rId23" Type="http://schemas.openxmlformats.org/officeDocument/2006/relationships/hyperlink" Target="mailto:comms.team@cpe.org.uk" TargetMode="External"/><Relationship Id="rId10" Type="http://schemas.openxmlformats.org/officeDocument/2006/relationships/image" Target="media/image3.gif"/><Relationship Id="rId19" Type="http://schemas.openxmlformats.org/officeDocument/2006/relationships/hyperlink" Target="https://cpe.us7.list-manage.com/track/click?u=86d41ab7fa4c7c2c5d7210782&amp;id=a436475b01&amp;e=d19e9fd41c" TargetMode="External"/><Relationship Id="rId4" Type="http://schemas.openxmlformats.org/officeDocument/2006/relationships/hyperlink" Target="https://cpe.us7.list-manage.com/track/click?u=86d41ab7fa4c7c2c5d7210782&amp;id=068508e301&amp;e=d19e9fd41c" TargetMode="External"/><Relationship Id="rId9" Type="http://schemas.openxmlformats.org/officeDocument/2006/relationships/hyperlink" Target="https://cpe.us7.list-manage.com/track/click?u=86d41ab7fa4c7c2c5d7210782&amp;id=44e29f17a2&amp;e=d19e9fd41c" TargetMode="External"/><Relationship Id="rId14" Type="http://schemas.openxmlformats.org/officeDocument/2006/relationships/hyperlink" Target="https://cpe.us7.list-manage.com/track/click?u=86d41ab7fa4c7c2c5d7210782&amp;id=f629efbe2a&amp;e=d19e9fd41c" TargetMode="External"/><Relationship Id="rId22" Type="http://schemas.openxmlformats.org/officeDocument/2006/relationships/image" Target="https://mcusercontent.com/86d41ab7fa4c7c2c5d7210782/images/7dd25f18-3689-aa98-f45a-a0346a806f26.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579</Words>
  <Characters>3303</Characters>
  <Application>Microsoft Office Word</Application>
  <DocSecurity>0</DocSecurity>
  <Lines>27</Lines>
  <Paragraphs>7</Paragraphs>
  <ScaleCrop>false</ScaleCrop>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2024-05-16T06:19:00Z</dcterms:created>
  <dcterms:modified xsi:type="dcterms:W3CDTF">2024-05-16T06:22:00Z</dcterms:modified>
</cp:coreProperties>
</file>