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25107" w:rsidRPr="00525107" w14:paraId="3889BB93" w14:textId="77777777" w:rsidTr="00525107">
        <w:trPr>
          <w:jc w:val="center"/>
        </w:trPr>
        <w:tc>
          <w:tcPr>
            <w:tcW w:w="5000" w:type="pct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6"/>
            </w:tblGrid>
            <w:tr w:rsidR="00525107" w:rsidRPr="00525107" w14:paraId="59894EB3" w14:textId="77777777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525107" w:rsidRPr="00525107" w14:paraId="21C1D5A9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525107" w:rsidRPr="00525107" w14:paraId="69AAE9BF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525107" w:rsidRPr="00525107" w14:paraId="2B77656D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14:paraId="21AAAB39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7AD786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D63BD2" w14:textId="77777777" w:rsidR="00525107" w:rsidRPr="00525107" w:rsidRDefault="00525107" w:rsidP="00525107">
                        <w:pPr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5107" w:rsidRPr="00525107" w14:paraId="79D6A90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525107" w:rsidRPr="00525107" w14:paraId="13D1140E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525107" w:rsidRPr="00525107" w14:paraId="19B5490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0"/>
                                    </w:tblGrid>
                                    <w:tr w:rsidR="00525107" w:rsidRPr="00525107" w14:paraId="2686E2D4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242E7D3A" w14:textId="79550819" w:rsidR="00525107" w:rsidRPr="00525107" w:rsidRDefault="00525107" w:rsidP="00525107">
                                          <w:pPr>
                                            <w:jc w:val="center"/>
                                            <w:rPr>
                                              <w:rFonts w:ascii="Calibri" w:eastAsia="Times New Roman" w:hAnsi="Calibri" w:cs="Calibri"/>
                                            </w:rPr>
                                          </w:pPr>
                                          <w:r w:rsidRPr="00525107">
                                            <w:rPr>
                                              <w:rFonts w:ascii="Calibri" w:eastAsia="Times New Roman" w:hAnsi="Calibri" w:cs="Calibri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46EC7BA0" wp14:editId="11B21ED2">
                                                <wp:extent cx="2514600" cy="809625"/>
                                                <wp:effectExtent l="0" t="0" r="0" b="9525"/>
                                                <wp:docPr id="1798488111" name="Picture 10" descr="Community Pharmacy England logo">
                                                  <a:hlinkClick xmlns:a="http://schemas.openxmlformats.org/drawingml/2006/main" r:id="rId4" tooltip="&quot;&quot; t 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Community Pharmacy England logo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r:link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14600" cy="809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0"/>
                                    </w:tblGrid>
                                    <w:tr w:rsidR="00525107" w:rsidRPr="00525107" w14:paraId="0A7198EC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1FB8A0CE" w14:textId="77777777" w:rsidR="00525107" w:rsidRPr="00525107" w:rsidRDefault="00525107" w:rsidP="00525107">
                                          <w:pPr>
                                            <w:pStyle w:val="Heading1"/>
                                            <w:spacing w:before="0" w:after="0"/>
                                            <w:jc w:val="right"/>
                                            <w:rPr>
                                              <w:rFonts w:ascii="Calibri" w:eastAsia="Times New Roman" w:hAnsi="Calibri" w:cs="Calibri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525107">
                                            <w:rPr>
                                              <w:rFonts w:ascii="Calibri" w:eastAsia="Times New Roman" w:hAnsi="Calibri" w:cs="Calibri"/>
                                            </w:rPr>
                                            <w:t>Newsletter</w:t>
                                          </w:r>
                                        </w:p>
                                        <w:p w14:paraId="08FDC4BF" w14:textId="77777777" w:rsidR="00525107" w:rsidRPr="00525107" w:rsidRDefault="00525107" w:rsidP="00525107">
                                          <w:pPr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</w:pPr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>3rd July 2024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3045ECA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C006C8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FB180E" w14:textId="77777777" w:rsidR="00525107" w:rsidRPr="00525107" w:rsidRDefault="00525107" w:rsidP="00525107">
                        <w:pPr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5107" w:rsidRPr="00525107" w14:paraId="25759E1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525107" w:rsidRPr="00525107" w14:paraId="4C0C96DA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525107" w:rsidRPr="00525107" w14:paraId="5E8462C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3B203B01" w14:textId="30686EDB" w:rsidR="00525107" w:rsidRPr="00525107" w:rsidRDefault="00525107" w:rsidP="00525107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r w:rsidRPr="00525107">
                                      <w:rPr>
                                        <w:rFonts w:ascii="Calibri" w:eastAsia="Times New Roman" w:hAnsi="Calibri" w:cs="Calibri"/>
                                        <w:noProof/>
                                      </w:rPr>
                                      <w:drawing>
                                        <wp:inline distT="0" distB="0" distL="0" distR="0" wp14:anchorId="794F77CC" wp14:editId="39C75DDB">
                                          <wp:extent cx="5372100" cy="333375"/>
                                          <wp:effectExtent l="0" t="0" r="0" b="9525"/>
                                          <wp:docPr id="1826141337" name="Picture 9" descr="The voice of community pharmacy (banner)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The voice of community pharmacy (banner)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r:link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333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17CDC509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66CB5409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525107" w:rsidRPr="00525107" w14:paraId="3AF43783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525107" w:rsidRPr="00525107" w14:paraId="76A9B5A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27655CE6" w14:textId="77777777" w:rsidR="00525107" w:rsidRPr="00525107" w:rsidRDefault="00525107" w:rsidP="00525107">
                                          <w:pPr>
                                            <w:jc w:val="both"/>
                                            <w:rPr>
                                              <w:rFonts w:ascii="Calibri" w:eastAsia="Times New Roman" w:hAnsi="Calibri" w:cs="Calibri"/>
                                              <w:color w:val="106B62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 w:rsidRPr="00525107">
                                            <w:rPr>
                                              <w:rStyle w:val="Strong"/>
                                              <w:rFonts w:ascii="Calibri" w:eastAsia="Times New Roman" w:hAnsi="Calibri" w:cs="Calibri"/>
                                              <w:color w:val="106B62"/>
                                              <w:sz w:val="20"/>
                                              <w:szCs w:val="20"/>
                                            </w:rPr>
                                            <w:t>This newsletter - sent on Mondays, Wednesdays and Fridays - contains important information and resources to support community pharmacies across England.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7AB8AAF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02718F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712B2F05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525107" w:rsidRPr="00525107" w14:paraId="6BE69184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0F091E92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6963ED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0CB86A02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525107" w:rsidRPr="00525107" w14:paraId="05D99889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525107" w:rsidRPr="00525107" w14:paraId="235ADDB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467220A3" w14:textId="77777777" w:rsidR="00525107" w:rsidRPr="00525107" w:rsidRDefault="00525107" w:rsidP="00525107">
                                          <w:pPr>
                                            <w:pStyle w:val="Heading1"/>
                                            <w:spacing w:before="0" w:after="0"/>
                                            <w:rPr>
                                              <w:rFonts w:ascii="Calibri" w:eastAsia="Times New Roman" w:hAnsi="Calibri" w:cs="Calibri"/>
                                            </w:rPr>
                                          </w:pPr>
                                          <w:r w:rsidRPr="00525107">
                                            <w:rPr>
                                              <w:rFonts w:ascii="Calibri" w:eastAsia="Times New Roman" w:hAnsi="Calibri" w:cs="Calibri"/>
                                            </w:rPr>
                                            <w:t>In this update: Pharmacy First message from our CEO; CPAF screening survey now open; July Category M prices; Market Exit processing change; Dispensing and Supply updates.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FF785EC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BD8588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3E789F3C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525107" w:rsidRPr="00525107" w14:paraId="6C0B042A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1493254F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ABAF7F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2CA2F700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525107" w:rsidRPr="00525107" w14:paraId="7E5FF0B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6C6F215D" w14:textId="3B814519" w:rsidR="00525107" w:rsidRPr="00525107" w:rsidRDefault="00525107" w:rsidP="00525107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r w:rsidRPr="00525107">
                                      <w:rPr>
                                        <w:rFonts w:ascii="Calibri" w:eastAsia="Times New Roman" w:hAnsi="Calibri" w:cs="Calibri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78B3C2AB" wp14:editId="7118D87A">
                                          <wp:extent cx="5372100" cy="1790700"/>
                                          <wp:effectExtent l="0" t="0" r="0" b="0"/>
                                          <wp:docPr id="452729794" name="Picture 8">
                                            <a:hlinkClick xmlns:a="http://schemas.openxmlformats.org/drawingml/2006/main" r:id="rId9" tooltip="&quot;&quot; t 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r:link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1790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1A33131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75754527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525107" w:rsidRPr="00525107" w14:paraId="4570D28B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525107" w:rsidRPr="00525107" w14:paraId="4D10601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81B5ECA" w14:textId="77777777" w:rsidR="00525107" w:rsidRPr="00525107" w:rsidRDefault="00525107" w:rsidP="00525107">
                                          <w:pPr>
                                            <w:rPr>
                                              <w:rFonts w:ascii="Calibri" w:eastAsia="Times New Roman" w:hAnsi="Calibri" w:cs="Calibri"/>
                                              <w:color w:val="106B62"/>
                                            </w:rPr>
                                          </w:pPr>
                                          <w:r w:rsidRPr="00525107">
                                            <w:rPr>
                                              <w:rFonts w:ascii="Calibri" w:eastAsia="Times New Roman" w:hAnsi="Calibri" w:cs="Calibri"/>
                                              <w:color w:val="106B62"/>
                                            </w:rPr>
                                            <w:t>Our CEO, Janet Morrison, addresses some of the concerns about Pharmacy First in a new video update. Whilst acknowledging the incredible early achievements and outlining the importance of the service, she also expresses the serious concerns about the increasing payment thresholds.</w:t>
                                          </w:r>
                                          <w:r w:rsidRPr="00525107">
                                            <w:rPr>
                                              <w:rFonts w:ascii="Calibri" w:eastAsia="Times New Roman" w:hAnsi="Calibri" w:cs="Calibri"/>
                                              <w:color w:val="106B62"/>
                                            </w:rPr>
                                            <w:br/>
                                          </w:r>
                                          <w:r w:rsidRPr="00525107">
                                            <w:rPr>
                                              <w:rFonts w:ascii="Calibri" w:eastAsia="Times New Roman" w:hAnsi="Calibri" w:cs="Calibri"/>
                                              <w:color w:val="106B62"/>
                                            </w:rPr>
                                            <w:br/>
                                            <w:t>This critical issue has already been raised with Department of Health and Social Care (DHSC) and NHS England, and a range of possible solutions are being considered. Meanwhile, Community Pharmacy England will continue to troubleshoot problems, update resources, and share best practice to support pharmacy teams – and push NHS England for ongoing marketing of the service.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8447608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49FCD5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29A9991E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6" w:space="0" w:color="106B62"/>
                                  <w:left w:val="single" w:sz="6" w:space="0" w:color="106B62"/>
                                  <w:bottom w:val="single" w:sz="6" w:space="0" w:color="106B62"/>
                                  <w:right w:val="single" w:sz="6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70"/>
                              </w:tblGrid>
                              <w:tr w:rsidR="00525107" w:rsidRPr="00525107" w14:paraId="471800EB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106B62"/>
                                      <w:left w:val="single" w:sz="6" w:space="0" w:color="106B62"/>
                                      <w:bottom w:val="single" w:sz="6" w:space="0" w:color="106B62"/>
                                      <w:right w:val="single" w:sz="6" w:space="0" w:color="106B62"/>
                                    </w:tcBorders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02671186" w14:textId="77777777" w:rsidR="00525107" w:rsidRPr="00525107" w:rsidRDefault="00525107" w:rsidP="00525107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hyperlink r:id="rId12" w:tgtFrame="_blank" w:tooltip="Read more and watch Janet's full message below" w:history="1">
                                      <w:r w:rsidRPr="00525107">
                                        <w:rPr>
                                          <w:rStyle w:val="Hyperlink"/>
                                          <w:rFonts w:ascii="Calibri" w:eastAsia="Times New Roman" w:hAnsi="Calibri" w:cs="Calibri"/>
                                          <w:b/>
                                          <w:bCs/>
                                          <w:color w:val="CC00BA"/>
                                        </w:rPr>
                                        <w:t>Read more and watch Janet's full message below</w:t>
                                      </w:r>
                                    </w:hyperlink>
                                    <w:r w:rsidRPr="00525107">
                                      <w:rPr>
                                        <w:rFonts w:ascii="Calibri" w:eastAsia="Times New Roman" w:hAnsi="Calibri" w:cs="Calibri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7EE81CE6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69C64F64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shd w:val="clear" w:color="auto" w:fill="CC00B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525107" w:rsidRPr="00525107" w14:paraId="5944EB7C" w14:textId="77777777">
                                <w:tc>
                                  <w:tcPr>
                                    <w:tcW w:w="0" w:type="auto"/>
                                    <w:shd w:val="clear" w:color="auto" w:fill="CC00BA"/>
                                    <w:hideMark/>
                                  </w:tcPr>
                                  <w:p w14:paraId="169E7D98" w14:textId="1B81C516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r w:rsidRPr="00525107">
                                      <w:rPr>
                                        <w:rFonts w:ascii="Calibri" w:eastAsia="Times New Roman" w:hAnsi="Calibri" w:cs="Calibri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23401A2D" wp14:editId="3890866D">
                                          <wp:extent cx="5372100" cy="3019425"/>
                                          <wp:effectExtent l="0" t="0" r="0" b="9525"/>
                                          <wp:docPr id="164442108" name="Picture 7">
                                            <a:hlinkClick xmlns:a="http://schemas.openxmlformats.org/drawingml/2006/main" r:id="rId13" tooltip="&quot;&quot; t 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r:link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3019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525107" w:rsidRPr="00525107" w14:paraId="716EC242" w14:textId="77777777">
                                <w:tc>
                                  <w:tcPr>
                                    <w:tcW w:w="8190" w:type="dxa"/>
                                    <w:shd w:val="clear" w:color="auto" w:fill="CC00BA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40AE7E3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1F532A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5BAAB963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525107" w:rsidRPr="00525107" w14:paraId="48390916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0075F4B2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1E6237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3349843C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525107" w:rsidRPr="00525107" w14:paraId="33FFCADE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525107" w:rsidRPr="00525107" w14:paraId="540D31F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1B97FBB7" w14:textId="77777777" w:rsidR="00525107" w:rsidRPr="00525107" w:rsidRDefault="00525107" w:rsidP="00525107">
                                          <w:pPr>
                                            <w:pStyle w:val="Heading2"/>
                                            <w:spacing w:before="0" w:after="0"/>
                                            <w:rPr>
                                              <w:rFonts w:ascii="Calibri" w:eastAsia="Times New Roman" w:hAnsi="Calibri" w:cs="Calibri"/>
                                            </w:rPr>
                                          </w:pPr>
                                          <w:r w:rsidRPr="00525107">
                                            <w:rPr>
                                              <w:rFonts w:ascii="Calibri" w:eastAsia="Times New Roman" w:hAnsi="Calibri" w:cs="Calibri"/>
                                            </w:rPr>
                                            <w:t>2024/25 CPAF screening questionnaire has opened</w:t>
                                          </w:r>
                                        </w:p>
                                        <w:p w14:paraId="30A0692F" w14:textId="77777777" w:rsidR="00525107" w:rsidRPr="00525107" w:rsidRDefault="00525107" w:rsidP="00525107">
                                          <w:pPr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</w:pPr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 xml:space="preserve">The 2024/25 Community Pharmacy Assurance Framework (CPAF) screening questionnaire is now open </w:t>
                                          </w:r>
                                          <w:r w:rsidRPr="00525107">
                                            <w:rPr>
                                              <w:rStyle w:val="Strong"/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>until</w:t>
                                          </w:r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 xml:space="preserve"> </w:t>
                                          </w:r>
                                          <w:r w:rsidRPr="00525107">
                                            <w:rPr>
                                              <w:rStyle w:val="Strong"/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>midnight on 31st July 2024</w:t>
                                          </w:r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>. Completion is a Terms of Service requirement. </w:t>
                                          </w:r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br/>
                                          </w:r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br/>
                                            <w:t>The screening questionnaire’s 10 questions can be answered online. A small number of selected pharmacies will undergo monitoring visits and/or complete the full CPAF questionnaire. </w:t>
                                          </w:r>
                                        </w:p>
                                        <w:p w14:paraId="14EFF16A" w14:textId="77777777" w:rsidR="00525107" w:rsidRPr="00525107" w:rsidRDefault="00525107" w:rsidP="00525107">
                                          <w:pPr>
                                            <w:rPr>
                                              <w:rFonts w:ascii="Calibri" w:eastAsia="Times New Roman" w:hAnsi="Calibri" w:cs="Calibri"/>
                                              <w:color w:val="106B62"/>
                                            </w:rPr>
                                          </w:pPr>
                                          <w:hyperlink r:id="rId16" w:tgtFrame="_blank" w:history="1">
                                            <w:r w:rsidRPr="00525107">
                                              <w:rPr>
                                                <w:rStyle w:val="Hyperlink"/>
                                                <w:rFonts w:ascii="Calibri" w:eastAsia="Times New Roman" w:hAnsi="Calibri" w:cs="Calibri"/>
                                                <w:color w:val="C600B5"/>
                                              </w:rPr>
                                              <w:t>Learn more</w:t>
                                            </w:r>
                                          </w:hyperlink>
                                          <w:r w:rsidRPr="00525107">
                                            <w:rPr>
                                              <w:rFonts w:ascii="Calibri" w:eastAsia="Times New Roman" w:hAnsi="Calibri" w:cs="Calibri"/>
                                              <w:color w:val="106B62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942D55B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167312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697AA02C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525107" w:rsidRPr="00525107" w14:paraId="39555297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32AD319E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4E3CAE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2E2C3A30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525107" w:rsidRPr="00525107" w14:paraId="23481C01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525107" w:rsidRPr="00525107" w14:paraId="53160D1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10301D62" w14:textId="77777777" w:rsidR="00525107" w:rsidRPr="00525107" w:rsidRDefault="00525107" w:rsidP="00525107">
                                          <w:pPr>
                                            <w:pStyle w:val="Heading2"/>
                                            <w:spacing w:before="0" w:after="0"/>
                                            <w:rPr>
                                              <w:rFonts w:ascii="Calibri" w:eastAsia="Times New Roman" w:hAnsi="Calibri" w:cs="Calibri"/>
                                            </w:rPr>
                                          </w:pPr>
                                          <w:r w:rsidRPr="00525107">
                                            <w:rPr>
                                              <w:rFonts w:ascii="Calibri" w:eastAsia="Times New Roman" w:hAnsi="Calibri" w:cs="Calibri"/>
                                            </w:rPr>
                                            <w:t>July 2024 Category M prices announced</w:t>
                                          </w:r>
                                        </w:p>
                                        <w:p w14:paraId="20E3FD8A" w14:textId="77777777" w:rsidR="00525107" w:rsidRPr="00525107" w:rsidRDefault="00525107" w:rsidP="00525107">
                                          <w:pPr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</w:pPr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 xml:space="preserve">The Drug Tariff Category M pricelist for July 2024 has been published. The new July Category M prices include no adjustment for </w:t>
                                          </w:r>
                                          <w:proofErr w:type="gramStart"/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>margin,</w:t>
                                          </w:r>
                                          <w:proofErr w:type="gramEnd"/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 xml:space="preserve"> however the new prices will still reflect movements in the underlying market. </w:t>
                                          </w:r>
                                        </w:p>
                                        <w:p w14:paraId="65824ECD" w14:textId="77777777" w:rsidR="00525107" w:rsidRPr="00525107" w:rsidRDefault="00525107" w:rsidP="00525107">
                                          <w:pPr>
                                            <w:rPr>
                                              <w:rFonts w:ascii="Calibri" w:eastAsia="Times New Roman" w:hAnsi="Calibri" w:cs="Calibri"/>
                                              <w:color w:val="106B62"/>
                                            </w:rPr>
                                          </w:pPr>
                                          <w:hyperlink r:id="rId17" w:tgtFrame="_blank" w:history="1">
                                            <w:r w:rsidRPr="00525107">
                                              <w:rPr>
                                                <w:rStyle w:val="Hyperlink"/>
                                                <w:rFonts w:ascii="Calibri" w:eastAsia="Times New Roman" w:hAnsi="Calibri" w:cs="Calibri"/>
                                                <w:color w:val="C600B5"/>
                                              </w:rPr>
                                              <w:t>Learn more</w:t>
                                            </w:r>
                                          </w:hyperlink>
                                          <w:r w:rsidRPr="00525107">
                                            <w:rPr>
                                              <w:rFonts w:ascii="Calibri" w:eastAsia="Times New Roman" w:hAnsi="Calibri" w:cs="Calibri"/>
                                              <w:color w:val="106B62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001773D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6718B9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0FC1712B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525107" w:rsidRPr="00525107" w14:paraId="5C7D9536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181443E6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D21D78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53E6DF19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525107" w:rsidRPr="00525107" w14:paraId="0B06762E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525107" w:rsidRPr="00525107" w14:paraId="07093C7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47F40DB1" w14:textId="77777777" w:rsidR="00525107" w:rsidRPr="00525107" w:rsidRDefault="00525107" w:rsidP="00525107">
                                          <w:pPr>
                                            <w:pStyle w:val="Heading2"/>
                                            <w:spacing w:before="0" w:after="0"/>
                                            <w:rPr>
                                              <w:rFonts w:ascii="Calibri" w:eastAsia="Times New Roman" w:hAnsi="Calibri" w:cs="Calibri"/>
                                            </w:rPr>
                                          </w:pPr>
                                          <w:r w:rsidRPr="00525107">
                                            <w:rPr>
                                              <w:rFonts w:ascii="Calibri" w:eastAsia="Times New Roman" w:hAnsi="Calibri" w:cs="Calibri"/>
                                            </w:rPr>
                                            <w:t>Market Exit moving to PCSE</w:t>
                                          </w:r>
                                        </w:p>
                                        <w:p w14:paraId="78BE1E75" w14:textId="77777777" w:rsidR="00525107" w:rsidRPr="00525107" w:rsidRDefault="00525107" w:rsidP="00525107">
                                          <w:pPr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</w:pPr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>NHS England has transferred the administration of notices of withdrawal from a pharmaceutical list to Primary Care Support England (PCSE). Any notices of withdrawal should now be sent to </w:t>
                                          </w:r>
                                          <w:hyperlink r:id="rId18" w:tgtFrame="_blank" w:history="1">
                                            <w:r w:rsidRPr="00525107">
                                              <w:rPr>
                                                <w:rStyle w:val="Hyperlink"/>
                                                <w:rFonts w:ascii="Calibri" w:hAnsi="Calibri" w:cs="Calibri"/>
                                                <w:color w:val="C600B5"/>
                                              </w:rPr>
                                              <w:t>pcse.marketentry@nhs.net</w:t>
                                            </w:r>
                                          </w:hyperlink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>. </w:t>
                                          </w:r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br/>
                                          </w:r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br/>
                                          </w:r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lastRenderedPageBreak/>
                                            <w:t>Notices submitted prior to 1st July 2024 will still be processed by the Integrated Care Board (ICB) directly.</w:t>
                                          </w:r>
                                        </w:p>
                                        <w:p w14:paraId="30A36292" w14:textId="77777777" w:rsidR="00525107" w:rsidRPr="00525107" w:rsidRDefault="00525107" w:rsidP="00525107">
                                          <w:pPr>
                                            <w:rPr>
                                              <w:rFonts w:ascii="Calibri" w:eastAsia="Times New Roman" w:hAnsi="Calibri" w:cs="Calibri"/>
                                              <w:color w:val="106B62"/>
                                            </w:rPr>
                                          </w:pPr>
                                          <w:hyperlink r:id="rId19" w:tgtFrame="_blank" w:history="1">
                                            <w:r w:rsidRPr="00525107">
                                              <w:rPr>
                                                <w:rStyle w:val="Hyperlink"/>
                                                <w:rFonts w:ascii="Calibri" w:eastAsia="Times New Roman" w:hAnsi="Calibri" w:cs="Calibri"/>
                                                <w:color w:val="C600B5"/>
                                              </w:rPr>
                                              <w:t>Learn more and access the related guidance</w:t>
                                            </w:r>
                                          </w:hyperlink>
                                          <w:r w:rsidRPr="00525107">
                                            <w:rPr>
                                              <w:rFonts w:ascii="Calibri" w:eastAsia="Times New Roman" w:hAnsi="Calibri" w:cs="Calibri"/>
                                              <w:color w:val="106B62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860F793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F089E5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6596FB8E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525107" w:rsidRPr="00525107" w14:paraId="326F5DEF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192B6FDE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735BD5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00EA6C50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525107" w:rsidRPr="00525107" w14:paraId="27C1014D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525107" w:rsidRPr="00525107" w14:paraId="7A2B96A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081DAD72" w14:textId="77777777" w:rsidR="00525107" w:rsidRPr="00525107" w:rsidRDefault="00525107" w:rsidP="00525107">
                                          <w:pPr>
                                            <w:pStyle w:val="Heading2"/>
                                            <w:spacing w:before="0" w:after="0"/>
                                            <w:rPr>
                                              <w:rFonts w:ascii="Calibri" w:eastAsia="Times New Roman" w:hAnsi="Calibri" w:cs="Calibri"/>
                                            </w:rPr>
                                          </w:pPr>
                                          <w:r w:rsidRPr="00525107">
                                            <w:rPr>
                                              <w:rFonts w:ascii="Calibri" w:eastAsia="Times New Roman" w:hAnsi="Calibri" w:cs="Calibri"/>
                                            </w:rPr>
                                            <w:t>Dispensing and Supply updates</w:t>
                                          </w:r>
                                        </w:p>
                                        <w:p w14:paraId="75939B4B" w14:textId="77777777" w:rsidR="00525107" w:rsidRPr="00525107" w:rsidRDefault="00525107" w:rsidP="00525107">
                                          <w:pPr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</w:pPr>
                                          <w:r w:rsidRPr="00525107">
                                            <w:rPr>
                                              <w:rStyle w:val="Strong"/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>MHRA Class 3 Medicines Recall</w:t>
                                          </w:r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br/>
                                            <w:t xml:space="preserve">Batches of Atomoxetine 10mg, 18mg, 25mg, 40mg, 60mg, 80mg, 100mg Hard Capsules are being recalled as a precautionary measure after testing showed variability beyond permitted levels. </w:t>
                                          </w:r>
                                          <w:hyperlink r:id="rId20" w:tgtFrame="_blank" w:history="1">
                                            <w:r w:rsidRPr="00525107">
                                              <w:rPr>
                                                <w:rStyle w:val="Hyperlink"/>
                                                <w:rFonts w:ascii="Calibri" w:hAnsi="Calibri" w:cs="Calibri"/>
                                                <w:color w:val="C600B5"/>
                                              </w:rPr>
                                              <w:t>Learn more</w:t>
                                            </w:r>
                                          </w:hyperlink>
                                        </w:p>
                                        <w:p w14:paraId="7E5FEAFC" w14:textId="77777777" w:rsidR="00525107" w:rsidRDefault="00525107" w:rsidP="00525107">
                                          <w:pPr>
                                            <w:rPr>
                                              <w:rStyle w:val="Strong"/>
                                              <w:rFonts w:ascii="Calibri" w:hAnsi="Calibri" w:cs="Calibri"/>
                                              <w:color w:val="106B62"/>
                                            </w:rPr>
                                          </w:pPr>
                                        </w:p>
                                        <w:p w14:paraId="3AB984E2" w14:textId="135D53AE" w:rsidR="00525107" w:rsidRPr="00525107" w:rsidRDefault="00525107" w:rsidP="00525107">
                                          <w:pPr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</w:pPr>
                                          <w:r w:rsidRPr="00525107">
                                            <w:rPr>
                                              <w:rStyle w:val="Strong"/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>Medicine Supply Notification</w:t>
                                          </w:r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br/>
                                            <w:t>Further information has been published on the medicine supply notification for</w:t>
                                          </w:r>
                                          <w:r w:rsidRPr="00525107">
                                            <w:rPr>
                                              <w:rStyle w:val="Strong"/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> </w:t>
                                          </w:r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>Disopyramide (</w:t>
                                          </w:r>
                                          <w:proofErr w:type="spellStart"/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>Rythmodan</w:t>
                                          </w:r>
                                          <w:proofErr w:type="spellEnd"/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 xml:space="preserve"> Retard®) 250mg modified-release tablets and disopyramide (</w:t>
                                          </w:r>
                                          <w:proofErr w:type="spellStart"/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>Rythmodan</w:t>
                                          </w:r>
                                          <w:proofErr w:type="spellEnd"/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</w:rPr>
                                            <w:t>®) 100mg capsules. </w:t>
                                          </w:r>
                                          <w:hyperlink r:id="rId21" w:tgtFrame="_blank" w:history="1">
                                            <w:r w:rsidRPr="00525107">
                                              <w:rPr>
                                                <w:rStyle w:val="Hyperlink"/>
                                                <w:rFonts w:ascii="Calibri" w:hAnsi="Calibri" w:cs="Calibri"/>
                                                <w:color w:val="C600B5"/>
                                              </w:rPr>
                                              <w:t>Learn more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753FB2F3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5BA58A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7615ED9B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525107" w:rsidRPr="00525107" w14:paraId="3D1E39A9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7B8875DB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96DFD6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1F402B5E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525107" w:rsidRPr="00525107" w14:paraId="3CF119B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0EC8805D" w14:textId="40335AA2" w:rsidR="00525107" w:rsidRPr="00525107" w:rsidRDefault="00525107" w:rsidP="00525107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r w:rsidRPr="00525107">
                                      <w:rPr>
                                        <w:rFonts w:ascii="Calibri" w:eastAsia="Times New Roman" w:hAnsi="Calibri" w:cs="Calibri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6D38F428" wp14:editId="4BBD820F">
                                          <wp:extent cx="5372100" cy="838200"/>
                                          <wp:effectExtent l="0" t="0" r="0" b="0"/>
                                          <wp:docPr id="1402578893" name="Picture 6" descr="Community Pharmacy England banner">
                                            <a:hlinkClick xmlns:a="http://schemas.openxmlformats.org/drawingml/2006/main" r:id="rId22" tooltip="&quot;&quot; t 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Community Pharmacy England bann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 r:link="rId2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838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8758371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6355D59D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525107" w:rsidRPr="00525107" w14:paraId="6E4D9CE9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6E773588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899640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EF0C2FF" w14:textId="77777777" w:rsidR="00525107" w:rsidRPr="00525107" w:rsidRDefault="00525107" w:rsidP="00525107">
                        <w:pPr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25107" w:rsidRPr="00525107" w14:paraId="11FDB42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525107" w:rsidRPr="00525107" w14:paraId="54F3DFD1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525107" w:rsidRPr="00525107" w14:paraId="54212DC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86"/>
                                    </w:tblGrid>
                                    <w:tr w:rsidR="00525107" w:rsidRPr="00525107" w14:paraId="22177F3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030"/>
                                          </w:tblGrid>
                                          <w:tr w:rsidR="00525107" w:rsidRPr="00525107" w14:paraId="55067DDE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  <w:gridCol w:w="795"/>
                                                  <w:gridCol w:w="795"/>
                                                  <w:gridCol w:w="645"/>
                                                </w:tblGrid>
                                                <w:tr w:rsidR="00525107" w:rsidRPr="00525107" w14:paraId="784A614E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525107" w:rsidRPr="00525107" w14:paraId="3DD59989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525107" w:rsidRPr="00525107" w14:paraId="482A2D2E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525107" w:rsidRPr="00525107" w14:paraId="157397E4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2C3F5A2F" w14:textId="4FBF2B10" w:rsidR="00525107" w:rsidRPr="00525107" w:rsidRDefault="00525107" w:rsidP="00525107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Calibri" w:eastAsia="Times New Roman" w:hAnsi="Calibri" w:cs="Calibri"/>
                                                                          </w:rPr>
                                                                        </w:pPr>
                                                                        <w:r w:rsidRPr="00525107">
                                                                          <w:rPr>
                                                                            <w:rFonts w:ascii="Calibri" w:eastAsia="Times New Roman" w:hAnsi="Calibri" w:cs="Calibri"/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lastRenderedPageBreak/>
                                                                          <w:drawing>
                                                                            <wp:inline distT="0" distB="0" distL="0" distR="0" wp14:anchorId="3CFB8B22" wp14:editId="113595C4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951005389" name="Picture 5" descr="Twitter">
                                                                                <a:hlinkClick xmlns:a="http://schemas.openxmlformats.org/drawingml/2006/main" r:id="rId25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6" descr="Twitter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26" r:link="rId27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0E96BF00" w14:textId="77777777" w:rsidR="00525107" w:rsidRPr="00525107" w:rsidRDefault="00525107" w:rsidP="00525107">
                                                                  <w:pPr>
                                                                    <w:rPr>
                                                                      <w:rFonts w:ascii="Calibri" w:eastAsia="Times New Roman" w:hAnsi="Calibri" w:cs="Calibri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51410CF" w14:textId="77777777" w:rsidR="00525107" w:rsidRPr="00525107" w:rsidRDefault="00525107" w:rsidP="00525107">
                                                            <w:pPr>
                                                              <w:rPr>
                                                                <w:rFonts w:ascii="Calibri" w:eastAsia="Times New Roman" w:hAnsi="Calibri" w:cs="Calibri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66FE96C" w14:textId="77777777" w:rsidR="00525107" w:rsidRPr="00525107" w:rsidRDefault="00525107" w:rsidP="00525107">
                                                      <w:pPr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525107" w:rsidRPr="00525107" w14:paraId="55EBA22A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525107" w:rsidRPr="00525107" w14:paraId="60E1571D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525107" w:rsidRPr="00525107" w14:paraId="06C98C9B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4E5AA71B" w14:textId="72EE1E29" w:rsidR="00525107" w:rsidRPr="00525107" w:rsidRDefault="00525107" w:rsidP="00525107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Calibri" w:eastAsia="Times New Roman" w:hAnsi="Calibri" w:cs="Calibri"/>
                                                                          </w:rPr>
                                                                        </w:pPr>
                                                                        <w:r w:rsidRPr="00525107">
                                                                          <w:rPr>
                                                                            <w:rFonts w:ascii="Calibri" w:eastAsia="Times New Roman" w:hAnsi="Calibri" w:cs="Calibri"/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191560B6" wp14:editId="614A1AAC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211197640" name="Picture 4" descr="Facebook">
                                                                                <a:hlinkClick xmlns:a="http://schemas.openxmlformats.org/drawingml/2006/main" r:id="rId28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7" descr="Facebook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29" r:link="rId30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7D23C8F5" w14:textId="77777777" w:rsidR="00525107" w:rsidRPr="00525107" w:rsidRDefault="00525107" w:rsidP="00525107">
                                                                  <w:pPr>
                                                                    <w:rPr>
                                                                      <w:rFonts w:ascii="Calibri" w:eastAsia="Times New Roman" w:hAnsi="Calibri" w:cs="Calibri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FD7D3F8" w14:textId="77777777" w:rsidR="00525107" w:rsidRPr="00525107" w:rsidRDefault="00525107" w:rsidP="00525107">
                                                            <w:pPr>
                                                              <w:rPr>
                                                                <w:rFonts w:ascii="Calibri" w:eastAsia="Times New Roman" w:hAnsi="Calibri" w:cs="Calibri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BB913A0" w14:textId="77777777" w:rsidR="00525107" w:rsidRPr="00525107" w:rsidRDefault="00525107" w:rsidP="00525107">
                                                      <w:pPr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525107" w:rsidRPr="00525107" w14:paraId="105AEC03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525107" w:rsidRPr="00525107" w14:paraId="40C62437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525107" w:rsidRPr="00525107" w14:paraId="366EA28C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1632D052" w14:textId="60199415" w:rsidR="00525107" w:rsidRPr="00525107" w:rsidRDefault="00525107" w:rsidP="00525107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Calibri" w:eastAsia="Times New Roman" w:hAnsi="Calibri" w:cs="Calibri"/>
                                                                          </w:rPr>
                                                                        </w:pPr>
                                                                        <w:r w:rsidRPr="00525107">
                                                                          <w:rPr>
                                                                            <w:rFonts w:ascii="Calibri" w:eastAsia="Times New Roman" w:hAnsi="Calibri" w:cs="Calibri"/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642BD2EC" wp14:editId="2281940E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994440395" name="Picture 3" descr="LinkedIn">
                                                                                <a:hlinkClick xmlns:a="http://schemas.openxmlformats.org/drawingml/2006/main" r:id="rId31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8" descr="LinkedIn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32" r:link="rId33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D5E96A5" w14:textId="77777777" w:rsidR="00525107" w:rsidRPr="00525107" w:rsidRDefault="00525107" w:rsidP="00525107">
                                                                  <w:pPr>
                                                                    <w:rPr>
                                                                      <w:rFonts w:ascii="Calibri" w:eastAsia="Times New Roman" w:hAnsi="Calibri" w:cs="Calibri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C681784" w14:textId="77777777" w:rsidR="00525107" w:rsidRPr="00525107" w:rsidRDefault="00525107" w:rsidP="00525107">
                                                            <w:pPr>
                                                              <w:rPr>
                                                                <w:rFonts w:ascii="Calibri" w:eastAsia="Times New Roman" w:hAnsi="Calibri" w:cs="Calibri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B1CE664" w14:textId="77777777" w:rsidR="00525107" w:rsidRPr="00525107" w:rsidRDefault="00525107" w:rsidP="00525107">
                                                      <w:pPr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525107" w:rsidRPr="00525107" w14:paraId="0032404A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525107" w:rsidRPr="00525107" w14:paraId="56BC85E5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525107" w:rsidRPr="00525107" w14:paraId="39FD9625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6EBF3FC0" w14:textId="4042FF3F" w:rsidR="00525107" w:rsidRPr="00525107" w:rsidRDefault="00525107" w:rsidP="00525107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="Calibri" w:eastAsia="Times New Roman" w:hAnsi="Calibri" w:cs="Calibri"/>
                                                                          </w:rPr>
                                                                        </w:pPr>
                                                                        <w:r w:rsidRPr="00525107">
                                                                          <w:rPr>
                                                                            <w:rFonts w:ascii="Calibri" w:eastAsia="Times New Roman" w:hAnsi="Calibri" w:cs="Calibri"/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00479968" wp14:editId="3F4474D6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502266791" name="Picture 2" descr="Website">
                                                                                <a:hlinkClick xmlns:a="http://schemas.openxmlformats.org/drawingml/2006/main" r:id="rId34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9" descr="Website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35" r:link="rId36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075EAC6" w14:textId="77777777" w:rsidR="00525107" w:rsidRPr="00525107" w:rsidRDefault="00525107" w:rsidP="00525107">
                                                                  <w:pPr>
                                                                    <w:rPr>
                                                                      <w:rFonts w:ascii="Calibri" w:eastAsia="Times New Roman" w:hAnsi="Calibri" w:cs="Calibri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9698579" w14:textId="77777777" w:rsidR="00525107" w:rsidRPr="00525107" w:rsidRDefault="00525107" w:rsidP="00525107">
                                                            <w:pPr>
                                                              <w:rPr>
                                                                <w:rFonts w:ascii="Calibri" w:eastAsia="Times New Roman" w:hAnsi="Calibri" w:cs="Calibri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2D8F561" w14:textId="77777777" w:rsidR="00525107" w:rsidRPr="00525107" w:rsidRDefault="00525107" w:rsidP="00525107">
                                                      <w:pPr>
                                                        <w:rPr>
                                                          <w:rFonts w:ascii="Calibri" w:eastAsia="Times New Roman" w:hAnsi="Calibri" w:cs="Calibr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883D81C" w14:textId="77777777" w:rsidR="00525107" w:rsidRPr="00525107" w:rsidRDefault="00525107" w:rsidP="00525107">
                                                <w:pPr>
                                                  <w:jc w:val="center"/>
                                                  <w:rPr>
                                                    <w:rFonts w:ascii="Calibri" w:eastAsia="Times New Roman" w:hAnsi="Calibri" w:cs="Calibr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517835D" w14:textId="77777777" w:rsidR="00525107" w:rsidRPr="00525107" w:rsidRDefault="00525107" w:rsidP="00525107">
                                          <w:pPr>
                                            <w:jc w:val="center"/>
                                            <w:rPr>
                                              <w:rFonts w:ascii="Calibri" w:eastAsia="Times New Roman" w:hAnsi="Calibri" w:cs="Calibri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A77771B" w14:textId="77777777" w:rsidR="00525107" w:rsidRPr="00525107" w:rsidRDefault="00525107" w:rsidP="00525107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E55B7F" w14:textId="77777777" w:rsidR="00525107" w:rsidRPr="00525107" w:rsidRDefault="00525107" w:rsidP="00525107">
                              <w:pPr>
                                <w:jc w:val="center"/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25107" w:rsidRPr="00525107" w14:paraId="7B02C0AB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525107" w:rsidRPr="00525107" w14:paraId="7731526D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525107" w:rsidRPr="00525107" w14:paraId="7BC88D0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29CE9A34" w14:textId="77777777" w:rsidR="00525107" w:rsidRPr="00525107" w:rsidRDefault="00525107" w:rsidP="00525107">
                                          <w:pPr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106B62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525107">
                                            <w:rPr>
                                              <w:rStyle w:val="Strong"/>
                                              <w:rFonts w:ascii="Calibri" w:hAnsi="Calibri" w:cs="Calibri"/>
                                              <w:color w:val="106B62"/>
                                              <w:sz w:val="18"/>
                                              <w:szCs w:val="18"/>
                                            </w:rPr>
                                            <w:t>Community Pharmacy England</w:t>
                                          </w:r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Address: 14 Hosier Lane, London EC1A 9LQ</w:t>
                                          </w:r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Tel: 0203 1220 810 | Email: </w:t>
                                          </w:r>
                                          <w:hyperlink r:id="rId37" w:history="1">
                                            <w:r w:rsidRPr="00525107">
                                              <w:rPr>
                                                <w:rStyle w:val="Hyperlink"/>
                                                <w:rFonts w:ascii="Calibri" w:hAnsi="Calibri" w:cs="Calibri"/>
                                                <w:color w:val="106B62"/>
                                                <w:sz w:val="18"/>
                                                <w:szCs w:val="18"/>
                                              </w:rPr>
                                              <w:t>comms.team@cpe.org.uk</w:t>
                                            </w:r>
                                          </w:hyperlink>
                                        </w:p>
                                        <w:p w14:paraId="75FE820C" w14:textId="77777777" w:rsidR="00525107" w:rsidRPr="00525107" w:rsidRDefault="00525107" w:rsidP="00525107">
                                          <w:pPr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106B62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525107">
                                            <w:rPr>
                                              <w:rStyle w:val="Emphasis"/>
                                              <w:rFonts w:ascii="Calibri" w:hAnsi="Calibri" w:cs="Calibri"/>
                                              <w:color w:val="106B62"/>
                                              <w:sz w:val="18"/>
                                              <w:szCs w:val="18"/>
                                            </w:rPr>
                                            <w:t xml:space="preserve">Copyright © 2024 Community Pharmacy England, </w:t>
                                          </w:r>
                                          <w:proofErr w:type="gramStart"/>
                                          <w:r w:rsidRPr="00525107">
                                            <w:rPr>
                                              <w:rStyle w:val="Emphasis"/>
                                              <w:rFonts w:ascii="Calibri" w:hAnsi="Calibri" w:cs="Calibri"/>
                                              <w:color w:val="106B62"/>
                                              <w:sz w:val="18"/>
                                              <w:szCs w:val="18"/>
                                            </w:rPr>
                                            <w:t>All</w:t>
                                          </w:r>
                                          <w:proofErr w:type="gramEnd"/>
                                          <w:r w:rsidRPr="00525107">
                                            <w:rPr>
                                              <w:rStyle w:val="Emphasis"/>
                                              <w:rFonts w:ascii="Calibri" w:hAnsi="Calibri" w:cs="Calibri"/>
                                              <w:color w:val="106B62"/>
                                              <w:sz w:val="18"/>
                                              <w:szCs w:val="18"/>
                                            </w:rPr>
                                            <w:t xml:space="preserve"> rights reserved.</w:t>
                                          </w:r>
                                        </w:p>
                                        <w:p w14:paraId="289BCB07" w14:textId="260A3826" w:rsidR="00525107" w:rsidRPr="00525107" w:rsidRDefault="00525107" w:rsidP="00525107">
                                          <w:pPr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106B62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525107">
                                            <w:rPr>
                                              <w:rFonts w:ascii="Calibri" w:hAnsi="Calibri" w:cs="Calibri"/>
                                              <w:color w:val="106B62"/>
                                              <w:sz w:val="18"/>
                                              <w:szCs w:val="18"/>
                                            </w:rPr>
                                            <w:t>You are receiving this email because you are subscribed to our newsletters. Please note Community Pharmacy England is the operating name of the Pharmaceutical Services Negotiating Committee (PSNC).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7D73C4E" w14:textId="77777777" w:rsidR="00525107" w:rsidRPr="00525107" w:rsidRDefault="00525107" w:rsidP="00525107">
                                    <w:pPr>
                                      <w:rPr>
                                        <w:rFonts w:ascii="Calibri" w:eastAsia="Times New Roman" w:hAnsi="Calibri" w:cs="Calibr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34147D" w14:textId="77777777" w:rsidR="00525107" w:rsidRPr="00525107" w:rsidRDefault="00525107" w:rsidP="00525107">
                              <w:pP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A66858" w14:textId="77777777" w:rsidR="00525107" w:rsidRPr="00525107" w:rsidRDefault="00525107" w:rsidP="00525107">
                        <w:pPr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F47715" w14:textId="77777777" w:rsidR="00525107" w:rsidRPr="00525107" w:rsidRDefault="00525107">
                  <w:pPr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039CFC5A" w14:textId="77777777" w:rsidR="00525107" w:rsidRPr="00525107" w:rsidRDefault="0052510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6EDB6B2" w14:textId="1460274F" w:rsidR="00525107" w:rsidRPr="00525107" w:rsidRDefault="00525107" w:rsidP="00525107">
      <w:pPr>
        <w:rPr>
          <w:rFonts w:ascii="Calibri" w:eastAsia="Times New Roman" w:hAnsi="Calibri" w:cs="Calibri"/>
        </w:rPr>
      </w:pPr>
      <w:r w:rsidRPr="00525107">
        <w:rPr>
          <w:rFonts w:ascii="Calibri" w:eastAsia="Times New Roman" w:hAnsi="Calibri" w:cs="Calibri"/>
          <w:noProof/>
        </w:rPr>
        <w:lastRenderedPageBreak/>
        <w:drawing>
          <wp:inline distT="0" distB="0" distL="0" distR="0" wp14:anchorId="55D4CCF3" wp14:editId="29C5627D">
            <wp:extent cx="9525" cy="9525"/>
            <wp:effectExtent l="0" t="0" r="0" b="0"/>
            <wp:docPr id="1815998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273B3" w14:textId="77777777" w:rsidR="00DD1890" w:rsidRPr="00525107" w:rsidRDefault="00DD1890">
      <w:pPr>
        <w:rPr>
          <w:rFonts w:ascii="Calibri" w:hAnsi="Calibri" w:cs="Calibri"/>
        </w:rPr>
      </w:pPr>
    </w:p>
    <w:sectPr w:rsidR="00DD1890" w:rsidRPr="00525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07"/>
    <w:rsid w:val="0026350C"/>
    <w:rsid w:val="004E3655"/>
    <w:rsid w:val="005230FC"/>
    <w:rsid w:val="00525107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0CB8"/>
  <w15:chartTrackingRefBased/>
  <w15:docId w15:val="{546E0E36-BB07-4C6F-855E-BE2DC099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07"/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1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1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1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10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10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10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10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1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1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1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1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1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1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10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5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107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51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107"/>
    <w:pPr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51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1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1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251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5107"/>
    <w:rPr>
      <w:b/>
      <w:bCs/>
    </w:rPr>
  </w:style>
  <w:style w:type="character" w:styleId="Emphasis">
    <w:name w:val="Emphasis"/>
    <w:basedOn w:val="DefaultParagraphFont"/>
    <w:uiPriority w:val="20"/>
    <w:qFormat/>
    <w:rsid w:val="00525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cusercontent.com/86d41ab7fa4c7c2c5d7210782/images/184b1219-1d34-33de-afcc-0ece65be3131.png" TargetMode="External"/><Relationship Id="rId13" Type="http://schemas.openxmlformats.org/officeDocument/2006/relationships/hyperlink" Target="https://cpe.us7.list-manage.com/track/click?u=86d41ab7fa4c7c2c5d7210782&amp;id=1426b8c81e&amp;e=d19e9fd41c" TargetMode="External"/><Relationship Id="rId18" Type="http://schemas.openxmlformats.org/officeDocument/2006/relationships/hyperlink" Target="mailto:pcse.marketentry@nhs.net" TargetMode="External"/><Relationship Id="rId26" Type="http://schemas.openxmlformats.org/officeDocument/2006/relationships/image" Target="media/image6.png"/><Relationship Id="rId39" Type="http://schemas.openxmlformats.org/officeDocument/2006/relationships/image" Target="https://cpe.us7.list-manage.com/track/open.php?u=86d41ab7fa4c7c2c5d7210782&amp;id=0dbac2b6c5&amp;e=d19e9fd41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pe.us7.list-manage.com/track/click?u=86d41ab7fa4c7c2c5d7210782&amp;id=acba86fae5&amp;e=d19e9fd41c" TargetMode="External"/><Relationship Id="rId34" Type="http://schemas.openxmlformats.org/officeDocument/2006/relationships/hyperlink" Target="https://cpe.us7.list-manage.com/track/click?u=86d41ab7fa4c7c2c5d7210782&amp;id=aa22036ece&amp;e=d19e9fd41c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cpe.us7.list-manage.com/track/click?u=86d41ab7fa4c7c2c5d7210782&amp;id=2b904051a5&amp;e=d19e9fd41c" TargetMode="External"/><Relationship Id="rId17" Type="http://schemas.openxmlformats.org/officeDocument/2006/relationships/hyperlink" Target="https://cpe.us7.list-manage.com/track/click?u=86d41ab7fa4c7c2c5d7210782&amp;id=04b87a0cc2&amp;e=d19e9fd41c" TargetMode="External"/><Relationship Id="rId25" Type="http://schemas.openxmlformats.org/officeDocument/2006/relationships/hyperlink" Target="https://cpe.us7.list-manage.com/track/click?u=86d41ab7fa4c7c2c5d7210782&amp;id=ef80b19864&amp;e=d19e9fd41c" TargetMode="External"/><Relationship Id="rId33" Type="http://schemas.openxmlformats.org/officeDocument/2006/relationships/image" Target="https://cdn-images.mailchimp.com/icons/social-block-v2/light-linkedin-48.png" TargetMode="External"/><Relationship Id="rId38" Type="http://schemas.openxmlformats.org/officeDocument/2006/relationships/image" Target="media/image10.gif"/><Relationship Id="rId2" Type="http://schemas.openxmlformats.org/officeDocument/2006/relationships/settings" Target="settings.xml"/><Relationship Id="rId16" Type="http://schemas.openxmlformats.org/officeDocument/2006/relationships/hyperlink" Target="https://cpe.us7.list-manage.com/track/click?u=86d41ab7fa4c7c2c5d7210782&amp;id=2e11973887&amp;e=d19e9fd41c" TargetMode="External"/><Relationship Id="rId20" Type="http://schemas.openxmlformats.org/officeDocument/2006/relationships/hyperlink" Target="https://cpe.us7.list-manage.com/track/click?u=86d41ab7fa4c7c2c5d7210782&amp;id=f101566a34&amp;e=d19e9fd41c" TargetMode="External"/><Relationship Id="rId29" Type="http://schemas.openxmlformats.org/officeDocument/2006/relationships/image" Target="media/image7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s://mcusercontent.com/86d41ab7fa4c7c2c5d7210782/images/bfa1e0e7-b0fb-799f-47c4-f815f5ca139a.png" TargetMode="External"/><Relationship Id="rId11" Type="http://schemas.openxmlformats.org/officeDocument/2006/relationships/image" Target="https://mcusercontent.com/86d41ab7fa4c7c2c5d7210782/images/138c844a-c5ab-c2d4-47cb-de275017377c.png" TargetMode="External"/><Relationship Id="rId24" Type="http://schemas.openxmlformats.org/officeDocument/2006/relationships/image" Target="https://mcusercontent.com/86d41ab7fa4c7c2c5d7210782/images/7dd25f18-3689-aa98-f45a-a0346a806f26.png" TargetMode="External"/><Relationship Id="rId32" Type="http://schemas.openxmlformats.org/officeDocument/2006/relationships/image" Target="media/image8.png"/><Relationship Id="rId37" Type="http://schemas.openxmlformats.org/officeDocument/2006/relationships/hyperlink" Target="mailto:comms.team@cpe.org.uk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https://mcusercontent.com/86d41ab7fa4c7c2c5d7210782/video_thumbnails_new/89c5744e0e93797c7f58106c90758045.png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cpe.us7.list-manage.com/track/click?u=86d41ab7fa4c7c2c5d7210782&amp;id=488d3da056&amp;e=d19e9fd41c" TargetMode="External"/><Relationship Id="rId36" Type="http://schemas.openxmlformats.org/officeDocument/2006/relationships/image" Target="https://cdn-images.mailchimp.com/icons/social-block-v2/light-link-48.pn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cpe.us7.list-manage.com/track/click?u=86d41ab7fa4c7c2c5d7210782&amp;id=ad9d97babe&amp;e=d19e9fd41c" TargetMode="External"/><Relationship Id="rId31" Type="http://schemas.openxmlformats.org/officeDocument/2006/relationships/hyperlink" Target="https://cpe.us7.list-manage.com/track/click?u=86d41ab7fa4c7c2c5d7210782&amp;id=d8bdb1f176&amp;e=d19e9fd41c" TargetMode="External"/><Relationship Id="rId4" Type="http://schemas.openxmlformats.org/officeDocument/2006/relationships/hyperlink" Target="https://cpe.us7.list-manage.com/track/click?u=86d41ab7fa4c7c2c5d7210782&amp;id=f23b4b5ff1&amp;e=d19e9fd41c" TargetMode="External"/><Relationship Id="rId9" Type="http://schemas.openxmlformats.org/officeDocument/2006/relationships/hyperlink" Target="https://cpe.us7.list-manage.com/track/click?u=86d41ab7fa4c7c2c5d7210782&amp;id=2c3b2e2e66&amp;e=d19e9fd41c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cpe.us7.list-manage.com/track/click?u=86d41ab7fa4c7c2c5d7210782&amp;id=4f3507ac84&amp;e=d19e9fd41c" TargetMode="External"/><Relationship Id="rId27" Type="http://schemas.openxmlformats.org/officeDocument/2006/relationships/image" Target="https://cdn-images.mailchimp.com/icons/social-block-v2/light-twitter-48.png" TargetMode="External"/><Relationship Id="rId30" Type="http://schemas.openxmlformats.org/officeDocument/2006/relationships/image" Target="https://cdn-images.mailchimp.com/icons/social-block-v2/light-facebook-48.png" TargetMode="External"/><Relationship Id="rId35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2024-07-04T07:25:00Z</dcterms:created>
  <dcterms:modified xsi:type="dcterms:W3CDTF">2024-07-04T08:38:00Z</dcterms:modified>
</cp:coreProperties>
</file>