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E1E6A" w14:textId="77777777" w:rsidR="00120BAE" w:rsidRPr="00120BAE" w:rsidRDefault="00120BAE" w:rsidP="00120BAE"/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20BAE" w:rsidRPr="00120BAE" w14:paraId="3AE5572C" w14:textId="77777777" w:rsidTr="00120BAE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120BAE" w:rsidRPr="00120BAE" w14:paraId="027B79E0" w14:textId="77777777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120BAE" w:rsidRPr="00120BAE" w14:paraId="7EE2A9F5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120BAE" w:rsidRPr="00120BAE" w14:paraId="3B54A2F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2F94E670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14:paraId="73C033EC" w14:textId="77777777" w:rsidR="00120BAE" w:rsidRPr="00120BAE" w:rsidRDefault="00120BAE" w:rsidP="00120BAE"/>
                                </w:tc>
                              </w:tr>
                            </w:tbl>
                            <w:p w14:paraId="7E591A58" w14:textId="77777777" w:rsidR="00120BAE" w:rsidRPr="00120BAE" w:rsidRDefault="00120BAE" w:rsidP="00120BAE"/>
                          </w:tc>
                        </w:tr>
                      </w:tbl>
                      <w:p w14:paraId="38FDE262" w14:textId="77777777" w:rsidR="00120BAE" w:rsidRPr="00120BAE" w:rsidRDefault="00120BAE" w:rsidP="00120BAE"/>
                    </w:tc>
                  </w:tr>
                  <w:tr w:rsidR="00120BAE" w:rsidRPr="00120BAE" w14:paraId="20FEF19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120BAE" w:rsidRPr="00120BAE" w14:paraId="6ACC5428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120BAE" w:rsidRPr="00120BAE" w14:paraId="50E9481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20BAE" w:rsidRPr="00120BAE" w14:paraId="68AE4A28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89F0C78" w14:textId="5B86BB14" w:rsidR="00120BAE" w:rsidRPr="00120BAE" w:rsidRDefault="00120BAE" w:rsidP="00120BAE">
                                          <w:r w:rsidRPr="00120BAE">
                                            <w:drawing>
                                              <wp:inline distT="0" distB="0" distL="0" distR="0" wp14:anchorId="4591E7B8" wp14:editId="69F79E74">
                                                <wp:extent cx="2514600" cy="809625"/>
                                                <wp:effectExtent l="0" t="0" r="0" b="9525"/>
                                                <wp:docPr id="828021215" name="Picture 18" descr="Community Pharmacy England logo">
                                                  <a:hlinkClick xmlns:a="http://schemas.openxmlformats.org/drawingml/2006/main" r:id="rId5" tooltip="&quot;&quot; t 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6" descr="Community Pharmacy England logo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r:link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514600" cy="809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tbl>
                                    <w:tblPr>
                                      <w:tblpPr w:leftFromText="45" w:rightFromText="45" w:vertAnchor="text" w:tblpXSpec="right" w:tblpYSpec="center"/>
                                      <w:tblW w:w="396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20BAE" w:rsidRPr="00120BAE" w14:paraId="2B0F4DA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15FD653" w14:textId="77777777" w:rsidR="00120BAE" w:rsidRPr="00120BAE" w:rsidRDefault="00120BAE" w:rsidP="00120BAE">
                                          <w:pPr>
                                            <w:jc w:val="right"/>
                                            <w:rPr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120BAE">
                                            <w:rPr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  <w:t>Newsletter</w:t>
                                          </w:r>
                                        </w:p>
                                        <w:p w14:paraId="54ADCFF2" w14:textId="77777777" w:rsidR="00120BAE" w:rsidRPr="00120BAE" w:rsidRDefault="00120BAE" w:rsidP="00120BAE">
                                          <w:pPr>
                                            <w:jc w:val="right"/>
                                          </w:pPr>
                                          <w:r w:rsidRPr="00120BAE">
                                            <w:rPr>
                                              <w:sz w:val="40"/>
                                              <w:szCs w:val="40"/>
                                            </w:rPr>
                                            <w:t>18th September 2024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23FE8E" w14:textId="77777777" w:rsidR="00120BAE" w:rsidRPr="00120BAE" w:rsidRDefault="00120BAE" w:rsidP="00120BAE"/>
                                </w:tc>
                              </w:tr>
                            </w:tbl>
                            <w:p w14:paraId="20800854" w14:textId="77777777" w:rsidR="00120BAE" w:rsidRPr="00120BAE" w:rsidRDefault="00120BAE" w:rsidP="00120BAE"/>
                          </w:tc>
                        </w:tr>
                      </w:tbl>
                      <w:p w14:paraId="3BC573F9" w14:textId="77777777" w:rsidR="00120BAE" w:rsidRPr="00120BAE" w:rsidRDefault="00120BAE" w:rsidP="00120BAE"/>
                    </w:tc>
                  </w:tr>
                  <w:tr w:rsidR="00120BAE" w:rsidRPr="00120BAE" w14:paraId="200F257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120BAE" w:rsidRPr="00120BAE" w14:paraId="2D931F18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120BAE" w:rsidRPr="00120BAE" w14:paraId="32F2C51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6F8741C3" w14:textId="59C8B366" w:rsidR="00120BAE" w:rsidRPr="00120BAE" w:rsidRDefault="00120BAE" w:rsidP="00120BAE">
                                    <w:r w:rsidRPr="00120BAE">
                                      <w:drawing>
                                        <wp:inline distT="0" distB="0" distL="0" distR="0" wp14:anchorId="09734D1F" wp14:editId="207F96CB">
                                          <wp:extent cx="5372100" cy="333375"/>
                                          <wp:effectExtent l="0" t="0" r="0" b="9525"/>
                                          <wp:docPr id="1409701309" name="Picture 17" descr="The voice of community pharmacy (banner)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7" descr="The voice of community pharmacy (banner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333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68092F9" w14:textId="77777777" w:rsidR="00120BAE" w:rsidRPr="00120BAE" w:rsidRDefault="00120BAE" w:rsidP="00120BAE"/>
                          </w:tc>
                        </w:tr>
                        <w:tr w:rsidR="00120BAE" w:rsidRPr="00120BAE" w14:paraId="550EE97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79CF2002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120BAE" w:rsidRPr="00120BAE" w14:paraId="402FF7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64E1A97C" w14:textId="77777777" w:rsidR="00120BAE" w:rsidRPr="00120BAE" w:rsidRDefault="00120BAE" w:rsidP="00120BAE"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>This newsletter - sent on Mondays, Wednesdays and Fridays - contains important information and resources to support community pharmacies across England.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3E8DB5" w14:textId="77777777" w:rsidR="00120BAE" w:rsidRPr="00120BAE" w:rsidRDefault="00120BAE" w:rsidP="00120BAE"/>
                                </w:tc>
                              </w:tr>
                            </w:tbl>
                            <w:p w14:paraId="1A0BE2F7" w14:textId="77777777" w:rsidR="00120BAE" w:rsidRPr="00120BAE" w:rsidRDefault="00120BAE" w:rsidP="00120BAE"/>
                          </w:tc>
                        </w:tr>
                        <w:tr w:rsidR="00120BAE" w:rsidRPr="00120BAE" w14:paraId="46293CC2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120BAE" w:rsidRPr="00120BAE" w14:paraId="2A2D3B55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3F93F510" w14:textId="77777777" w:rsidR="00120BAE" w:rsidRPr="00120BAE" w:rsidRDefault="00120BAE" w:rsidP="00120BAE"/>
                                </w:tc>
                              </w:tr>
                            </w:tbl>
                            <w:p w14:paraId="244A0186" w14:textId="77777777" w:rsidR="00120BAE" w:rsidRPr="00120BAE" w:rsidRDefault="00120BAE" w:rsidP="00120BAE"/>
                          </w:tc>
                        </w:tr>
                        <w:tr w:rsidR="00120BAE" w:rsidRPr="00120BAE" w14:paraId="295DA8AB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07C3EE70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120BAE" w:rsidRPr="00120BAE" w14:paraId="68E0E5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E0D8CD6" w14:textId="77777777" w:rsidR="00120BAE" w:rsidRPr="00120BAE" w:rsidRDefault="00120BAE" w:rsidP="00120BA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>In this update: Flu vac start reminder; Pharmacy IT Group update; Class 3 Medicines Recall.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6C7BDAA" w14:textId="77777777" w:rsidR="00120BAE" w:rsidRPr="00120BAE" w:rsidRDefault="00120BAE" w:rsidP="00120BAE"/>
                                </w:tc>
                              </w:tr>
                            </w:tbl>
                            <w:p w14:paraId="029F03B3" w14:textId="77777777" w:rsidR="00120BAE" w:rsidRPr="00120BAE" w:rsidRDefault="00120BAE" w:rsidP="00120BAE"/>
                          </w:tc>
                        </w:tr>
                        <w:tr w:rsidR="00120BAE" w:rsidRPr="00120BAE" w14:paraId="4F68A0BD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120BAE" w:rsidRPr="00120BAE" w14:paraId="143E3DA2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4D82CDF" w14:textId="77777777" w:rsidR="00120BAE" w:rsidRPr="00120BAE" w:rsidRDefault="00120BAE" w:rsidP="00120BAE"/>
                                </w:tc>
                              </w:tr>
                            </w:tbl>
                            <w:p w14:paraId="32CF226E" w14:textId="77777777" w:rsidR="00120BAE" w:rsidRPr="00120BAE" w:rsidRDefault="00120BAE" w:rsidP="00120BAE"/>
                          </w:tc>
                        </w:tr>
                        <w:tr w:rsidR="00120BAE" w:rsidRPr="00120BAE" w14:paraId="71D428B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0A18E44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120BAE" w:rsidRPr="00120BAE" w14:paraId="775E36E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E7AC9D0" w14:textId="2DCFADDC" w:rsidR="00120BAE" w:rsidRPr="00120BAE" w:rsidRDefault="00120BAE" w:rsidP="00120BA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120BAE">
                                            <w:rPr>
                                              <w:bCs/>
                                            </w:rPr>
                                            <w:drawing>
                                              <wp:inline distT="0" distB="0" distL="0" distR="0" wp14:anchorId="2762587C" wp14:editId="1B3FE9B1">
                                                <wp:extent cx="5238750" cy="1743075"/>
                                                <wp:effectExtent l="0" t="0" r="0" b="9525"/>
                                                <wp:docPr id="1633311467" name="Picture 16">
                                                  <a:hlinkClick xmlns:a="http://schemas.openxmlformats.org/drawingml/2006/main" r:id="rId10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r:link="rId1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238750" cy="17430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179CD9DA" w14:textId="77777777" w:rsidR="00120BAE" w:rsidRPr="00120BAE" w:rsidRDefault="00120BAE" w:rsidP="00120BAE"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Reminder: </w:t>
                                          </w:r>
                                          <w:r w:rsidRPr="00120BAE">
                                            <w:t xml:space="preserve">Pharmacy owners are advised that, while flu vaccinations can now be administered to pregnant women, vaccinations for other eligible adult groups in the 2024/25 campaign </w:t>
                                          </w:r>
                                          <w:r w:rsidRPr="00120BAE">
                                            <w:rPr>
                                              <w:u w:val="single"/>
                                            </w:rPr>
                                            <w:t>cannot</w:t>
                                          </w:r>
                                          <w:r w:rsidRPr="00120BAE">
                                            <w:t xml:space="preserve"> start until 3rd October 2024. This delay applies to both pharmacies and GP practices.</w:t>
                                          </w:r>
                                          <w:r w:rsidRPr="00120BAE">
                                            <w:br/>
                                          </w:r>
                                          <w:r w:rsidRPr="00120BAE">
                                            <w:br/>
                                            <w:t>To help explain this change to patients, we have produced a </w:t>
                                          </w:r>
                                          <w:hyperlink r:id="rId13" w:tgtFrame="_blank" w:history="1">
                                            <w:r w:rsidRPr="00120BAE">
                                              <w:rPr>
                                                <w:rStyle w:val="Hyperlink"/>
                                              </w:rPr>
                                              <w:t>poster to display in pharmacies</w:t>
                                            </w:r>
                                          </w:hyperlink>
                                          <w:r w:rsidRPr="00120BAE">
                                            <w:t>, and the UK Health Security Agency has also published a </w:t>
                                          </w:r>
                                          <w:hyperlink r:id="rId14" w:tgtFrame="_blank" w:history="1">
                                            <w:r w:rsidRPr="00120BAE">
                                              <w:rPr>
                                                <w:rStyle w:val="Hyperlink"/>
                                              </w:rPr>
                                              <w:t>leaflet for the public</w:t>
                                            </w:r>
                                          </w:hyperlink>
                                          <w:r w:rsidRPr="00120BAE">
                                            <w:t xml:space="preserve">. Should </w:t>
                                          </w:r>
                                          <w:proofErr w:type="gramStart"/>
                                          <w:r w:rsidRPr="00120BAE">
                                            <w:t>local</w:t>
                                          </w:r>
                                          <w:proofErr w:type="gramEnd"/>
                                          <w:r w:rsidRPr="00120BAE">
                                            <w:t xml:space="preserve"> issues with the service arise, pharmacy owners can seek support from their Local Pharmaceutical Committee (LPC) if needed.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6CB998" w14:textId="77777777" w:rsidR="00120BAE" w:rsidRPr="00120BAE" w:rsidRDefault="00120BAE" w:rsidP="00120BAE"/>
                                </w:tc>
                              </w:tr>
                            </w:tbl>
                            <w:p w14:paraId="77FAF69F" w14:textId="77777777" w:rsidR="00120BAE" w:rsidRPr="00120BAE" w:rsidRDefault="00120BAE" w:rsidP="00120BAE"/>
                          </w:tc>
                        </w:tr>
                      </w:tbl>
                      <w:p w14:paraId="732C124E" w14:textId="77777777" w:rsidR="00120BAE" w:rsidRPr="00120BAE" w:rsidRDefault="00120BAE" w:rsidP="00120BAE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120BAE" w:rsidRPr="00120BAE" w14:paraId="68D50F2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6" w:space="0" w:color="106B62"/>
                                  <w:left w:val="single" w:sz="6" w:space="0" w:color="106B62"/>
                                  <w:bottom w:val="single" w:sz="6" w:space="0" w:color="106B62"/>
                                  <w:right w:val="single" w:sz="6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92"/>
                              </w:tblGrid>
                              <w:tr w:rsidR="00120BAE" w:rsidRPr="00120BAE" w14:paraId="0348846F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106B62"/>
                                      <w:left w:val="single" w:sz="6" w:space="0" w:color="106B62"/>
                                      <w:bottom w:val="single" w:sz="6" w:space="0" w:color="106B62"/>
                                      <w:right w:val="single" w:sz="6" w:space="0" w:color="106B62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7CC74254" w14:textId="77777777" w:rsidR="00120BAE" w:rsidRPr="00120BAE" w:rsidRDefault="00120BAE" w:rsidP="00120BAE">
                                    <w:hyperlink r:id="rId15" w:tgtFrame="_blank" w:tooltip="Read more " w:history="1">
                                      <w:r w:rsidRPr="00120BAE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Read more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00D49CE" w14:textId="77777777" w:rsidR="00120BAE" w:rsidRPr="00120BAE" w:rsidRDefault="00120BAE" w:rsidP="00120BAE"/>
                          </w:tc>
                        </w:tr>
                        <w:tr w:rsidR="00120BAE" w:rsidRPr="00120BAE" w14:paraId="2F7ED34A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120BAE" w:rsidRPr="00120BAE" w14:paraId="2A70067F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B814CE6" w14:textId="77777777" w:rsidR="00120BAE" w:rsidRPr="00120BAE" w:rsidRDefault="00120BAE" w:rsidP="00120BAE"/>
                                </w:tc>
                              </w:tr>
                            </w:tbl>
                            <w:p w14:paraId="26B60231" w14:textId="77777777" w:rsidR="00120BAE" w:rsidRPr="00120BAE" w:rsidRDefault="00120BAE" w:rsidP="00120BAE"/>
                          </w:tc>
                        </w:tr>
                        <w:tr w:rsidR="00120BAE" w:rsidRPr="00120BAE" w14:paraId="381C8638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75D23F06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120BAE" w:rsidRPr="00120BAE" w14:paraId="245451F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86B362C" w14:textId="77777777" w:rsidR="00120BAE" w:rsidRPr="00120BAE" w:rsidRDefault="00120BAE" w:rsidP="00120BA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>Pharmacy IT workstreams update published – IT group</w:t>
                                          </w:r>
                                        </w:p>
                                        <w:p w14:paraId="240A23E8" w14:textId="77777777" w:rsidR="00120BAE" w:rsidRPr="00120BAE" w:rsidRDefault="00120BAE" w:rsidP="00120BAE">
                                          <w:r w:rsidRPr="00120BAE">
                                            <w:t>Community Pharmacy England has released a summary of the September 2024 Community Pharmacy IT Group (CP ITG) meeting, covering key topics such as:</w:t>
                                          </w:r>
                                        </w:p>
                                        <w:p w14:paraId="341040AA" w14:textId="77777777" w:rsidR="00120BAE" w:rsidRPr="00120BAE" w:rsidRDefault="00120BAE" w:rsidP="00120BA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120BAE">
                                            <w:lastRenderedPageBreak/>
                                            <w:t>Pharmacy IT development</w:t>
                                          </w:r>
                                        </w:p>
                                        <w:p w14:paraId="6E8D9B3D" w14:textId="77777777" w:rsidR="00120BAE" w:rsidRPr="00120BAE" w:rsidRDefault="00120BAE" w:rsidP="00120BA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120BAE">
                                            <w:t>Independent prescribing IT</w:t>
                                          </w:r>
                                        </w:p>
                                        <w:p w14:paraId="49895910" w14:textId="77777777" w:rsidR="00120BAE" w:rsidRPr="00120BAE" w:rsidRDefault="00120BAE" w:rsidP="00120BA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120BAE">
                                            <w:t>NHS 111 referral data flow</w:t>
                                          </w:r>
                                        </w:p>
                                        <w:p w14:paraId="352A95DA" w14:textId="77777777" w:rsidR="00120BAE" w:rsidRPr="00120BAE" w:rsidRDefault="00120BAE" w:rsidP="00120BA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120BAE">
                                            <w:t>EPS item readiness information in the NHS App</w:t>
                                          </w:r>
                                        </w:p>
                                        <w:p w14:paraId="3DC39A45" w14:textId="77777777" w:rsidR="00120BAE" w:rsidRPr="00120BAE" w:rsidRDefault="00120BAE" w:rsidP="00120BAE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120BAE">
                                            <w:t>GP Connect Update Record and GP Connect Access Record</w:t>
                                          </w:r>
                                        </w:p>
                                        <w:p w14:paraId="14022D40" w14:textId="77777777" w:rsidR="00120BAE" w:rsidRPr="00120BAE" w:rsidRDefault="00120BAE" w:rsidP="00120BAE">
                                          <w:r w:rsidRPr="00120BAE">
                                            <w:t>And much more listed in the full news story (linked below). </w:t>
                                          </w:r>
                                        </w:p>
                                        <w:p w14:paraId="328E9E1B" w14:textId="77777777" w:rsidR="00120BAE" w:rsidRPr="00120BAE" w:rsidRDefault="00120BAE" w:rsidP="00120BAE">
                                          <w:r w:rsidRPr="00120BAE">
                                            <w:t xml:space="preserve">To get involved, find out the next steps for pharmacy IT feedback or comment on the group’s document, please email </w:t>
                                          </w:r>
                                          <w:hyperlink r:id="rId16" w:history="1">
                                            <w:r w:rsidRPr="00120BAE">
                                              <w:rPr>
                                                <w:rStyle w:val="Hyperlink"/>
                                              </w:rPr>
                                              <w:t>it@cpe.org.uk</w:t>
                                            </w:r>
                                          </w:hyperlink>
                                          <w:r w:rsidRPr="00120BAE">
                                            <w:t>.</w:t>
                                          </w:r>
                                          <w:r w:rsidRPr="00120BAE">
                                            <w:br/>
                                          </w:r>
                                          <w:r w:rsidRPr="00120BAE">
                                            <w:br/>
                                          </w:r>
                                          <w:hyperlink r:id="rId17" w:tgtFrame="_blank" w:history="1">
                                            <w:r w:rsidRPr="00120BAE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Read the full news story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1D8661D" w14:textId="77777777" w:rsidR="00120BAE" w:rsidRPr="00120BAE" w:rsidRDefault="00120BAE" w:rsidP="00120BAE"/>
                                </w:tc>
                              </w:tr>
                            </w:tbl>
                            <w:p w14:paraId="1DC8B6E1" w14:textId="77777777" w:rsidR="00120BAE" w:rsidRPr="00120BAE" w:rsidRDefault="00120BAE" w:rsidP="00120BAE"/>
                          </w:tc>
                        </w:tr>
                        <w:tr w:rsidR="00120BAE" w:rsidRPr="00120BAE" w14:paraId="2EF2ECAB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120BAE" w:rsidRPr="00120BAE" w14:paraId="62575990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D92586F" w14:textId="77777777" w:rsidR="00120BAE" w:rsidRPr="00120BAE" w:rsidRDefault="00120BAE" w:rsidP="00120BAE"/>
                                </w:tc>
                              </w:tr>
                            </w:tbl>
                            <w:p w14:paraId="4C13CED7" w14:textId="77777777" w:rsidR="00120BAE" w:rsidRPr="00120BAE" w:rsidRDefault="00120BAE" w:rsidP="00120BAE"/>
                          </w:tc>
                        </w:tr>
                        <w:tr w:rsidR="00120BAE" w:rsidRPr="00120BAE" w14:paraId="456D7B1A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609E805B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120BAE" w:rsidRPr="00120BAE" w14:paraId="203BBF0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2AC62FE" w14:textId="77777777" w:rsidR="00120BAE" w:rsidRPr="00120BAE" w:rsidRDefault="00120BAE" w:rsidP="00120BA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MHRA Class 3 Medicines Recall: </w:t>
                                          </w:r>
                                          <w:proofErr w:type="spellStart"/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>Eldepryl</w:t>
                                          </w:r>
                                          <w:proofErr w:type="spellEnd"/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5mg Tablets </w:t>
                                          </w:r>
                                        </w:p>
                                        <w:p w14:paraId="5A5E901A" w14:textId="77777777" w:rsidR="00120BAE" w:rsidRPr="00120BAE" w:rsidRDefault="00120BAE" w:rsidP="00120BAE">
                                          <w:r w:rsidRPr="00120BAE">
                                            <w:t xml:space="preserve">The Medicines and Health products Regulatory Agency (MHRA) has issued a class 3 medicines defect information notice for: </w:t>
                                          </w:r>
                                          <w:proofErr w:type="spellStart"/>
                                          <w:r w:rsidRPr="00120BAE">
                                            <w:t>Eldepryl</w:t>
                                          </w:r>
                                          <w:proofErr w:type="spellEnd"/>
                                          <w:r w:rsidRPr="00120BAE">
                                            <w:t xml:space="preserve"> 5mg Tablets (Orion Pharma (UK) Ltd).</w:t>
                                          </w:r>
                                        </w:p>
                                        <w:p w14:paraId="78CB0996" w14:textId="77777777" w:rsidR="00120BAE" w:rsidRPr="00120BAE" w:rsidRDefault="00120BAE" w:rsidP="00120BAE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hyperlink r:id="rId18" w:tgtFrame="_blank" w:history="1">
                                            <w:r w:rsidRPr="00120BAE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Learn more</w:t>
                                            </w:r>
                                          </w:hyperlink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F1C02A7" w14:textId="77777777" w:rsidR="00120BAE" w:rsidRPr="00120BAE" w:rsidRDefault="00120BAE" w:rsidP="00120BAE"/>
                                </w:tc>
                              </w:tr>
                            </w:tbl>
                            <w:p w14:paraId="3BAF0C09" w14:textId="77777777" w:rsidR="00120BAE" w:rsidRPr="00120BAE" w:rsidRDefault="00120BAE" w:rsidP="00120BAE"/>
                          </w:tc>
                        </w:tr>
                        <w:tr w:rsidR="00120BAE" w:rsidRPr="00120BAE" w14:paraId="774239E7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120BAE" w:rsidRPr="00120BAE" w14:paraId="1C9B4103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9F5250E" w14:textId="77777777" w:rsidR="00120BAE" w:rsidRPr="00120BAE" w:rsidRDefault="00120BAE" w:rsidP="00120BAE"/>
                                </w:tc>
                              </w:tr>
                            </w:tbl>
                            <w:p w14:paraId="0B19C90A" w14:textId="77777777" w:rsidR="00120BAE" w:rsidRPr="00120BAE" w:rsidRDefault="00120BAE" w:rsidP="00120BAE"/>
                          </w:tc>
                        </w:tr>
                        <w:tr w:rsidR="00120BAE" w:rsidRPr="00120BAE" w14:paraId="76155D15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120BAE" w:rsidRPr="00120BAE" w14:paraId="448F78C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1BBD3463" w14:textId="451EB5DA" w:rsidR="00120BAE" w:rsidRPr="00120BAE" w:rsidRDefault="00120BAE" w:rsidP="00120BAE">
                                    <w:r w:rsidRPr="00120BAE">
                                      <w:drawing>
                                        <wp:inline distT="0" distB="0" distL="0" distR="0" wp14:anchorId="02E945B2" wp14:editId="09A2C9A7">
                                          <wp:extent cx="5372100" cy="838200"/>
                                          <wp:effectExtent l="0" t="0" r="0" b="0"/>
                                          <wp:docPr id="378996079" name="Picture 15" descr="Community Pharmacy England banner">
                                            <a:hlinkClick xmlns:a="http://schemas.openxmlformats.org/drawingml/2006/main" r:id="rId19" tooltip="&quot;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" descr="Community Pharmacy England bann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r:link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838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F186632" w14:textId="77777777" w:rsidR="00120BAE" w:rsidRPr="00120BAE" w:rsidRDefault="00120BAE" w:rsidP="00120BAE"/>
                          </w:tc>
                        </w:tr>
                        <w:tr w:rsidR="00120BAE" w:rsidRPr="00120BAE" w14:paraId="57855657" w14:textId="7777777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270" w:type="dxa"/>
                                <w:bottom w:w="15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106B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86"/>
                              </w:tblGrid>
                              <w:tr w:rsidR="00120BAE" w:rsidRPr="00120BAE" w14:paraId="72A5995C" w14:textId="77777777"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106B62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35F427BF" w14:textId="77777777" w:rsidR="00120BAE" w:rsidRPr="00120BAE" w:rsidRDefault="00120BAE" w:rsidP="00120BAE"/>
                                </w:tc>
                              </w:tr>
                            </w:tbl>
                            <w:p w14:paraId="55F9497E" w14:textId="77777777" w:rsidR="00120BAE" w:rsidRPr="00120BAE" w:rsidRDefault="00120BAE" w:rsidP="00120BAE"/>
                          </w:tc>
                        </w:tr>
                      </w:tbl>
                      <w:p w14:paraId="314E3334" w14:textId="77777777" w:rsidR="00120BAE" w:rsidRPr="00120BAE" w:rsidRDefault="00120BAE" w:rsidP="00120BAE"/>
                    </w:tc>
                  </w:tr>
                  <w:tr w:rsidR="00120BAE" w:rsidRPr="00120BAE" w14:paraId="249C172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120BAE" w:rsidRPr="00120BAE" w14:paraId="07F8B0BD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56"/>
                              </w:tblGrid>
                              <w:tr w:rsidR="00120BAE" w:rsidRPr="00120BAE" w14:paraId="03C2252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86"/>
                                    </w:tblGrid>
                                    <w:tr w:rsidR="00120BAE" w:rsidRPr="00120BAE" w14:paraId="16A1E4D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</w:tblGrid>
                                          <w:tr w:rsidR="00120BAE" w:rsidRPr="00120BAE" w14:paraId="55BF761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  <w:gridCol w:w="795"/>
                                                  <w:gridCol w:w="795"/>
                                                  <w:gridCol w:w="645"/>
                                                </w:tblGrid>
                                                <w:tr w:rsidR="00120BAE" w:rsidRPr="00120BAE" w14:paraId="6137E24F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120BAE" w:rsidRPr="00120BAE" w14:paraId="2EFD9B8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120BAE" w:rsidRPr="00120BAE" w14:paraId="1768A2C2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120BAE" w:rsidRPr="00120BAE" w14:paraId="4D7132E2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001C0179" w14:textId="7FD6D249" w:rsidR="00120BAE" w:rsidRPr="00120BAE" w:rsidRDefault="00120BAE" w:rsidP="00120BAE">
                                                                        <w:r w:rsidRPr="00120BAE">
                                                                          <w:lastRenderedPageBreak/>
                                                                          <w:drawing>
                                                                            <wp:inline distT="0" distB="0" distL="0" distR="0" wp14:anchorId="4A237D6E" wp14:editId="7B0166EF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435568869" name="Picture 14" descr="Twitter">
                                                                                <a:hlinkClick xmlns:a="http://schemas.openxmlformats.org/drawingml/2006/main" r:id="rId22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0" descr="Twitter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3" r:link="rId24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AB9DD3A" w14:textId="77777777" w:rsidR="00120BAE" w:rsidRPr="00120BAE" w:rsidRDefault="00120BAE" w:rsidP="00120BAE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438B828" w14:textId="77777777" w:rsidR="00120BAE" w:rsidRPr="00120BAE" w:rsidRDefault="00120BAE" w:rsidP="00120BAE"/>
                                                        </w:tc>
                                                      </w:tr>
                                                    </w:tbl>
                                                    <w:p w14:paraId="5244E223" w14:textId="77777777" w:rsidR="00120BAE" w:rsidRPr="00120BAE" w:rsidRDefault="00120BAE" w:rsidP="00120BAE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120BAE" w:rsidRPr="00120BAE" w14:paraId="61A73BF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120BAE" w:rsidRPr="00120BAE" w14:paraId="0C4358F8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120BAE" w:rsidRPr="00120BAE" w14:paraId="3059CD16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37A42CDC" w14:textId="50446EA1" w:rsidR="00120BAE" w:rsidRPr="00120BAE" w:rsidRDefault="00120BAE" w:rsidP="00120BAE">
                                                                        <w:r w:rsidRPr="00120BAE">
                                                                          <w:drawing>
                                                                            <wp:inline distT="0" distB="0" distL="0" distR="0" wp14:anchorId="4E8FAE8B" wp14:editId="74ADF2B1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768448654" name="Picture 13" descr="Facebook">
                                                                                <a:hlinkClick xmlns:a="http://schemas.openxmlformats.org/drawingml/2006/main" r:id="rId25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1" descr="Facebook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6" r:link="rId27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01DA4AE" w14:textId="77777777" w:rsidR="00120BAE" w:rsidRPr="00120BAE" w:rsidRDefault="00120BAE" w:rsidP="00120BAE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EB8C697" w14:textId="77777777" w:rsidR="00120BAE" w:rsidRPr="00120BAE" w:rsidRDefault="00120BAE" w:rsidP="00120BAE"/>
                                                        </w:tc>
                                                      </w:tr>
                                                    </w:tbl>
                                                    <w:p w14:paraId="67B3D791" w14:textId="77777777" w:rsidR="00120BAE" w:rsidRPr="00120BAE" w:rsidRDefault="00120BAE" w:rsidP="00120BAE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120BAE" w:rsidRPr="00120BAE" w14:paraId="0A86401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120BAE" w:rsidRPr="00120BAE" w14:paraId="30E09CFA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120BAE" w:rsidRPr="00120BAE" w14:paraId="375A214D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7961C89D" w14:textId="3D5A1C2E" w:rsidR="00120BAE" w:rsidRPr="00120BAE" w:rsidRDefault="00120BAE" w:rsidP="00120BAE">
                                                                        <w:r w:rsidRPr="00120BAE">
                                                                          <w:drawing>
                                                                            <wp:inline distT="0" distB="0" distL="0" distR="0" wp14:anchorId="7927E335" wp14:editId="03E32DA1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553533270" name="Picture 12" descr="LinkedIn">
                                                                                <a:hlinkClick xmlns:a="http://schemas.openxmlformats.org/drawingml/2006/main" r:id="rId28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2" descr="LinkedIn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9" r:link="rId3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7BC60F7" w14:textId="77777777" w:rsidR="00120BAE" w:rsidRPr="00120BAE" w:rsidRDefault="00120BAE" w:rsidP="00120BAE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3F2F3F8" w14:textId="77777777" w:rsidR="00120BAE" w:rsidRPr="00120BAE" w:rsidRDefault="00120BAE" w:rsidP="00120BAE"/>
                                                        </w:tc>
                                                      </w:tr>
                                                    </w:tbl>
                                                    <w:p w14:paraId="5B54B73F" w14:textId="77777777" w:rsidR="00120BAE" w:rsidRPr="00120BAE" w:rsidRDefault="00120BAE" w:rsidP="00120BAE"/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20BAE" w:rsidRPr="00120BAE" w14:paraId="62B3222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120BAE" w:rsidRPr="00120BAE" w14:paraId="563CF2D5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leftFromText="45" w:rightFromText="45"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120BAE" w:rsidRPr="00120BAE" w14:paraId="0E1AFCDF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C06DB61" w14:textId="26F96A7F" w:rsidR="00120BAE" w:rsidRPr="00120BAE" w:rsidRDefault="00120BAE" w:rsidP="00120BAE">
                                                                        <w:r w:rsidRPr="00120BAE">
                                                                          <w:drawing>
                                                                            <wp:inline distT="0" distB="0" distL="0" distR="0" wp14:anchorId="0A446ADC" wp14:editId="466EE2A3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490601753" name="Picture 11" descr="Website">
                                                                                <a:hlinkClick xmlns:a="http://schemas.openxmlformats.org/drawingml/2006/main" r:id="rId31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53" descr="Website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32" r:link="rId33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C63A851" w14:textId="77777777" w:rsidR="00120BAE" w:rsidRPr="00120BAE" w:rsidRDefault="00120BAE" w:rsidP="00120BAE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B3CB330" w14:textId="77777777" w:rsidR="00120BAE" w:rsidRPr="00120BAE" w:rsidRDefault="00120BAE" w:rsidP="00120BAE"/>
                                                        </w:tc>
                                                      </w:tr>
                                                    </w:tbl>
                                                    <w:p w14:paraId="0D326420" w14:textId="77777777" w:rsidR="00120BAE" w:rsidRPr="00120BAE" w:rsidRDefault="00120BAE" w:rsidP="00120BAE"/>
                                                  </w:tc>
                                                </w:tr>
                                              </w:tbl>
                                              <w:p w14:paraId="37F1E3DD" w14:textId="77777777" w:rsidR="00120BAE" w:rsidRPr="00120BAE" w:rsidRDefault="00120BAE" w:rsidP="00120BAE"/>
                                            </w:tc>
                                          </w:tr>
                                        </w:tbl>
                                        <w:p w14:paraId="2D224445" w14:textId="77777777" w:rsidR="00120BAE" w:rsidRPr="00120BAE" w:rsidRDefault="00120BAE" w:rsidP="00120BAE"/>
                                      </w:tc>
                                    </w:tr>
                                  </w:tbl>
                                  <w:p w14:paraId="5BD48A15" w14:textId="77777777" w:rsidR="00120BAE" w:rsidRPr="00120BAE" w:rsidRDefault="00120BAE" w:rsidP="00120BAE"/>
                                </w:tc>
                              </w:tr>
                            </w:tbl>
                            <w:p w14:paraId="4A17A3EE" w14:textId="77777777" w:rsidR="00120BAE" w:rsidRPr="00120BAE" w:rsidRDefault="00120BAE" w:rsidP="00120BAE"/>
                          </w:tc>
                        </w:tr>
                        <w:tr w:rsidR="00120BAE" w:rsidRPr="00120BAE" w14:paraId="63F51E4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26"/>
                              </w:tblGrid>
                              <w:tr w:rsidR="00120BAE" w:rsidRPr="00120BAE" w14:paraId="5BB496D6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26"/>
                                    </w:tblGrid>
                                    <w:tr w:rsidR="00120BAE" w:rsidRPr="00120BAE" w14:paraId="6BE4CCB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3D1222BF" w14:textId="77777777" w:rsidR="00120BAE" w:rsidRPr="00120BAE" w:rsidRDefault="00120BAE" w:rsidP="00120BAE">
                                          <w:pPr>
                                            <w:jc w:val="center"/>
                                          </w:pPr>
                                          <w:r w:rsidRPr="00120BAE">
                                            <w:rPr>
                                              <w:b/>
                                              <w:bCs/>
                                            </w:rPr>
                                            <w:t>Community Pharmacy England</w:t>
                                          </w:r>
                                          <w:r w:rsidRPr="00120BAE">
                                            <w:br/>
                                            <w:t>Address: 14 Hosier Lane, London EC1A 9LQ</w:t>
                                          </w:r>
                                          <w:r w:rsidRPr="00120BAE">
                                            <w:br/>
                                            <w:t xml:space="preserve">Tel: 0203 1220 810 | Email: </w:t>
                                          </w:r>
                                          <w:hyperlink r:id="rId34" w:history="1">
                                            <w:r w:rsidRPr="00120BAE">
                                              <w:rPr>
                                                <w:rStyle w:val="Hyperlink"/>
                                              </w:rPr>
                                              <w:t>comms.team@cpe.org.uk</w:t>
                                            </w:r>
                                          </w:hyperlink>
                                        </w:p>
                                        <w:p w14:paraId="7BCBDF83" w14:textId="77777777" w:rsidR="00120BAE" w:rsidRPr="00120BAE" w:rsidRDefault="00120BAE" w:rsidP="00120BAE">
                                          <w:pPr>
                                            <w:jc w:val="center"/>
                                          </w:pPr>
                                          <w:r w:rsidRPr="00120BAE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Copyright © 2024 Community Pharmacy England, </w:t>
                                          </w:r>
                                          <w:proofErr w:type="gramStart"/>
                                          <w:r w:rsidRPr="00120BAE">
                                            <w:rPr>
                                              <w:i/>
                                              <w:iCs/>
                                            </w:rPr>
                                            <w:t>All</w:t>
                                          </w:r>
                                          <w:proofErr w:type="gramEnd"/>
                                          <w:r w:rsidRPr="00120BAE">
                                            <w:rPr>
                                              <w:i/>
                                              <w:iCs/>
                                            </w:rPr>
                                            <w:t xml:space="preserve"> rights reserved.</w:t>
                                          </w:r>
                                        </w:p>
                                        <w:p w14:paraId="63310DA1" w14:textId="198CDAD6" w:rsidR="00120BAE" w:rsidRPr="00120BAE" w:rsidRDefault="00120BAE" w:rsidP="00120BAE">
                                          <w:pPr>
                                            <w:jc w:val="center"/>
                                          </w:pPr>
                                          <w:r w:rsidRPr="00120BAE">
      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8EE359" w14:textId="77777777" w:rsidR="00120BAE" w:rsidRPr="00120BAE" w:rsidRDefault="00120BAE" w:rsidP="00120BAE"/>
                                </w:tc>
                              </w:tr>
                            </w:tbl>
                            <w:p w14:paraId="3A0B70DA" w14:textId="77777777" w:rsidR="00120BAE" w:rsidRPr="00120BAE" w:rsidRDefault="00120BAE" w:rsidP="00120BAE"/>
                          </w:tc>
                        </w:tr>
                      </w:tbl>
                      <w:p w14:paraId="4D969342" w14:textId="77777777" w:rsidR="00120BAE" w:rsidRPr="00120BAE" w:rsidRDefault="00120BAE" w:rsidP="00120BAE"/>
                    </w:tc>
                  </w:tr>
                </w:tbl>
                <w:p w14:paraId="13320F23" w14:textId="77777777" w:rsidR="00120BAE" w:rsidRPr="00120BAE" w:rsidRDefault="00120BAE" w:rsidP="00120BAE"/>
              </w:tc>
            </w:tr>
          </w:tbl>
          <w:p w14:paraId="55FF36C7" w14:textId="77777777" w:rsidR="00120BAE" w:rsidRPr="00120BAE" w:rsidRDefault="00120BAE" w:rsidP="00120BAE"/>
        </w:tc>
      </w:tr>
    </w:tbl>
    <w:p w14:paraId="0B4E0C87" w14:textId="2FD2C4C1" w:rsidR="00120BAE" w:rsidRPr="00120BAE" w:rsidRDefault="00120BAE" w:rsidP="00120BAE">
      <w:r w:rsidRPr="00120BAE">
        <w:lastRenderedPageBreak/>
        <w:drawing>
          <wp:inline distT="0" distB="0" distL="0" distR="0" wp14:anchorId="7DC41E1C" wp14:editId="1DFDE1F9">
            <wp:extent cx="9525" cy="9525"/>
            <wp:effectExtent l="0" t="0" r="0" b="0"/>
            <wp:docPr id="17307112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28E09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612D4"/>
    <w:multiLevelType w:val="multilevel"/>
    <w:tmpl w:val="13BE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0936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E"/>
    <w:rsid w:val="000B18EA"/>
    <w:rsid w:val="00120BAE"/>
    <w:rsid w:val="0026350C"/>
    <w:rsid w:val="005230FC"/>
    <w:rsid w:val="009144DC"/>
    <w:rsid w:val="00D15E26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DA19"/>
  <w15:chartTrackingRefBased/>
  <w15:docId w15:val="{F845066D-3351-4FEE-9A0A-342BF6A3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B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B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B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B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B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B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B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pe.us7.list-manage.com/track/click?u=86d41ab7fa4c7c2c5d7210782&amp;id=e5abc64976&amp;e=d19e9fd41c" TargetMode="External"/><Relationship Id="rId18" Type="http://schemas.openxmlformats.org/officeDocument/2006/relationships/hyperlink" Target="https://cpe.us7.list-manage.com/track/click?u=86d41ab7fa4c7c2c5d7210782&amp;id=a758c1bca7&amp;e=d19e9fd41c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https://mcusercontent.com/86d41ab7fa4c7c2c5d7210782/images/7dd25f18-3689-aa98-f45a-a0346a806f26.png" TargetMode="External"/><Relationship Id="rId34" Type="http://schemas.openxmlformats.org/officeDocument/2006/relationships/hyperlink" Target="mailto:comms.team@cpe.org.uk" TargetMode="External"/><Relationship Id="rId7" Type="http://schemas.openxmlformats.org/officeDocument/2006/relationships/image" Target="https://mcusercontent.com/86d41ab7fa4c7c2c5d7210782/images/bfa1e0e7-b0fb-799f-47c4-f815f5ca139a.png" TargetMode="External"/><Relationship Id="rId12" Type="http://schemas.openxmlformats.org/officeDocument/2006/relationships/image" Target="https://mcusercontent.com/86d41ab7fa4c7c2c5d7210782/images/613e8b04-e792-a2a3-c63d-b173ef3e0bfb.png" TargetMode="External"/><Relationship Id="rId17" Type="http://schemas.openxmlformats.org/officeDocument/2006/relationships/hyperlink" Target="https://cpe.us7.list-manage.com/track/click?u=86d41ab7fa4c7c2c5d7210782&amp;id=232a0ee453&amp;e=d19e9fd41c" TargetMode="External"/><Relationship Id="rId25" Type="http://schemas.openxmlformats.org/officeDocument/2006/relationships/hyperlink" Target="https://cpe.us7.list-manage.com/track/click?u=86d41ab7fa4c7c2c5d7210782&amp;id=17b5e00ac2&amp;e=d19e9fd41c" TargetMode="External"/><Relationship Id="rId33" Type="http://schemas.openxmlformats.org/officeDocument/2006/relationships/image" Target="https://cdn-images.mailchimp.com/icons/social-block-v2/light-link-48.pn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t@cpe.org.uk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24" Type="http://schemas.openxmlformats.org/officeDocument/2006/relationships/image" Target="https://cdn-images.mailchimp.com/icons/social-block-v2/light-twitter-48.png" TargetMode="Externa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5" Type="http://schemas.openxmlformats.org/officeDocument/2006/relationships/hyperlink" Target="https://cpe.us7.list-manage.com/track/click?u=86d41ab7fa4c7c2c5d7210782&amp;id=9808dbab3a&amp;e=d19e9fd41c" TargetMode="External"/><Relationship Id="rId15" Type="http://schemas.openxmlformats.org/officeDocument/2006/relationships/hyperlink" Target="https://cpe.us7.list-manage.com/track/click?u=86d41ab7fa4c7c2c5d7210782&amp;id=9ba813a9d1&amp;e=d19e9fd41c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s://cpe.us7.list-manage.com/track/click?u=86d41ab7fa4c7c2c5d7210782&amp;id=36b9c55f8d&amp;e=d19e9fd41c" TargetMode="External"/><Relationship Id="rId36" Type="http://schemas.openxmlformats.org/officeDocument/2006/relationships/image" Target="https://cpe.us7.list-manage.com/track/open.php?u=86d41ab7fa4c7c2c5d7210782&amp;id=5a8ecfd0ca&amp;e=d19e9fd41c" TargetMode="External"/><Relationship Id="rId10" Type="http://schemas.openxmlformats.org/officeDocument/2006/relationships/hyperlink" Target="https://cpe.us7.list-manage.com/track/click?u=86d41ab7fa4c7c2c5d7210782&amp;id=f24f18fdcb&amp;e=d19e9fd41c" TargetMode="External"/><Relationship Id="rId19" Type="http://schemas.openxmlformats.org/officeDocument/2006/relationships/hyperlink" Target="https://cpe.us7.list-manage.com/track/click?u=86d41ab7fa4c7c2c5d7210782&amp;id=f4d82b6315&amp;e=d19e9fd41c" TargetMode="External"/><Relationship Id="rId31" Type="http://schemas.openxmlformats.org/officeDocument/2006/relationships/hyperlink" Target="https://cpe.us7.list-manage.com/track/click?u=86d41ab7fa4c7c2c5d7210782&amp;id=a215013f19&amp;e=d19e9fd41c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mcusercontent.com/86d41ab7fa4c7c2c5d7210782/images/184b1219-1d34-33de-afcc-0ece65be3131.png" TargetMode="External"/><Relationship Id="rId14" Type="http://schemas.openxmlformats.org/officeDocument/2006/relationships/hyperlink" Target="https://cpe.us7.list-manage.com/track/click?u=86d41ab7fa4c7c2c5d7210782&amp;id=ca78062611&amp;e=d19e9fd41c" TargetMode="External"/><Relationship Id="rId22" Type="http://schemas.openxmlformats.org/officeDocument/2006/relationships/hyperlink" Target="https://cpe.us7.list-manage.com/track/click?u=86d41ab7fa4c7c2c5d7210782&amp;id=9116f22147&amp;e=d19e9fd41c" TargetMode="External"/><Relationship Id="rId27" Type="http://schemas.openxmlformats.org/officeDocument/2006/relationships/image" Target="https://cdn-images.mailchimp.com/icons/social-block-v2/light-facebook-48.png" TargetMode="External"/><Relationship Id="rId30" Type="http://schemas.openxmlformats.org/officeDocument/2006/relationships/image" Target="https://cdn-images.mailchimp.com/icons/social-block-v2/light-linkedin-48.png" TargetMode="External"/><Relationship Id="rId35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2024-09-20T07:19:00Z</dcterms:created>
  <dcterms:modified xsi:type="dcterms:W3CDTF">2024-09-20T07:21:00Z</dcterms:modified>
</cp:coreProperties>
</file>