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596CFE" w:rsidRPr="00596CFE" w14:paraId="5AA37D59" w14:textId="77777777" w:rsidTr="00596CFE">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596CFE" w:rsidRPr="00596CFE" w14:paraId="4801DDA9"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596CFE" w:rsidRPr="00596CFE" w14:paraId="43F9012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596CFE" w:rsidRPr="00596CFE" w14:paraId="6E29D296" w14:textId="77777777">
                          <w:tc>
                            <w:tcPr>
                              <w:tcW w:w="9000" w:type="dxa"/>
                              <w:hideMark/>
                            </w:tcPr>
                            <w:p w14:paraId="50EEA481" w14:textId="77777777" w:rsidR="00596CFE" w:rsidRPr="00596CFE" w:rsidRDefault="00596CFE" w:rsidP="00596CFE"/>
                          </w:tc>
                        </w:tr>
                      </w:tbl>
                      <w:p w14:paraId="5580A9A5" w14:textId="77777777" w:rsidR="00596CFE" w:rsidRPr="00596CFE" w:rsidRDefault="00596CFE" w:rsidP="00596CFE"/>
                    </w:tc>
                  </w:tr>
                </w:tbl>
                <w:p w14:paraId="42AED3D8" w14:textId="77777777" w:rsidR="00596CFE" w:rsidRPr="00596CFE" w:rsidRDefault="00596CFE" w:rsidP="00596CFE"/>
              </w:tc>
            </w:tr>
            <w:tr w:rsidR="00596CFE" w:rsidRPr="00596CFE" w14:paraId="4766A360"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596CFE" w:rsidRPr="00596CFE" w14:paraId="1A2D399B"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596CFE" w:rsidRPr="00596CFE" w14:paraId="37C0A3FC"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596CFE" w:rsidRPr="00596CFE" w14:paraId="6E0E1B4E" w14:textId="77777777">
                                <w:tc>
                                  <w:tcPr>
                                    <w:tcW w:w="0" w:type="auto"/>
                                    <w:hideMark/>
                                  </w:tcPr>
                                  <w:p w14:paraId="0AA16E38" w14:textId="4C473E83" w:rsidR="00596CFE" w:rsidRPr="00596CFE" w:rsidRDefault="00596CFE" w:rsidP="00596CFE">
                                    <w:r w:rsidRPr="00596CFE">
                                      <w:drawing>
                                        <wp:inline distT="0" distB="0" distL="0" distR="0" wp14:anchorId="15D7CE53" wp14:editId="340F5BF3">
                                          <wp:extent cx="2514600" cy="800100"/>
                                          <wp:effectExtent l="0" t="0" r="0" b="0"/>
                                          <wp:docPr id="1633092868" name="Picture 18" descr="Community Pharmacy England logo">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ommunity Pharmacy Englan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800100"/>
                                                  </a:xfrm>
                                                  <a:prstGeom prst="rect">
                                                    <a:avLst/>
                                                  </a:prstGeom>
                                                  <a:noFill/>
                                                  <a:ln>
                                                    <a:noFill/>
                                                  </a:ln>
                                                </pic:spPr>
                                              </pic:pic>
                                            </a:graphicData>
                                          </a:graphic>
                                        </wp:inline>
                                      </w:drawing>
                                    </w:r>
                                  </w:p>
                                </w:tc>
                              </w:tr>
                            </w:tbl>
                            <w:tbl>
                              <w:tblPr>
                                <w:tblpPr w:vertAnchor="text" w:tblpXSpec="right" w:tblpY="1"/>
                                <w:tblOverlap w:val="never"/>
                                <w:tblW w:w="3960" w:type="dxa"/>
                                <w:tblCellMar>
                                  <w:left w:w="0" w:type="dxa"/>
                                  <w:right w:w="0" w:type="dxa"/>
                                </w:tblCellMar>
                                <w:tblLook w:val="04A0" w:firstRow="1" w:lastRow="0" w:firstColumn="1" w:lastColumn="0" w:noHBand="0" w:noVBand="1"/>
                              </w:tblPr>
                              <w:tblGrid>
                                <w:gridCol w:w="3960"/>
                              </w:tblGrid>
                              <w:tr w:rsidR="00596CFE" w:rsidRPr="00596CFE" w14:paraId="0503B4F2" w14:textId="77777777" w:rsidTr="00596CFE">
                                <w:tc>
                                  <w:tcPr>
                                    <w:tcW w:w="0" w:type="auto"/>
                                    <w:hideMark/>
                                  </w:tcPr>
                                  <w:p w14:paraId="2E3A6BAF" w14:textId="77777777" w:rsidR="00596CFE" w:rsidRPr="00596CFE" w:rsidRDefault="00596CFE" w:rsidP="00596CFE">
                                    <w:pPr>
                                      <w:jc w:val="right"/>
                                      <w:rPr>
                                        <w:b/>
                                        <w:bCs/>
                                        <w:sz w:val="36"/>
                                        <w:szCs w:val="36"/>
                                      </w:rPr>
                                    </w:pPr>
                                    <w:r w:rsidRPr="00596CFE">
                                      <w:rPr>
                                        <w:b/>
                                        <w:bCs/>
                                        <w:sz w:val="36"/>
                                        <w:szCs w:val="36"/>
                                      </w:rPr>
                                      <w:t>Newsletter</w:t>
                                    </w:r>
                                  </w:p>
                                  <w:p w14:paraId="1241E53B" w14:textId="77777777" w:rsidR="00596CFE" w:rsidRPr="00596CFE" w:rsidRDefault="00596CFE" w:rsidP="00596CFE">
                                    <w:pPr>
                                      <w:jc w:val="right"/>
                                      <w:rPr>
                                        <w:sz w:val="36"/>
                                        <w:szCs w:val="36"/>
                                      </w:rPr>
                                    </w:pPr>
                                    <w:r w:rsidRPr="00596CFE">
                                      <w:rPr>
                                        <w:sz w:val="36"/>
                                        <w:szCs w:val="36"/>
                                      </w:rPr>
                                      <w:t>12th February 2025</w:t>
                                    </w:r>
                                  </w:p>
                                </w:tc>
                              </w:tr>
                            </w:tbl>
                            <w:p w14:paraId="7A415757" w14:textId="77777777" w:rsidR="00596CFE" w:rsidRPr="00596CFE" w:rsidRDefault="00596CFE" w:rsidP="00596CFE"/>
                          </w:tc>
                        </w:tr>
                      </w:tbl>
                      <w:p w14:paraId="745FCC4A" w14:textId="77777777" w:rsidR="00596CFE" w:rsidRPr="00596CFE" w:rsidRDefault="00596CFE" w:rsidP="00596CFE"/>
                    </w:tc>
                  </w:tr>
                </w:tbl>
                <w:p w14:paraId="5407B990" w14:textId="77777777" w:rsidR="00596CFE" w:rsidRPr="00596CFE" w:rsidRDefault="00596CFE" w:rsidP="00596CFE"/>
              </w:tc>
            </w:tr>
            <w:tr w:rsidR="00596CFE" w:rsidRPr="00596CFE" w14:paraId="77296BC0"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596CFE" w:rsidRPr="00596CFE" w14:paraId="6B06B8B8"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596CFE" w:rsidRPr="00596CFE" w14:paraId="73CAAF2A" w14:textId="77777777">
                          <w:tc>
                            <w:tcPr>
                              <w:tcW w:w="0" w:type="auto"/>
                              <w:tcMar>
                                <w:top w:w="0" w:type="dxa"/>
                                <w:left w:w="135" w:type="dxa"/>
                                <w:bottom w:w="0" w:type="dxa"/>
                                <w:right w:w="135" w:type="dxa"/>
                              </w:tcMar>
                              <w:hideMark/>
                            </w:tcPr>
                            <w:p w14:paraId="47968074" w14:textId="6E2C5348" w:rsidR="00596CFE" w:rsidRPr="00596CFE" w:rsidRDefault="00596CFE" w:rsidP="00596CFE">
                              <w:r w:rsidRPr="00596CFE">
                                <w:drawing>
                                  <wp:inline distT="0" distB="0" distL="0" distR="0" wp14:anchorId="1312F523" wp14:editId="01672CBF">
                                    <wp:extent cx="5372100" cy="323850"/>
                                    <wp:effectExtent l="0" t="0" r="0" b="0"/>
                                    <wp:docPr id="558887398" name="Picture 17"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voice of community pharmacy (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23850"/>
                                            </a:xfrm>
                                            <a:prstGeom prst="rect">
                                              <a:avLst/>
                                            </a:prstGeom>
                                            <a:noFill/>
                                            <a:ln>
                                              <a:noFill/>
                                            </a:ln>
                                          </pic:spPr>
                                        </pic:pic>
                                      </a:graphicData>
                                    </a:graphic>
                                  </wp:inline>
                                </w:drawing>
                              </w:r>
                            </w:p>
                          </w:tc>
                        </w:tr>
                      </w:tbl>
                      <w:p w14:paraId="41AED3F8" w14:textId="77777777" w:rsidR="00596CFE" w:rsidRPr="00596CFE" w:rsidRDefault="00596CFE" w:rsidP="00596CFE"/>
                    </w:tc>
                  </w:tr>
                </w:tbl>
                <w:p w14:paraId="7BE94CB2" w14:textId="77777777" w:rsidR="00596CFE" w:rsidRPr="00596CFE" w:rsidRDefault="00596CFE" w:rsidP="00596CFE">
                  <w:pPr>
                    <w:rPr>
                      <w:vanish/>
                    </w:rPr>
                  </w:pPr>
                </w:p>
                <w:tbl>
                  <w:tblPr>
                    <w:tblW w:w="5000" w:type="pct"/>
                    <w:tblCellMar>
                      <w:left w:w="0" w:type="dxa"/>
                      <w:right w:w="0" w:type="dxa"/>
                    </w:tblCellMar>
                    <w:tblLook w:val="04A0" w:firstRow="1" w:lastRow="0" w:firstColumn="1" w:lastColumn="0" w:noHBand="0" w:noVBand="1"/>
                  </w:tblPr>
                  <w:tblGrid>
                    <w:gridCol w:w="9000"/>
                  </w:tblGrid>
                  <w:tr w:rsidR="00596CFE" w:rsidRPr="00596CFE" w14:paraId="796D9B0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596CFE" w:rsidRPr="00596CFE" w14:paraId="33E0D959"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596CFE" w:rsidRPr="00596CFE" w14:paraId="18B5AF65" w14:textId="77777777">
                                <w:tc>
                                  <w:tcPr>
                                    <w:tcW w:w="0" w:type="auto"/>
                                    <w:tcMar>
                                      <w:top w:w="0" w:type="dxa"/>
                                      <w:left w:w="270" w:type="dxa"/>
                                      <w:bottom w:w="135" w:type="dxa"/>
                                      <w:right w:w="270" w:type="dxa"/>
                                    </w:tcMar>
                                    <w:hideMark/>
                                  </w:tcPr>
                                  <w:p w14:paraId="4030518F" w14:textId="77777777" w:rsidR="00596CFE" w:rsidRPr="00596CFE" w:rsidRDefault="00596CFE" w:rsidP="00596CFE">
                                    <w:r w:rsidRPr="00596CFE">
                                      <w:rPr>
                                        <w:b/>
                                        <w:bCs/>
                                      </w:rPr>
                                      <w:t>This newsletter - sent on Mondays, Wednesdays and Fridays - contains important information and resources to support community pharmacies across England.</w:t>
                                    </w:r>
                                  </w:p>
                                </w:tc>
                              </w:tr>
                            </w:tbl>
                            <w:p w14:paraId="0D16845F" w14:textId="77777777" w:rsidR="00596CFE" w:rsidRPr="00596CFE" w:rsidRDefault="00596CFE" w:rsidP="00596CFE"/>
                          </w:tc>
                        </w:tr>
                      </w:tbl>
                      <w:p w14:paraId="53FF04F2" w14:textId="77777777" w:rsidR="00596CFE" w:rsidRPr="00596CFE" w:rsidRDefault="00596CFE" w:rsidP="00596CFE"/>
                    </w:tc>
                  </w:tr>
                </w:tbl>
                <w:p w14:paraId="7CE1DABF" w14:textId="77777777" w:rsidR="00596CFE" w:rsidRPr="00596CFE" w:rsidRDefault="00596CFE" w:rsidP="00596CFE">
                  <w:pPr>
                    <w:rPr>
                      <w:vanish/>
                    </w:rPr>
                  </w:pPr>
                </w:p>
                <w:tbl>
                  <w:tblPr>
                    <w:tblW w:w="5000" w:type="pct"/>
                    <w:tblCellMar>
                      <w:left w:w="0" w:type="dxa"/>
                      <w:right w:w="0" w:type="dxa"/>
                    </w:tblCellMar>
                    <w:tblLook w:val="04A0" w:firstRow="1" w:lastRow="0" w:firstColumn="1" w:lastColumn="0" w:noHBand="0" w:noVBand="1"/>
                  </w:tblPr>
                  <w:tblGrid>
                    <w:gridCol w:w="9000"/>
                  </w:tblGrid>
                  <w:tr w:rsidR="00596CFE" w:rsidRPr="00596CFE" w14:paraId="576DF33F"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596CFE" w:rsidRPr="00596CFE" w14:paraId="163F7555" w14:textId="77777777">
                          <w:trPr>
                            <w:hidden/>
                          </w:trPr>
                          <w:tc>
                            <w:tcPr>
                              <w:tcW w:w="0" w:type="auto"/>
                              <w:tcBorders>
                                <w:top w:val="single" w:sz="12" w:space="0" w:color="106B62"/>
                                <w:left w:val="nil"/>
                                <w:bottom w:val="nil"/>
                                <w:right w:val="nil"/>
                              </w:tcBorders>
                              <w:vAlign w:val="center"/>
                              <w:hideMark/>
                            </w:tcPr>
                            <w:p w14:paraId="7F91C4FF" w14:textId="77777777" w:rsidR="00596CFE" w:rsidRPr="00596CFE" w:rsidRDefault="00596CFE" w:rsidP="00596CFE">
                              <w:pPr>
                                <w:rPr>
                                  <w:vanish/>
                                </w:rPr>
                              </w:pPr>
                            </w:p>
                          </w:tc>
                        </w:tr>
                      </w:tbl>
                      <w:p w14:paraId="1B84F9C0" w14:textId="77777777" w:rsidR="00596CFE" w:rsidRPr="00596CFE" w:rsidRDefault="00596CFE" w:rsidP="00596CFE"/>
                    </w:tc>
                  </w:tr>
                </w:tbl>
                <w:p w14:paraId="30199014" w14:textId="77777777" w:rsidR="00596CFE" w:rsidRPr="00596CFE" w:rsidRDefault="00596CFE" w:rsidP="00596CFE">
                  <w:pPr>
                    <w:rPr>
                      <w:vanish/>
                    </w:rPr>
                  </w:pPr>
                </w:p>
                <w:tbl>
                  <w:tblPr>
                    <w:tblW w:w="5000" w:type="pct"/>
                    <w:tblCellMar>
                      <w:left w:w="0" w:type="dxa"/>
                      <w:right w:w="0" w:type="dxa"/>
                    </w:tblCellMar>
                    <w:tblLook w:val="04A0" w:firstRow="1" w:lastRow="0" w:firstColumn="1" w:lastColumn="0" w:noHBand="0" w:noVBand="1"/>
                  </w:tblPr>
                  <w:tblGrid>
                    <w:gridCol w:w="9000"/>
                  </w:tblGrid>
                  <w:tr w:rsidR="00596CFE" w:rsidRPr="00596CFE" w14:paraId="7E92E00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596CFE" w:rsidRPr="00596CFE" w14:paraId="21439B6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596CFE" w:rsidRPr="00596CFE" w14:paraId="5C373051" w14:textId="77777777">
                                <w:tc>
                                  <w:tcPr>
                                    <w:tcW w:w="0" w:type="auto"/>
                                    <w:tcMar>
                                      <w:top w:w="0" w:type="dxa"/>
                                      <w:left w:w="270" w:type="dxa"/>
                                      <w:bottom w:w="135" w:type="dxa"/>
                                      <w:right w:w="270" w:type="dxa"/>
                                    </w:tcMar>
                                    <w:hideMark/>
                                  </w:tcPr>
                                  <w:p w14:paraId="5FB92116" w14:textId="77777777" w:rsidR="00596CFE" w:rsidRPr="00596CFE" w:rsidRDefault="00596CFE" w:rsidP="00596CFE">
                                    <w:pPr>
                                      <w:rPr>
                                        <w:b/>
                                        <w:bCs/>
                                      </w:rPr>
                                    </w:pPr>
                                    <w:r w:rsidRPr="00596CFE">
                                      <w:rPr>
                                        <w:b/>
                                        <w:bCs/>
                                      </w:rPr>
                                      <w:t>In this update: Pressures Survey open until end of month; Pricing adjustments secured; Our new guidance on EPS token submission; MHRA notice for Lansoprazole.</w:t>
                                    </w:r>
                                  </w:p>
                                </w:tc>
                              </w:tr>
                            </w:tbl>
                            <w:p w14:paraId="4C457FC6" w14:textId="77777777" w:rsidR="00596CFE" w:rsidRPr="00596CFE" w:rsidRDefault="00596CFE" w:rsidP="00596CFE"/>
                          </w:tc>
                        </w:tr>
                      </w:tbl>
                      <w:p w14:paraId="39AEB642" w14:textId="77777777" w:rsidR="00596CFE" w:rsidRPr="00596CFE" w:rsidRDefault="00596CFE" w:rsidP="00596CFE"/>
                    </w:tc>
                  </w:tr>
                </w:tbl>
                <w:p w14:paraId="63A8AB5B" w14:textId="77777777" w:rsidR="00596CFE" w:rsidRPr="00596CFE" w:rsidRDefault="00596CFE" w:rsidP="00596CFE">
                  <w:pPr>
                    <w:rPr>
                      <w:vanish/>
                    </w:rPr>
                  </w:pPr>
                </w:p>
                <w:tbl>
                  <w:tblPr>
                    <w:tblW w:w="5000" w:type="pct"/>
                    <w:tblCellMar>
                      <w:left w:w="0" w:type="dxa"/>
                      <w:right w:w="0" w:type="dxa"/>
                    </w:tblCellMar>
                    <w:tblLook w:val="04A0" w:firstRow="1" w:lastRow="0" w:firstColumn="1" w:lastColumn="0" w:noHBand="0" w:noVBand="1"/>
                  </w:tblPr>
                  <w:tblGrid>
                    <w:gridCol w:w="9000"/>
                  </w:tblGrid>
                  <w:tr w:rsidR="00596CFE" w:rsidRPr="00596CFE" w14:paraId="3AC434A9"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596CFE" w:rsidRPr="00596CFE" w14:paraId="3CC119C7" w14:textId="77777777">
                          <w:trPr>
                            <w:hidden/>
                          </w:trPr>
                          <w:tc>
                            <w:tcPr>
                              <w:tcW w:w="0" w:type="auto"/>
                              <w:tcBorders>
                                <w:top w:val="single" w:sz="12" w:space="0" w:color="106B62"/>
                                <w:left w:val="nil"/>
                                <w:bottom w:val="nil"/>
                                <w:right w:val="nil"/>
                              </w:tcBorders>
                              <w:vAlign w:val="center"/>
                              <w:hideMark/>
                            </w:tcPr>
                            <w:p w14:paraId="58C29AFF" w14:textId="77777777" w:rsidR="00596CFE" w:rsidRPr="00596CFE" w:rsidRDefault="00596CFE" w:rsidP="00596CFE">
                              <w:pPr>
                                <w:rPr>
                                  <w:vanish/>
                                </w:rPr>
                              </w:pPr>
                            </w:p>
                          </w:tc>
                        </w:tr>
                      </w:tbl>
                      <w:p w14:paraId="5706CBC5" w14:textId="77777777" w:rsidR="00596CFE" w:rsidRPr="00596CFE" w:rsidRDefault="00596CFE" w:rsidP="00596CFE"/>
                    </w:tc>
                  </w:tr>
                </w:tbl>
                <w:p w14:paraId="1425070C" w14:textId="77777777" w:rsidR="00596CFE" w:rsidRPr="00596CFE" w:rsidRDefault="00596CFE" w:rsidP="00596CFE">
                  <w:pPr>
                    <w:rPr>
                      <w:vanish/>
                    </w:rPr>
                  </w:pPr>
                </w:p>
                <w:tbl>
                  <w:tblPr>
                    <w:tblW w:w="5000" w:type="pct"/>
                    <w:tblCellMar>
                      <w:left w:w="0" w:type="dxa"/>
                      <w:right w:w="0" w:type="dxa"/>
                    </w:tblCellMar>
                    <w:tblLook w:val="04A0" w:firstRow="1" w:lastRow="0" w:firstColumn="1" w:lastColumn="0" w:noHBand="0" w:noVBand="1"/>
                  </w:tblPr>
                  <w:tblGrid>
                    <w:gridCol w:w="9000"/>
                  </w:tblGrid>
                  <w:tr w:rsidR="00596CFE" w:rsidRPr="00596CFE" w14:paraId="5C96FA71"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596CFE" w:rsidRPr="00596CFE" w14:paraId="77041FDA" w14:textId="77777777">
                          <w:tc>
                            <w:tcPr>
                              <w:tcW w:w="0" w:type="auto"/>
                              <w:tcMar>
                                <w:top w:w="0" w:type="dxa"/>
                                <w:left w:w="135" w:type="dxa"/>
                                <w:bottom w:w="0" w:type="dxa"/>
                                <w:right w:w="135" w:type="dxa"/>
                              </w:tcMar>
                              <w:hideMark/>
                            </w:tcPr>
                            <w:p w14:paraId="6B8C0E0E" w14:textId="79509EDC" w:rsidR="00596CFE" w:rsidRPr="00596CFE" w:rsidRDefault="00596CFE" w:rsidP="00596CFE">
                              <w:r w:rsidRPr="00596CFE">
                                <w:drawing>
                                  <wp:inline distT="0" distB="0" distL="0" distR="0" wp14:anchorId="5952EEEB" wp14:editId="7332D04C">
                                    <wp:extent cx="4438650" cy="4438650"/>
                                    <wp:effectExtent l="0" t="0" r="0" b="0"/>
                                    <wp:docPr id="397946103" name="Picture 16">
                                      <a:hlinkClick xmlns:a="http://schemas.openxmlformats.org/drawingml/2006/main" r:id="rId7"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4438650" cy="4438650"/>
                                            </a:xfrm>
                                            <a:prstGeom prst="rect">
                                              <a:avLst/>
                                            </a:prstGeom>
                                            <a:noFill/>
                                            <a:ln>
                                              <a:noFill/>
                                            </a:ln>
                                          </pic:spPr>
                                        </pic:pic>
                                      </a:graphicData>
                                    </a:graphic>
                                  </wp:inline>
                                </w:drawing>
                              </w:r>
                            </w:p>
                          </w:tc>
                        </w:tr>
                      </w:tbl>
                      <w:p w14:paraId="7446D645" w14:textId="77777777" w:rsidR="00596CFE" w:rsidRPr="00596CFE" w:rsidRDefault="00596CFE" w:rsidP="00596CFE"/>
                    </w:tc>
                  </w:tr>
                </w:tbl>
                <w:p w14:paraId="2712B81D" w14:textId="77777777" w:rsidR="00596CFE" w:rsidRPr="00596CFE" w:rsidRDefault="00596CFE" w:rsidP="00596CFE">
                  <w:pPr>
                    <w:rPr>
                      <w:vanish/>
                    </w:rPr>
                  </w:pPr>
                </w:p>
                <w:tbl>
                  <w:tblPr>
                    <w:tblW w:w="5000" w:type="pct"/>
                    <w:tblCellMar>
                      <w:left w:w="0" w:type="dxa"/>
                      <w:right w:w="0" w:type="dxa"/>
                    </w:tblCellMar>
                    <w:tblLook w:val="04A0" w:firstRow="1" w:lastRow="0" w:firstColumn="1" w:lastColumn="0" w:noHBand="0" w:noVBand="1"/>
                  </w:tblPr>
                  <w:tblGrid>
                    <w:gridCol w:w="9000"/>
                  </w:tblGrid>
                  <w:tr w:rsidR="00596CFE" w:rsidRPr="00596CFE" w14:paraId="448E3BC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596CFE" w:rsidRPr="00596CFE" w14:paraId="4A5E98B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596CFE" w:rsidRPr="00596CFE" w14:paraId="432BCF40" w14:textId="77777777">
                                <w:tc>
                                  <w:tcPr>
                                    <w:tcW w:w="0" w:type="auto"/>
                                    <w:tcMar>
                                      <w:top w:w="0" w:type="dxa"/>
                                      <w:left w:w="270" w:type="dxa"/>
                                      <w:bottom w:w="135" w:type="dxa"/>
                                      <w:right w:w="270" w:type="dxa"/>
                                    </w:tcMar>
                                    <w:hideMark/>
                                  </w:tcPr>
                                  <w:p w14:paraId="142DFC11" w14:textId="77777777" w:rsidR="00596CFE" w:rsidRPr="00596CFE" w:rsidRDefault="00596CFE" w:rsidP="00596CFE">
                                    <w:r w:rsidRPr="00596CFE">
                                      <w:t>Community Pharmacy England’s annual Pressures Survey remains open to gather as much evidence as possible from pharmacy owners and their team members on key issues affecting our sector, including medicines supply, workforce challenges, the Pharmacy First service, and more.</w:t>
                                    </w:r>
                                    <w:r w:rsidRPr="00596CFE">
                                      <w:br/>
                                    </w:r>
                                    <w:r w:rsidRPr="00596CFE">
                                      <w:lastRenderedPageBreak/>
                                      <w:br/>
                                      <w:t>We greatly appreciate your responses, especially during this busy time. The results of this survey will directly support our work in demonstrating the impact of the ongoing crisis in our sector.</w:t>
                                    </w:r>
                                  </w:p>
                                </w:tc>
                              </w:tr>
                            </w:tbl>
                            <w:p w14:paraId="02BA9123" w14:textId="77777777" w:rsidR="00596CFE" w:rsidRPr="00596CFE" w:rsidRDefault="00596CFE" w:rsidP="00596CFE"/>
                          </w:tc>
                        </w:tr>
                      </w:tbl>
                      <w:p w14:paraId="2A16B799" w14:textId="77777777" w:rsidR="00596CFE" w:rsidRPr="00596CFE" w:rsidRDefault="00596CFE" w:rsidP="00596CFE"/>
                    </w:tc>
                  </w:tr>
                </w:tbl>
                <w:p w14:paraId="1F97266B" w14:textId="77777777" w:rsidR="00596CFE" w:rsidRPr="00596CFE" w:rsidRDefault="00596CFE" w:rsidP="00596CFE">
                  <w:pPr>
                    <w:rPr>
                      <w:vanish/>
                    </w:rPr>
                  </w:pPr>
                </w:p>
                <w:tbl>
                  <w:tblPr>
                    <w:tblW w:w="5000" w:type="pct"/>
                    <w:tblCellMar>
                      <w:left w:w="0" w:type="dxa"/>
                      <w:right w:w="0" w:type="dxa"/>
                    </w:tblCellMar>
                    <w:tblLook w:val="04A0" w:firstRow="1" w:lastRow="0" w:firstColumn="1" w:lastColumn="0" w:noHBand="0" w:noVBand="1"/>
                  </w:tblPr>
                  <w:tblGrid>
                    <w:gridCol w:w="9000"/>
                  </w:tblGrid>
                  <w:tr w:rsidR="00596CFE" w:rsidRPr="00596CFE" w14:paraId="33B18077"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5539"/>
                        </w:tblGrid>
                        <w:tr w:rsidR="00596CFE" w:rsidRPr="00596CFE" w14:paraId="7A5505A9"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04A99F68" w14:textId="77777777" w:rsidR="00596CFE" w:rsidRPr="00596CFE" w:rsidRDefault="00596CFE" w:rsidP="00596CFE">
                              <w:hyperlink r:id="rId10" w:tgtFrame="_blank" w:tooltip="Please complete the survey by 11.59pm on 28th February" w:history="1">
                                <w:r w:rsidRPr="00596CFE">
                                  <w:rPr>
                                    <w:rStyle w:val="Hyperlink"/>
                                    <w:b/>
                                    <w:bCs/>
                                  </w:rPr>
                                  <w:t>Please complete the survey by 11.59pm on 28th February</w:t>
                                </w:r>
                              </w:hyperlink>
                              <w:r w:rsidRPr="00596CFE">
                                <w:t xml:space="preserve"> </w:t>
                              </w:r>
                            </w:p>
                          </w:tc>
                        </w:tr>
                      </w:tbl>
                      <w:p w14:paraId="2AC71D08" w14:textId="77777777" w:rsidR="00596CFE" w:rsidRPr="00596CFE" w:rsidRDefault="00596CFE" w:rsidP="00596CFE"/>
                    </w:tc>
                  </w:tr>
                </w:tbl>
                <w:p w14:paraId="3B9A36CA" w14:textId="77777777" w:rsidR="00596CFE" w:rsidRPr="00596CFE" w:rsidRDefault="00596CFE" w:rsidP="00596CFE">
                  <w:pPr>
                    <w:rPr>
                      <w:vanish/>
                    </w:rPr>
                  </w:pPr>
                </w:p>
                <w:tbl>
                  <w:tblPr>
                    <w:tblW w:w="5000" w:type="pct"/>
                    <w:tblCellMar>
                      <w:left w:w="0" w:type="dxa"/>
                      <w:right w:w="0" w:type="dxa"/>
                    </w:tblCellMar>
                    <w:tblLook w:val="04A0" w:firstRow="1" w:lastRow="0" w:firstColumn="1" w:lastColumn="0" w:noHBand="0" w:noVBand="1"/>
                  </w:tblPr>
                  <w:tblGrid>
                    <w:gridCol w:w="9000"/>
                  </w:tblGrid>
                  <w:tr w:rsidR="00596CFE" w:rsidRPr="00596CFE" w14:paraId="181BA167"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596CFE" w:rsidRPr="00596CFE" w14:paraId="4D6666BF" w14:textId="77777777">
                          <w:trPr>
                            <w:hidden/>
                          </w:trPr>
                          <w:tc>
                            <w:tcPr>
                              <w:tcW w:w="0" w:type="auto"/>
                              <w:tcBorders>
                                <w:top w:val="single" w:sz="12" w:space="0" w:color="106B62"/>
                                <w:left w:val="nil"/>
                                <w:bottom w:val="nil"/>
                                <w:right w:val="nil"/>
                              </w:tcBorders>
                              <w:vAlign w:val="center"/>
                              <w:hideMark/>
                            </w:tcPr>
                            <w:p w14:paraId="2634A9E4" w14:textId="77777777" w:rsidR="00596CFE" w:rsidRPr="00596CFE" w:rsidRDefault="00596CFE" w:rsidP="00596CFE">
                              <w:pPr>
                                <w:rPr>
                                  <w:vanish/>
                                </w:rPr>
                              </w:pPr>
                            </w:p>
                          </w:tc>
                        </w:tr>
                      </w:tbl>
                      <w:p w14:paraId="6C807BD6" w14:textId="77777777" w:rsidR="00596CFE" w:rsidRPr="00596CFE" w:rsidRDefault="00596CFE" w:rsidP="00596CFE"/>
                    </w:tc>
                  </w:tr>
                </w:tbl>
                <w:p w14:paraId="770BAC2E" w14:textId="77777777" w:rsidR="00596CFE" w:rsidRPr="00596CFE" w:rsidRDefault="00596CFE" w:rsidP="00596CFE">
                  <w:pPr>
                    <w:rPr>
                      <w:vanish/>
                    </w:rPr>
                  </w:pPr>
                </w:p>
                <w:tbl>
                  <w:tblPr>
                    <w:tblW w:w="5000" w:type="pct"/>
                    <w:tblCellMar>
                      <w:left w:w="0" w:type="dxa"/>
                      <w:right w:w="0" w:type="dxa"/>
                    </w:tblCellMar>
                    <w:tblLook w:val="04A0" w:firstRow="1" w:lastRow="0" w:firstColumn="1" w:lastColumn="0" w:noHBand="0" w:noVBand="1"/>
                  </w:tblPr>
                  <w:tblGrid>
                    <w:gridCol w:w="9000"/>
                  </w:tblGrid>
                  <w:tr w:rsidR="00596CFE" w:rsidRPr="00596CFE" w14:paraId="00DDC7F5"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596CFE" w:rsidRPr="00596CFE" w14:paraId="4CF7FEE5" w14:textId="77777777">
                          <w:tc>
                            <w:tcPr>
                              <w:tcW w:w="0" w:type="auto"/>
                              <w:tcMar>
                                <w:top w:w="0" w:type="dxa"/>
                                <w:left w:w="135" w:type="dxa"/>
                                <w:bottom w:w="0" w:type="dxa"/>
                                <w:right w:w="135" w:type="dxa"/>
                              </w:tcMar>
                              <w:hideMark/>
                            </w:tcPr>
                            <w:p w14:paraId="15D950A8" w14:textId="58E3C946" w:rsidR="00596CFE" w:rsidRPr="00596CFE" w:rsidRDefault="00596CFE" w:rsidP="00596CFE">
                              <w:r w:rsidRPr="00596CFE">
                                <w:drawing>
                                  <wp:inline distT="0" distB="0" distL="0" distR="0" wp14:anchorId="5DA497D8" wp14:editId="637ECF46">
                                    <wp:extent cx="5372100" cy="1790700"/>
                                    <wp:effectExtent l="0" t="0" r="0" b="0"/>
                                    <wp:docPr id="14412416" name="Picture 15" descr="A blue background with text and a hand holding a pound sign&#10;&#10;AI-generated content may be incorrect.">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2416" name="Picture 15" descr="A blue background with text and a hand holding a pound sign&#10;&#10;AI-generated content may be incorrect.">
                                              <a:hlinkClick r:id="rId11" tgtFrame="_blank"/>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60FA6411" w14:textId="77777777" w:rsidR="00596CFE" w:rsidRPr="00596CFE" w:rsidRDefault="00596CFE" w:rsidP="00596CFE"/>
                    </w:tc>
                  </w:tr>
                </w:tbl>
                <w:p w14:paraId="574CA512" w14:textId="77777777" w:rsidR="00596CFE" w:rsidRPr="00596CFE" w:rsidRDefault="00596CFE" w:rsidP="00596CFE">
                  <w:pPr>
                    <w:rPr>
                      <w:vanish/>
                    </w:rPr>
                  </w:pPr>
                </w:p>
                <w:tbl>
                  <w:tblPr>
                    <w:tblW w:w="5000" w:type="pct"/>
                    <w:tblCellMar>
                      <w:left w:w="0" w:type="dxa"/>
                      <w:right w:w="0" w:type="dxa"/>
                    </w:tblCellMar>
                    <w:tblLook w:val="04A0" w:firstRow="1" w:lastRow="0" w:firstColumn="1" w:lastColumn="0" w:noHBand="0" w:noVBand="1"/>
                  </w:tblPr>
                  <w:tblGrid>
                    <w:gridCol w:w="9000"/>
                  </w:tblGrid>
                  <w:tr w:rsidR="00596CFE" w:rsidRPr="00596CFE" w14:paraId="5A98E90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596CFE" w:rsidRPr="00596CFE" w14:paraId="745600B9"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596CFE" w:rsidRPr="00596CFE" w14:paraId="7A934EDB" w14:textId="77777777">
                                <w:tc>
                                  <w:tcPr>
                                    <w:tcW w:w="0" w:type="auto"/>
                                    <w:tcMar>
                                      <w:top w:w="0" w:type="dxa"/>
                                      <w:left w:w="270" w:type="dxa"/>
                                      <w:bottom w:w="135" w:type="dxa"/>
                                      <w:right w:w="270" w:type="dxa"/>
                                    </w:tcMar>
                                    <w:hideMark/>
                                  </w:tcPr>
                                  <w:p w14:paraId="32657DAE" w14:textId="77777777" w:rsidR="00596CFE" w:rsidRPr="00596CFE" w:rsidRDefault="00596CFE" w:rsidP="00596CFE">
                                    <w:r w:rsidRPr="00596CFE">
                                      <w:t>Following representations made by Community Pharmacy England on behalf of community pharmacy owners, the Department of Health and Social Care (DHSC) has retrospectively adjusted the reimbursement prices of certain products dispensed in October and November 2024. These upward adjustments aim to prevent pharmacies from dispensing these products at a loss due to delays in NHS list price changes.</w:t>
                                    </w:r>
                                    <w:r w:rsidRPr="00596CFE">
                                      <w:br/>
                                    </w:r>
                                    <w:r w:rsidRPr="00596CFE">
                                      <w:br/>
                                      <w:t>Pricing adjustments for the listed products are planned to be included in the </w:t>
                                    </w:r>
                                    <w:r w:rsidRPr="00596CFE">
                                      <w:rPr>
                                        <w:b/>
                                        <w:bCs/>
                                      </w:rPr>
                                      <w:t>January</w:t>
                                    </w:r>
                                    <w:r w:rsidRPr="00596CFE">
                                      <w:t> </w:t>
                                    </w:r>
                                    <w:r w:rsidRPr="00596CFE">
                                      <w:rPr>
                                        <w:b/>
                                        <w:bCs/>
                                      </w:rPr>
                                      <w:t>2025 Schedule of Payments (with a payment date of 1st April 2025)</w:t>
                                    </w:r>
                                    <w:r w:rsidRPr="00596CFE">
                                      <w:t>. The payments will appear as ‘</w:t>
                                    </w:r>
                                    <w:r w:rsidRPr="00596CFE">
                                      <w:rPr>
                                        <w:b/>
                                        <w:bCs/>
                                      </w:rPr>
                                      <w:t xml:space="preserve">Adjustment </w:t>
                                    </w:r>
                                    <w:proofErr w:type="gramStart"/>
                                    <w:r w:rsidRPr="00596CFE">
                                      <w:rPr>
                                        <w:b/>
                                        <w:bCs/>
                                      </w:rPr>
                                      <w:t>drugs</w:t>
                                    </w:r>
                                    <w:r w:rsidRPr="00596CFE">
                                      <w:t>‘ and</w:t>
                                    </w:r>
                                    <w:proofErr w:type="gramEnd"/>
                                    <w:r w:rsidRPr="00596CFE">
                                      <w:t xml:space="preserve"> ‘</w:t>
                                    </w:r>
                                    <w:r w:rsidRPr="00596CFE">
                                      <w:rPr>
                                        <w:b/>
                                        <w:bCs/>
                                      </w:rPr>
                                      <w:t>Adjustment fees</w:t>
                                    </w:r>
                                    <w:r w:rsidRPr="00596CFE">
                                      <w:t>’ (if applicable). </w:t>
                                    </w:r>
                                    <w:r w:rsidRPr="00596CFE">
                                      <w:br/>
                                    </w:r>
                                    <w:r w:rsidRPr="00596CFE">
                                      <w:br/>
                                    </w:r>
                                    <w:hyperlink r:id="rId13" w:tgtFrame="_blank" w:history="1">
                                      <w:r w:rsidRPr="00596CFE">
                                        <w:rPr>
                                          <w:rStyle w:val="Hyperlink"/>
                                          <w:b/>
                                          <w:bCs/>
                                        </w:rPr>
                                        <w:t>Learn more and view the list</w:t>
                                      </w:r>
                                    </w:hyperlink>
                                  </w:p>
                                </w:tc>
                              </w:tr>
                            </w:tbl>
                            <w:p w14:paraId="00450ED0" w14:textId="77777777" w:rsidR="00596CFE" w:rsidRPr="00596CFE" w:rsidRDefault="00596CFE" w:rsidP="00596CFE"/>
                          </w:tc>
                        </w:tr>
                      </w:tbl>
                      <w:p w14:paraId="2266BE22" w14:textId="77777777" w:rsidR="00596CFE" w:rsidRPr="00596CFE" w:rsidRDefault="00596CFE" w:rsidP="00596CFE"/>
                    </w:tc>
                  </w:tr>
                </w:tbl>
                <w:p w14:paraId="37319B99" w14:textId="77777777" w:rsidR="00596CFE" w:rsidRPr="00596CFE" w:rsidRDefault="00596CFE" w:rsidP="00596CFE">
                  <w:pPr>
                    <w:rPr>
                      <w:vanish/>
                    </w:rPr>
                  </w:pPr>
                </w:p>
                <w:tbl>
                  <w:tblPr>
                    <w:tblW w:w="5000" w:type="pct"/>
                    <w:tblCellMar>
                      <w:left w:w="0" w:type="dxa"/>
                      <w:right w:w="0" w:type="dxa"/>
                    </w:tblCellMar>
                    <w:tblLook w:val="04A0" w:firstRow="1" w:lastRow="0" w:firstColumn="1" w:lastColumn="0" w:noHBand="0" w:noVBand="1"/>
                  </w:tblPr>
                  <w:tblGrid>
                    <w:gridCol w:w="9000"/>
                  </w:tblGrid>
                  <w:tr w:rsidR="00596CFE" w:rsidRPr="00596CFE" w14:paraId="14DAEB45"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596CFE" w:rsidRPr="00596CFE" w14:paraId="5F3C1399" w14:textId="77777777">
                          <w:trPr>
                            <w:hidden/>
                          </w:trPr>
                          <w:tc>
                            <w:tcPr>
                              <w:tcW w:w="0" w:type="auto"/>
                              <w:tcBorders>
                                <w:top w:val="single" w:sz="12" w:space="0" w:color="106B62"/>
                                <w:left w:val="nil"/>
                                <w:bottom w:val="nil"/>
                                <w:right w:val="nil"/>
                              </w:tcBorders>
                              <w:vAlign w:val="center"/>
                              <w:hideMark/>
                            </w:tcPr>
                            <w:p w14:paraId="052B0A70" w14:textId="77777777" w:rsidR="00596CFE" w:rsidRPr="00596CFE" w:rsidRDefault="00596CFE" w:rsidP="00596CFE">
                              <w:pPr>
                                <w:rPr>
                                  <w:vanish/>
                                </w:rPr>
                              </w:pPr>
                            </w:p>
                          </w:tc>
                        </w:tr>
                      </w:tbl>
                      <w:p w14:paraId="1EC8B52B" w14:textId="77777777" w:rsidR="00596CFE" w:rsidRPr="00596CFE" w:rsidRDefault="00596CFE" w:rsidP="00596CFE"/>
                    </w:tc>
                  </w:tr>
                </w:tbl>
                <w:p w14:paraId="2D8075D5" w14:textId="77777777" w:rsidR="00596CFE" w:rsidRPr="00596CFE" w:rsidRDefault="00596CFE" w:rsidP="00596CFE">
                  <w:pPr>
                    <w:rPr>
                      <w:vanish/>
                    </w:rPr>
                  </w:pPr>
                </w:p>
                <w:tbl>
                  <w:tblPr>
                    <w:tblW w:w="5000" w:type="pct"/>
                    <w:tblCellMar>
                      <w:left w:w="0" w:type="dxa"/>
                      <w:right w:w="0" w:type="dxa"/>
                    </w:tblCellMar>
                    <w:tblLook w:val="04A0" w:firstRow="1" w:lastRow="0" w:firstColumn="1" w:lastColumn="0" w:noHBand="0" w:noVBand="1"/>
                  </w:tblPr>
                  <w:tblGrid>
                    <w:gridCol w:w="9000"/>
                  </w:tblGrid>
                  <w:tr w:rsidR="00596CFE" w:rsidRPr="00596CFE" w14:paraId="5495823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596CFE" w:rsidRPr="00596CFE" w14:paraId="33BC9B5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596CFE" w:rsidRPr="00596CFE" w14:paraId="2A984492" w14:textId="77777777">
                                <w:tc>
                                  <w:tcPr>
                                    <w:tcW w:w="0" w:type="auto"/>
                                    <w:tcMar>
                                      <w:top w:w="0" w:type="dxa"/>
                                      <w:left w:w="270" w:type="dxa"/>
                                      <w:bottom w:w="135" w:type="dxa"/>
                                      <w:right w:w="270" w:type="dxa"/>
                                    </w:tcMar>
                                    <w:hideMark/>
                                  </w:tcPr>
                                  <w:p w14:paraId="343535F6" w14:textId="77777777" w:rsidR="00596CFE" w:rsidRPr="00596CFE" w:rsidRDefault="00596CFE" w:rsidP="00596CFE">
                                    <w:pPr>
                                      <w:rPr>
                                        <w:b/>
                                        <w:bCs/>
                                      </w:rPr>
                                    </w:pPr>
                                    <w:r w:rsidRPr="00596CFE">
                                      <w:rPr>
                                        <w:b/>
                                        <w:bCs/>
                                      </w:rPr>
                                      <w:t>EPS token submission and factsheet</w:t>
                                    </w:r>
                                  </w:p>
                                  <w:p w14:paraId="7863E014" w14:textId="77777777" w:rsidR="00596CFE" w:rsidRPr="00596CFE" w:rsidRDefault="00596CFE" w:rsidP="00596CFE">
                                    <w:r w:rsidRPr="00596CFE">
                                      <w:t>Community Pharmacy England has published a new </w:t>
                                    </w:r>
                                    <w:hyperlink r:id="rId14" w:tgtFrame="_blank" w:history="1">
                                      <w:r w:rsidRPr="00596CFE">
                                        <w:rPr>
                                          <w:rStyle w:val="Hyperlink"/>
                                        </w:rPr>
                                        <w:t>factsheet</w:t>
                                      </w:r>
                                    </w:hyperlink>
                                    <w:r w:rsidRPr="00596CFE">
                                      <w:t xml:space="preserve"> to help pharmacy teams familiarise themselves with Electronic Prescription Service (EPS) token submission requirements.</w:t>
                                    </w:r>
                                    <w:r w:rsidRPr="00596CFE">
                                      <w:br/>
                                    </w:r>
                                    <w:r w:rsidRPr="00596CFE">
                                      <w:br/>
                                      <w:t>The factsheet outlines which tokens must be sent to the NHS Business Services Authority (NHSBSA) as part of their end-of-month submission, including those for paid or exemption declarations and Pharmacy First consultations, and which are not required, such as those for age-exempt patients and where exemptions have been confirmed by Real Time Exemption Checking (RTEC). </w:t>
                                    </w:r>
                                    <w:r w:rsidRPr="00596CFE">
                                      <w:br/>
                                    </w:r>
                                    <w:r w:rsidRPr="00596CFE">
                                      <w:br/>
                                    </w:r>
                                    <w:hyperlink r:id="rId15" w:tgtFrame="_blank" w:history="1">
                                      <w:r w:rsidRPr="00596CFE">
                                        <w:rPr>
                                          <w:rStyle w:val="Hyperlink"/>
                                          <w:b/>
                                          <w:bCs/>
                                        </w:rPr>
                                        <w:t>Read more and </w:t>
                                      </w:r>
                                    </w:hyperlink>
                                    <w:hyperlink r:id="rId16" w:tgtFrame="_blank" w:history="1">
                                      <w:r w:rsidRPr="00596CFE">
                                        <w:rPr>
                                          <w:rStyle w:val="Hyperlink"/>
                                          <w:b/>
                                          <w:bCs/>
                                        </w:rPr>
                                        <w:t>download the factsheet</w:t>
                                      </w:r>
                                    </w:hyperlink>
                                  </w:p>
                                </w:tc>
                              </w:tr>
                            </w:tbl>
                            <w:p w14:paraId="2E8B5EB2" w14:textId="77777777" w:rsidR="00596CFE" w:rsidRPr="00596CFE" w:rsidRDefault="00596CFE" w:rsidP="00596CFE"/>
                          </w:tc>
                        </w:tr>
                      </w:tbl>
                      <w:p w14:paraId="65A06026" w14:textId="77777777" w:rsidR="00596CFE" w:rsidRPr="00596CFE" w:rsidRDefault="00596CFE" w:rsidP="00596CFE"/>
                    </w:tc>
                  </w:tr>
                </w:tbl>
                <w:p w14:paraId="06B0A3B1" w14:textId="77777777" w:rsidR="00596CFE" w:rsidRPr="00596CFE" w:rsidRDefault="00596CFE" w:rsidP="00596CFE">
                  <w:pPr>
                    <w:rPr>
                      <w:vanish/>
                    </w:rPr>
                  </w:pPr>
                </w:p>
                <w:tbl>
                  <w:tblPr>
                    <w:tblW w:w="5000" w:type="pct"/>
                    <w:tblCellMar>
                      <w:left w:w="0" w:type="dxa"/>
                      <w:right w:w="0" w:type="dxa"/>
                    </w:tblCellMar>
                    <w:tblLook w:val="04A0" w:firstRow="1" w:lastRow="0" w:firstColumn="1" w:lastColumn="0" w:noHBand="0" w:noVBand="1"/>
                  </w:tblPr>
                  <w:tblGrid>
                    <w:gridCol w:w="9000"/>
                  </w:tblGrid>
                  <w:tr w:rsidR="00596CFE" w:rsidRPr="00596CFE" w14:paraId="1620739A"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596CFE" w:rsidRPr="00596CFE" w14:paraId="0EEA8ADC" w14:textId="77777777">
                          <w:trPr>
                            <w:hidden/>
                          </w:trPr>
                          <w:tc>
                            <w:tcPr>
                              <w:tcW w:w="0" w:type="auto"/>
                              <w:tcBorders>
                                <w:top w:val="single" w:sz="12" w:space="0" w:color="106B62"/>
                                <w:left w:val="nil"/>
                                <w:bottom w:val="nil"/>
                                <w:right w:val="nil"/>
                              </w:tcBorders>
                              <w:vAlign w:val="center"/>
                              <w:hideMark/>
                            </w:tcPr>
                            <w:p w14:paraId="41846384" w14:textId="77777777" w:rsidR="00596CFE" w:rsidRPr="00596CFE" w:rsidRDefault="00596CFE" w:rsidP="00596CFE">
                              <w:pPr>
                                <w:rPr>
                                  <w:vanish/>
                                </w:rPr>
                              </w:pPr>
                            </w:p>
                          </w:tc>
                        </w:tr>
                      </w:tbl>
                      <w:p w14:paraId="56DDCD79" w14:textId="77777777" w:rsidR="00596CFE" w:rsidRPr="00596CFE" w:rsidRDefault="00596CFE" w:rsidP="00596CFE"/>
                    </w:tc>
                  </w:tr>
                </w:tbl>
                <w:p w14:paraId="75FF89D9" w14:textId="77777777" w:rsidR="00596CFE" w:rsidRPr="00596CFE" w:rsidRDefault="00596CFE" w:rsidP="00596CFE">
                  <w:pPr>
                    <w:rPr>
                      <w:vanish/>
                    </w:rPr>
                  </w:pPr>
                </w:p>
                <w:tbl>
                  <w:tblPr>
                    <w:tblW w:w="5000" w:type="pct"/>
                    <w:tblCellMar>
                      <w:left w:w="0" w:type="dxa"/>
                      <w:right w:w="0" w:type="dxa"/>
                    </w:tblCellMar>
                    <w:tblLook w:val="04A0" w:firstRow="1" w:lastRow="0" w:firstColumn="1" w:lastColumn="0" w:noHBand="0" w:noVBand="1"/>
                  </w:tblPr>
                  <w:tblGrid>
                    <w:gridCol w:w="9000"/>
                  </w:tblGrid>
                  <w:tr w:rsidR="00596CFE" w:rsidRPr="00596CFE" w14:paraId="0BB8C50A" w14:textId="77777777">
                    <w:tc>
                      <w:tcPr>
                        <w:tcW w:w="0" w:type="auto"/>
                        <w:tcMar>
                          <w:top w:w="135" w:type="dxa"/>
                          <w:left w:w="0" w:type="dxa"/>
                          <w:bottom w:w="0" w:type="dxa"/>
                          <w:right w:w="0" w:type="dxa"/>
                        </w:tcMar>
                        <w:hideMark/>
                      </w:tcPr>
                      <w:p w14:paraId="34E22A55" w14:textId="77777777" w:rsidR="00596CFE" w:rsidRDefault="00596CFE"/>
                      <w:tbl>
                        <w:tblPr>
                          <w:tblpPr w:vertAnchor="text"/>
                          <w:tblW w:w="5000" w:type="pct"/>
                          <w:tblCellMar>
                            <w:left w:w="0" w:type="dxa"/>
                            <w:right w:w="0" w:type="dxa"/>
                          </w:tblCellMar>
                          <w:tblLook w:val="04A0" w:firstRow="1" w:lastRow="0" w:firstColumn="1" w:lastColumn="0" w:noHBand="0" w:noVBand="1"/>
                        </w:tblPr>
                        <w:tblGrid>
                          <w:gridCol w:w="9000"/>
                        </w:tblGrid>
                        <w:tr w:rsidR="00596CFE" w:rsidRPr="00596CFE" w14:paraId="164D9E9D" w14:textId="77777777">
                          <w:tc>
                            <w:tcPr>
                              <w:tcW w:w="9000" w:type="dxa"/>
                              <w:hideMark/>
                            </w:tcPr>
                            <w:p w14:paraId="7F6DDDC7" w14:textId="77777777" w:rsidR="00596CFE" w:rsidRDefault="00596CFE"/>
                            <w:tbl>
                              <w:tblPr>
                                <w:tblpPr w:vertAnchor="text"/>
                                <w:tblW w:w="5000" w:type="pct"/>
                                <w:tblCellMar>
                                  <w:left w:w="0" w:type="dxa"/>
                                  <w:right w:w="0" w:type="dxa"/>
                                </w:tblCellMar>
                                <w:tblLook w:val="04A0" w:firstRow="1" w:lastRow="0" w:firstColumn="1" w:lastColumn="0" w:noHBand="0" w:noVBand="1"/>
                              </w:tblPr>
                              <w:tblGrid>
                                <w:gridCol w:w="9000"/>
                              </w:tblGrid>
                              <w:tr w:rsidR="00596CFE" w:rsidRPr="00596CFE" w14:paraId="45B82140" w14:textId="77777777">
                                <w:tc>
                                  <w:tcPr>
                                    <w:tcW w:w="0" w:type="auto"/>
                                    <w:tcMar>
                                      <w:top w:w="0" w:type="dxa"/>
                                      <w:left w:w="270" w:type="dxa"/>
                                      <w:bottom w:w="135" w:type="dxa"/>
                                      <w:right w:w="270" w:type="dxa"/>
                                    </w:tcMar>
                                    <w:hideMark/>
                                  </w:tcPr>
                                  <w:p w14:paraId="67583ECB" w14:textId="77777777" w:rsidR="00596CFE" w:rsidRPr="00596CFE" w:rsidRDefault="00596CFE" w:rsidP="00596CFE">
                                    <w:pPr>
                                      <w:rPr>
                                        <w:b/>
                                        <w:bCs/>
                                      </w:rPr>
                                    </w:pPr>
                                    <w:r w:rsidRPr="00596CFE">
                                      <w:rPr>
                                        <w:b/>
                                        <w:bCs/>
                                      </w:rPr>
                                      <w:lastRenderedPageBreak/>
                                      <w:t>Class 4 Medicines Notification: Lansoprazole Gastro-resistant Hard Capsules 15mg (Teva UK Limited)</w:t>
                                    </w:r>
                                  </w:p>
                                  <w:p w14:paraId="3F6DE06A" w14:textId="77777777" w:rsidR="00596CFE" w:rsidRDefault="00596CFE" w:rsidP="00596CFE">
                                    <w:r w:rsidRPr="00596CFE">
                                      <w:t>Teva UK Limited has reported a minor typographical error on the carton of Lansoprazole 15mg capsules, where “tablets” is incorrectly stated instead of “gastro-resistant capsule, hard".</w:t>
                                    </w:r>
                                  </w:p>
                                  <w:p w14:paraId="4EAFD174" w14:textId="77777777" w:rsidR="00596CFE" w:rsidRPr="00596CFE" w:rsidRDefault="00596CFE" w:rsidP="00596CFE"/>
                                  <w:p w14:paraId="75472735" w14:textId="77777777" w:rsidR="00596CFE" w:rsidRPr="00596CFE" w:rsidRDefault="00596CFE" w:rsidP="00596CFE">
                                    <w:pPr>
                                      <w:rPr>
                                        <w:b/>
                                        <w:bCs/>
                                      </w:rPr>
                                    </w:pPr>
                                    <w:hyperlink r:id="rId17" w:tgtFrame="_blank" w:history="1">
                                      <w:r w:rsidRPr="00596CFE">
                                        <w:rPr>
                                          <w:rStyle w:val="Hyperlink"/>
                                          <w:b/>
                                          <w:bCs/>
                                        </w:rPr>
                                        <w:t>Read more and see affected batches</w:t>
                                      </w:r>
                                    </w:hyperlink>
                                    <w:r w:rsidRPr="00596CFE">
                                      <w:rPr>
                                        <w:b/>
                                        <w:bCs/>
                                      </w:rPr>
                                      <w:t xml:space="preserve"> </w:t>
                                    </w:r>
                                  </w:p>
                                </w:tc>
                              </w:tr>
                            </w:tbl>
                            <w:p w14:paraId="43E07DF9" w14:textId="77777777" w:rsidR="00596CFE" w:rsidRPr="00596CFE" w:rsidRDefault="00596CFE" w:rsidP="00596CFE"/>
                          </w:tc>
                        </w:tr>
                      </w:tbl>
                      <w:p w14:paraId="3ACAA8C1" w14:textId="77777777" w:rsidR="00596CFE" w:rsidRPr="00596CFE" w:rsidRDefault="00596CFE" w:rsidP="00596CFE"/>
                    </w:tc>
                  </w:tr>
                </w:tbl>
                <w:p w14:paraId="4A6BCAB4" w14:textId="77777777" w:rsidR="00596CFE" w:rsidRPr="00596CFE" w:rsidRDefault="00596CFE" w:rsidP="00596CFE">
                  <w:pPr>
                    <w:rPr>
                      <w:vanish/>
                    </w:rPr>
                  </w:pPr>
                </w:p>
                <w:tbl>
                  <w:tblPr>
                    <w:tblW w:w="5000" w:type="pct"/>
                    <w:tblCellMar>
                      <w:left w:w="0" w:type="dxa"/>
                      <w:right w:w="0" w:type="dxa"/>
                    </w:tblCellMar>
                    <w:tblLook w:val="04A0" w:firstRow="1" w:lastRow="0" w:firstColumn="1" w:lastColumn="0" w:noHBand="0" w:noVBand="1"/>
                  </w:tblPr>
                  <w:tblGrid>
                    <w:gridCol w:w="9000"/>
                  </w:tblGrid>
                  <w:tr w:rsidR="00596CFE" w:rsidRPr="00596CFE" w14:paraId="3700B608"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596CFE" w:rsidRPr="00596CFE" w14:paraId="1952993D" w14:textId="77777777">
                          <w:trPr>
                            <w:hidden/>
                          </w:trPr>
                          <w:tc>
                            <w:tcPr>
                              <w:tcW w:w="0" w:type="auto"/>
                              <w:tcBorders>
                                <w:top w:val="single" w:sz="12" w:space="0" w:color="106B62"/>
                                <w:left w:val="nil"/>
                                <w:bottom w:val="nil"/>
                                <w:right w:val="nil"/>
                              </w:tcBorders>
                              <w:vAlign w:val="center"/>
                              <w:hideMark/>
                            </w:tcPr>
                            <w:p w14:paraId="244C2C77" w14:textId="77777777" w:rsidR="00596CFE" w:rsidRPr="00596CFE" w:rsidRDefault="00596CFE" w:rsidP="00596CFE">
                              <w:pPr>
                                <w:rPr>
                                  <w:vanish/>
                                </w:rPr>
                              </w:pPr>
                            </w:p>
                          </w:tc>
                        </w:tr>
                      </w:tbl>
                      <w:p w14:paraId="10CD81FE" w14:textId="77777777" w:rsidR="00596CFE" w:rsidRPr="00596CFE" w:rsidRDefault="00596CFE" w:rsidP="00596CFE"/>
                    </w:tc>
                  </w:tr>
                </w:tbl>
                <w:p w14:paraId="315412B2" w14:textId="77777777" w:rsidR="00596CFE" w:rsidRPr="00596CFE" w:rsidRDefault="00596CFE" w:rsidP="00596CFE">
                  <w:pPr>
                    <w:rPr>
                      <w:vanish/>
                    </w:rPr>
                  </w:pPr>
                </w:p>
                <w:tbl>
                  <w:tblPr>
                    <w:tblW w:w="5000" w:type="pct"/>
                    <w:tblCellMar>
                      <w:left w:w="0" w:type="dxa"/>
                      <w:right w:w="0" w:type="dxa"/>
                    </w:tblCellMar>
                    <w:tblLook w:val="04A0" w:firstRow="1" w:lastRow="0" w:firstColumn="1" w:lastColumn="0" w:noHBand="0" w:noVBand="1"/>
                  </w:tblPr>
                  <w:tblGrid>
                    <w:gridCol w:w="9000"/>
                  </w:tblGrid>
                  <w:tr w:rsidR="00596CFE" w:rsidRPr="00596CFE" w14:paraId="12F00BB0"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596CFE" w:rsidRPr="00596CFE" w14:paraId="0DAF58F0" w14:textId="77777777">
                          <w:tc>
                            <w:tcPr>
                              <w:tcW w:w="0" w:type="auto"/>
                              <w:tcMar>
                                <w:top w:w="0" w:type="dxa"/>
                                <w:left w:w="135" w:type="dxa"/>
                                <w:bottom w:w="0" w:type="dxa"/>
                                <w:right w:w="135" w:type="dxa"/>
                              </w:tcMar>
                              <w:hideMark/>
                            </w:tcPr>
                            <w:p w14:paraId="015DFC94" w14:textId="051FF389" w:rsidR="00596CFE" w:rsidRPr="00596CFE" w:rsidRDefault="00596CFE" w:rsidP="00596CFE">
                              <w:r w:rsidRPr="00596CFE">
                                <w:drawing>
                                  <wp:inline distT="0" distB="0" distL="0" distR="0" wp14:anchorId="0E621795" wp14:editId="5F596FB9">
                                    <wp:extent cx="5372100" cy="838200"/>
                                    <wp:effectExtent l="0" t="0" r="0" b="0"/>
                                    <wp:docPr id="1325893330" name="Picture 14" descr="Community Pharmacy England banner">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ommunity Pharmacy England bann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1AF3B83F" w14:textId="77777777" w:rsidR="00596CFE" w:rsidRPr="00596CFE" w:rsidRDefault="00596CFE" w:rsidP="00596CFE"/>
                    </w:tc>
                  </w:tr>
                </w:tbl>
                <w:p w14:paraId="1DFD2303" w14:textId="77777777" w:rsidR="00596CFE" w:rsidRPr="00596CFE" w:rsidRDefault="00596CFE" w:rsidP="00596CFE">
                  <w:pPr>
                    <w:rPr>
                      <w:vanish/>
                    </w:rPr>
                  </w:pPr>
                </w:p>
                <w:tbl>
                  <w:tblPr>
                    <w:tblW w:w="5000" w:type="pct"/>
                    <w:tblCellMar>
                      <w:left w:w="0" w:type="dxa"/>
                      <w:right w:w="0" w:type="dxa"/>
                    </w:tblCellMar>
                    <w:tblLook w:val="04A0" w:firstRow="1" w:lastRow="0" w:firstColumn="1" w:lastColumn="0" w:noHBand="0" w:noVBand="1"/>
                  </w:tblPr>
                  <w:tblGrid>
                    <w:gridCol w:w="9000"/>
                  </w:tblGrid>
                  <w:tr w:rsidR="00596CFE" w:rsidRPr="00596CFE" w14:paraId="1CC35582"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596CFE" w:rsidRPr="00596CFE" w14:paraId="7122E2E1" w14:textId="77777777">
                          <w:trPr>
                            <w:hidden/>
                          </w:trPr>
                          <w:tc>
                            <w:tcPr>
                              <w:tcW w:w="0" w:type="auto"/>
                              <w:tcBorders>
                                <w:top w:val="single" w:sz="12" w:space="0" w:color="106B62"/>
                                <w:left w:val="nil"/>
                                <w:bottom w:val="nil"/>
                                <w:right w:val="nil"/>
                              </w:tcBorders>
                              <w:vAlign w:val="center"/>
                              <w:hideMark/>
                            </w:tcPr>
                            <w:p w14:paraId="1334F189" w14:textId="77777777" w:rsidR="00596CFE" w:rsidRPr="00596CFE" w:rsidRDefault="00596CFE" w:rsidP="00596CFE">
                              <w:pPr>
                                <w:rPr>
                                  <w:vanish/>
                                </w:rPr>
                              </w:pPr>
                            </w:p>
                          </w:tc>
                        </w:tr>
                      </w:tbl>
                      <w:p w14:paraId="6266CC95" w14:textId="77777777" w:rsidR="00596CFE" w:rsidRPr="00596CFE" w:rsidRDefault="00596CFE" w:rsidP="00596CFE"/>
                    </w:tc>
                  </w:tr>
                </w:tbl>
                <w:p w14:paraId="0CB42CDA" w14:textId="77777777" w:rsidR="00596CFE" w:rsidRPr="00596CFE" w:rsidRDefault="00596CFE" w:rsidP="00596CFE"/>
              </w:tc>
            </w:tr>
            <w:tr w:rsidR="00596CFE" w:rsidRPr="00596CFE" w14:paraId="482B1A5F"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596CFE" w:rsidRPr="00596CFE" w14:paraId="452EEC79"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596CFE" w:rsidRPr="00596CFE" w14:paraId="49FD9C20"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596CFE" w:rsidRPr="00596CFE" w14:paraId="385ADE16"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596CFE" w:rsidRPr="00596CFE" w14:paraId="41ABC692"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596CFE" w:rsidRPr="00596CFE" w14:paraId="0A28DC76"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596CFE" w:rsidRPr="00596CFE" w14:paraId="3FA174F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596CFE" w:rsidRPr="00596CFE" w14:paraId="1BDF2D09"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596CFE" w:rsidRPr="00596CFE" w14:paraId="26480925" w14:textId="77777777">
                                                              <w:tc>
                                                                <w:tcPr>
                                                                  <w:tcW w:w="360" w:type="dxa"/>
                                                                  <w:vAlign w:val="center"/>
                                                                  <w:hideMark/>
                                                                </w:tcPr>
                                                                <w:p w14:paraId="0B17ACAC" w14:textId="33558811" w:rsidR="00596CFE" w:rsidRPr="00596CFE" w:rsidRDefault="00596CFE" w:rsidP="00596CFE">
                                                                  <w:r w:rsidRPr="00596CFE">
                                                                    <w:lastRenderedPageBreak/>
                                                                    <w:drawing>
                                                                      <wp:inline distT="0" distB="0" distL="0" distR="0" wp14:anchorId="642F67FF" wp14:editId="2752ECDC">
                                                                        <wp:extent cx="228600" cy="228600"/>
                                                                        <wp:effectExtent l="0" t="0" r="0" b="0"/>
                                                                        <wp:docPr id="1702364481" name="Picture 13" descr="Twitter">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witt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4938EEF" w14:textId="77777777" w:rsidR="00596CFE" w:rsidRPr="00596CFE" w:rsidRDefault="00596CFE" w:rsidP="00596CFE"/>
                                                        </w:tc>
                                                      </w:tr>
                                                    </w:tbl>
                                                    <w:p w14:paraId="5BCF6D50" w14:textId="77777777" w:rsidR="00596CFE" w:rsidRPr="00596CFE" w:rsidRDefault="00596CFE" w:rsidP="00596CFE"/>
                                                  </w:tc>
                                                </w:tr>
                                              </w:tbl>
                                              <w:p w14:paraId="301239CC" w14:textId="77777777" w:rsidR="00596CFE" w:rsidRPr="00596CFE" w:rsidRDefault="00596CFE" w:rsidP="00596CFE"/>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596CFE" w:rsidRPr="00596CFE" w14:paraId="46609320"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596CFE" w:rsidRPr="00596CFE" w14:paraId="4529F780"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596CFE" w:rsidRPr="00596CFE" w14:paraId="236B30E7" w14:textId="77777777">
                                                              <w:tc>
                                                                <w:tcPr>
                                                                  <w:tcW w:w="360" w:type="dxa"/>
                                                                  <w:vAlign w:val="center"/>
                                                                  <w:hideMark/>
                                                                </w:tcPr>
                                                                <w:p w14:paraId="464014CF" w14:textId="76FD52B1" w:rsidR="00596CFE" w:rsidRPr="00596CFE" w:rsidRDefault="00596CFE" w:rsidP="00596CFE">
                                                                  <w:r w:rsidRPr="00596CFE">
                                                                    <w:drawing>
                                                                      <wp:inline distT="0" distB="0" distL="0" distR="0" wp14:anchorId="09B59CAC" wp14:editId="2A862319">
                                                                        <wp:extent cx="228600" cy="228600"/>
                                                                        <wp:effectExtent l="0" t="0" r="0" b="0"/>
                                                                        <wp:docPr id="1013126059" name="Picture 12" descr="Facebook">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aceboo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23FD061" w14:textId="77777777" w:rsidR="00596CFE" w:rsidRPr="00596CFE" w:rsidRDefault="00596CFE" w:rsidP="00596CFE"/>
                                                        </w:tc>
                                                      </w:tr>
                                                    </w:tbl>
                                                    <w:p w14:paraId="7608B04E" w14:textId="77777777" w:rsidR="00596CFE" w:rsidRPr="00596CFE" w:rsidRDefault="00596CFE" w:rsidP="00596CFE"/>
                                                  </w:tc>
                                                </w:tr>
                                              </w:tbl>
                                              <w:p w14:paraId="01F916F5" w14:textId="77777777" w:rsidR="00596CFE" w:rsidRPr="00596CFE" w:rsidRDefault="00596CFE" w:rsidP="00596CFE"/>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596CFE" w:rsidRPr="00596CFE" w14:paraId="48F633B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596CFE" w:rsidRPr="00596CFE" w14:paraId="06739CCF"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596CFE" w:rsidRPr="00596CFE" w14:paraId="2EDE1A01" w14:textId="77777777">
                                                              <w:tc>
                                                                <w:tcPr>
                                                                  <w:tcW w:w="360" w:type="dxa"/>
                                                                  <w:vAlign w:val="center"/>
                                                                  <w:hideMark/>
                                                                </w:tcPr>
                                                                <w:p w14:paraId="4BF270CC" w14:textId="1C0EAF62" w:rsidR="00596CFE" w:rsidRPr="00596CFE" w:rsidRDefault="00596CFE" w:rsidP="00596CFE">
                                                                  <w:r w:rsidRPr="00596CFE">
                                                                    <w:drawing>
                                                                      <wp:inline distT="0" distB="0" distL="0" distR="0" wp14:anchorId="17482FB4" wp14:editId="53812253">
                                                                        <wp:extent cx="228600" cy="228600"/>
                                                                        <wp:effectExtent l="0" t="0" r="0" b="0"/>
                                                                        <wp:docPr id="678236328" name="Picture 11" descr="LinkedIn">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inkedI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9986551" w14:textId="77777777" w:rsidR="00596CFE" w:rsidRPr="00596CFE" w:rsidRDefault="00596CFE" w:rsidP="00596CFE"/>
                                                        </w:tc>
                                                      </w:tr>
                                                    </w:tbl>
                                                    <w:p w14:paraId="1C537683" w14:textId="77777777" w:rsidR="00596CFE" w:rsidRPr="00596CFE" w:rsidRDefault="00596CFE" w:rsidP="00596CFE"/>
                                                  </w:tc>
                                                </w:tr>
                                              </w:tbl>
                                              <w:p w14:paraId="282BC3AF" w14:textId="77777777" w:rsidR="00596CFE" w:rsidRPr="00596CFE" w:rsidRDefault="00596CFE" w:rsidP="00596CFE"/>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596CFE" w:rsidRPr="00596CFE" w14:paraId="34F490FB"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596CFE" w:rsidRPr="00596CFE" w14:paraId="48F011E7"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596CFE" w:rsidRPr="00596CFE" w14:paraId="1B9354C2" w14:textId="77777777">
                                                              <w:tc>
                                                                <w:tcPr>
                                                                  <w:tcW w:w="360" w:type="dxa"/>
                                                                  <w:vAlign w:val="center"/>
                                                                  <w:hideMark/>
                                                                </w:tcPr>
                                                                <w:p w14:paraId="31FEEB3D" w14:textId="6A94D090" w:rsidR="00596CFE" w:rsidRPr="00596CFE" w:rsidRDefault="00596CFE" w:rsidP="00596CFE">
                                                                  <w:r w:rsidRPr="00596CFE">
                                                                    <w:drawing>
                                                                      <wp:inline distT="0" distB="0" distL="0" distR="0" wp14:anchorId="475ACF3A" wp14:editId="32C92B74">
                                                                        <wp:extent cx="228600" cy="228600"/>
                                                                        <wp:effectExtent l="0" t="0" r="0" b="0"/>
                                                                        <wp:docPr id="829387111" name="Picture 10" descr="Website">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ebsi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E2768E5" w14:textId="77777777" w:rsidR="00596CFE" w:rsidRPr="00596CFE" w:rsidRDefault="00596CFE" w:rsidP="00596CFE"/>
                                                        </w:tc>
                                                      </w:tr>
                                                    </w:tbl>
                                                    <w:p w14:paraId="3CEB965F" w14:textId="77777777" w:rsidR="00596CFE" w:rsidRPr="00596CFE" w:rsidRDefault="00596CFE" w:rsidP="00596CFE"/>
                                                  </w:tc>
                                                </w:tr>
                                              </w:tbl>
                                              <w:p w14:paraId="256AB830" w14:textId="77777777" w:rsidR="00596CFE" w:rsidRPr="00596CFE" w:rsidRDefault="00596CFE" w:rsidP="00596CFE"/>
                                            </w:tc>
                                          </w:tr>
                                        </w:tbl>
                                        <w:p w14:paraId="5C9E583B" w14:textId="77777777" w:rsidR="00596CFE" w:rsidRPr="00596CFE" w:rsidRDefault="00596CFE" w:rsidP="00596CFE"/>
                                      </w:tc>
                                    </w:tr>
                                  </w:tbl>
                                  <w:p w14:paraId="75EDA188" w14:textId="77777777" w:rsidR="00596CFE" w:rsidRPr="00596CFE" w:rsidRDefault="00596CFE" w:rsidP="00596CFE"/>
                                </w:tc>
                              </w:tr>
                            </w:tbl>
                            <w:p w14:paraId="1106B941" w14:textId="77777777" w:rsidR="00596CFE" w:rsidRPr="00596CFE" w:rsidRDefault="00596CFE" w:rsidP="00596CFE"/>
                          </w:tc>
                        </w:tr>
                      </w:tbl>
                      <w:p w14:paraId="215B433B" w14:textId="77777777" w:rsidR="00596CFE" w:rsidRPr="00596CFE" w:rsidRDefault="00596CFE" w:rsidP="00596CFE"/>
                    </w:tc>
                  </w:tr>
                </w:tbl>
                <w:p w14:paraId="3432C715" w14:textId="77777777" w:rsidR="00596CFE" w:rsidRPr="00596CFE" w:rsidRDefault="00596CFE" w:rsidP="00596CFE">
                  <w:pPr>
                    <w:rPr>
                      <w:vanish/>
                    </w:rPr>
                  </w:pPr>
                </w:p>
                <w:tbl>
                  <w:tblPr>
                    <w:tblW w:w="5000" w:type="pct"/>
                    <w:tblCellMar>
                      <w:left w:w="0" w:type="dxa"/>
                      <w:right w:w="0" w:type="dxa"/>
                    </w:tblCellMar>
                    <w:tblLook w:val="04A0" w:firstRow="1" w:lastRow="0" w:firstColumn="1" w:lastColumn="0" w:noHBand="0" w:noVBand="1"/>
                  </w:tblPr>
                  <w:tblGrid>
                    <w:gridCol w:w="9000"/>
                  </w:tblGrid>
                  <w:tr w:rsidR="00596CFE" w:rsidRPr="00596CFE" w14:paraId="0C86C4A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596CFE" w:rsidRPr="00596CFE" w14:paraId="2B54C13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596CFE" w:rsidRPr="00596CFE" w14:paraId="596F3DC7" w14:textId="77777777">
                                <w:tc>
                                  <w:tcPr>
                                    <w:tcW w:w="0" w:type="auto"/>
                                    <w:tcMar>
                                      <w:top w:w="0" w:type="dxa"/>
                                      <w:left w:w="270" w:type="dxa"/>
                                      <w:bottom w:w="135" w:type="dxa"/>
                                      <w:right w:w="270" w:type="dxa"/>
                                    </w:tcMar>
                                    <w:hideMark/>
                                  </w:tcPr>
                                  <w:p w14:paraId="1B0C4467" w14:textId="77777777" w:rsidR="00596CFE" w:rsidRPr="00596CFE" w:rsidRDefault="00596CFE" w:rsidP="00596CFE">
                                    <w:pPr>
                                      <w:jc w:val="center"/>
                                    </w:pPr>
                                    <w:r w:rsidRPr="00596CFE">
                                      <w:rPr>
                                        <w:b/>
                                        <w:bCs/>
                                      </w:rPr>
                                      <w:t>Community Pharmacy England</w:t>
                                    </w:r>
                                    <w:r w:rsidRPr="00596CFE">
                                      <w:br/>
                                      <w:t>Address: 14 Hosier Lane, London EC1A 9LQ</w:t>
                                    </w:r>
                                    <w:r w:rsidRPr="00596CFE">
                                      <w:br/>
                                      <w:t xml:space="preserve">Tel: 0203 1220 810 | Email: </w:t>
                                    </w:r>
                                    <w:hyperlink r:id="rId28" w:history="1">
                                      <w:r w:rsidRPr="00596CFE">
                                        <w:rPr>
                                          <w:rStyle w:val="Hyperlink"/>
                                        </w:rPr>
                                        <w:t>comms.team@cpe.org.uk</w:t>
                                      </w:r>
                                    </w:hyperlink>
                                  </w:p>
                                  <w:p w14:paraId="40A8D9BE" w14:textId="77777777" w:rsidR="00596CFE" w:rsidRPr="00596CFE" w:rsidRDefault="00596CFE" w:rsidP="00596CFE">
                                    <w:pPr>
                                      <w:jc w:val="center"/>
                                    </w:pPr>
                                    <w:r w:rsidRPr="00596CFE">
                                      <w:rPr>
                                        <w:i/>
                                        <w:iCs/>
                                      </w:rPr>
                                      <w:t xml:space="preserve">Copyright © 2025 Community Pharmacy England, </w:t>
                                    </w:r>
                                    <w:proofErr w:type="gramStart"/>
                                    <w:r w:rsidRPr="00596CFE">
                                      <w:rPr>
                                        <w:i/>
                                        <w:iCs/>
                                      </w:rPr>
                                      <w:t>All</w:t>
                                    </w:r>
                                    <w:proofErr w:type="gramEnd"/>
                                    <w:r w:rsidRPr="00596CFE">
                                      <w:rPr>
                                        <w:i/>
                                        <w:iCs/>
                                      </w:rPr>
                                      <w:t xml:space="preserve"> rights reserved.</w:t>
                                    </w:r>
                                  </w:p>
                                  <w:p w14:paraId="6D5B0F84" w14:textId="575BD644" w:rsidR="00596CFE" w:rsidRPr="00596CFE" w:rsidRDefault="00596CFE" w:rsidP="00596CFE">
                                    <w:pPr>
                                      <w:jc w:val="center"/>
                                    </w:pPr>
                                    <w:r w:rsidRPr="00596CFE">
                                      <w:t>You are receiving this email because you are subscribed to our newsletters. Please note Community Pharmacy England is the operating name of the Pharmaceutical Services Negotiating Committee (PSNC).</w:t>
                                    </w:r>
                                  </w:p>
                                </w:tc>
                              </w:tr>
                            </w:tbl>
                            <w:p w14:paraId="1BA1DAD4" w14:textId="77777777" w:rsidR="00596CFE" w:rsidRPr="00596CFE" w:rsidRDefault="00596CFE" w:rsidP="00596CFE"/>
                          </w:tc>
                        </w:tr>
                      </w:tbl>
                      <w:p w14:paraId="6D846E42" w14:textId="77777777" w:rsidR="00596CFE" w:rsidRPr="00596CFE" w:rsidRDefault="00596CFE" w:rsidP="00596CFE"/>
                    </w:tc>
                  </w:tr>
                </w:tbl>
                <w:p w14:paraId="2933ED80" w14:textId="77777777" w:rsidR="00596CFE" w:rsidRPr="00596CFE" w:rsidRDefault="00596CFE" w:rsidP="00596CFE"/>
              </w:tc>
            </w:tr>
          </w:tbl>
          <w:p w14:paraId="389F844E" w14:textId="77777777" w:rsidR="00596CFE" w:rsidRPr="00596CFE" w:rsidRDefault="00596CFE" w:rsidP="00596CFE"/>
        </w:tc>
      </w:tr>
    </w:tbl>
    <w:p w14:paraId="0FCAE19E"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CFE"/>
    <w:rsid w:val="00033B25"/>
    <w:rsid w:val="000B18EA"/>
    <w:rsid w:val="0026350C"/>
    <w:rsid w:val="005230FC"/>
    <w:rsid w:val="00596CFE"/>
    <w:rsid w:val="009144DC"/>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569F7"/>
  <w15:chartTrackingRefBased/>
  <w15:docId w15:val="{FF660F13-EA59-4DB1-90DA-812067546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6CF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96CF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96CF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96CF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96CF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96CF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6CF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6CF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6CF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6CF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96CF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96CF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96CF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96CF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96C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6C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6C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6CFE"/>
    <w:rPr>
      <w:rFonts w:eastAsiaTheme="majorEastAsia" w:cstheme="majorBidi"/>
      <w:color w:val="272727" w:themeColor="text1" w:themeTint="D8"/>
    </w:rPr>
  </w:style>
  <w:style w:type="paragraph" w:styleId="Title">
    <w:name w:val="Title"/>
    <w:basedOn w:val="Normal"/>
    <w:next w:val="Normal"/>
    <w:link w:val="TitleChar"/>
    <w:uiPriority w:val="10"/>
    <w:qFormat/>
    <w:rsid w:val="00596CF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6C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6CF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6C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6CF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96CFE"/>
    <w:rPr>
      <w:i/>
      <w:iCs/>
      <w:color w:val="404040" w:themeColor="text1" w:themeTint="BF"/>
    </w:rPr>
  </w:style>
  <w:style w:type="paragraph" w:styleId="ListParagraph">
    <w:name w:val="List Paragraph"/>
    <w:basedOn w:val="Normal"/>
    <w:uiPriority w:val="34"/>
    <w:qFormat/>
    <w:rsid w:val="00596CFE"/>
    <w:pPr>
      <w:ind w:left="720"/>
      <w:contextualSpacing/>
    </w:pPr>
  </w:style>
  <w:style w:type="character" w:styleId="IntenseEmphasis">
    <w:name w:val="Intense Emphasis"/>
    <w:basedOn w:val="DefaultParagraphFont"/>
    <w:uiPriority w:val="21"/>
    <w:qFormat/>
    <w:rsid w:val="00596CFE"/>
    <w:rPr>
      <w:i/>
      <w:iCs/>
      <w:color w:val="2F5496" w:themeColor="accent1" w:themeShade="BF"/>
    </w:rPr>
  </w:style>
  <w:style w:type="paragraph" w:styleId="IntenseQuote">
    <w:name w:val="Intense Quote"/>
    <w:basedOn w:val="Normal"/>
    <w:next w:val="Normal"/>
    <w:link w:val="IntenseQuoteChar"/>
    <w:uiPriority w:val="30"/>
    <w:qFormat/>
    <w:rsid w:val="00596CF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96CFE"/>
    <w:rPr>
      <w:i/>
      <w:iCs/>
      <w:color w:val="2F5496" w:themeColor="accent1" w:themeShade="BF"/>
    </w:rPr>
  </w:style>
  <w:style w:type="character" w:styleId="IntenseReference">
    <w:name w:val="Intense Reference"/>
    <w:basedOn w:val="DefaultParagraphFont"/>
    <w:uiPriority w:val="32"/>
    <w:qFormat/>
    <w:rsid w:val="00596CFE"/>
    <w:rPr>
      <w:b/>
      <w:bCs/>
      <w:smallCaps/>
      <w:color w:val="2F5496" w:themeColor="accent1" w:themeShade="BF"/>
      <w:spacing w:val="5"/>
    </w:rPr>
  </w:style>
  <w:style w:type="character" w:styleId="Hyperlink">
    <w:name w:val="Hyperlink"/>
    <w:basedOn w:val="DefaultParagraphFont"/>
    <w:uiPriority w:val="99"/>
    <w:unhideWhenUsed/>
    <w:rsid w:val="00596CFE"/>
    <w:rPr>
      <w:color w:val="0563C1" w:themeColor="hyperlink"/>
      <w:u w:val="single"/>
    </w:rPr>
  </w:style>
  <w:style w:type="character" w:styleId="UnresolvedMention">
    <w:name w:val="Unresolved Mention"/>
    <w:basedOn w:val="DefaultParagraphFont"/>
    <w:uiPriority w:val="99"/>
    <w:semiHidden/>
    <w:unhideWhenUsed/>
    <w:rsid w:val="00596C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826045">
      <w:bodyDiv w:val="1"/>
      <w:marLeft w:val="0"/>
      <w:marRight w:val="0"/>
      <w:marTop w:val="0"/>
      <w:marBottom w:val="0"/>
      <w:divBdr>
        <w:top w:val="none" w:sz="0" w:space="0" w:color="auto"/>
        <w:left w:val="none" w:sz="0" w:space="0" w:color="auto"/>
        <w:bottom w:val="none" w:sz="0" w:space="0" w:color="auto"/>
        <w:right w:val="none" w:sz="0" w:space="0" w:color="auto"/>
      </w:divBdr>
    </w:div>
    <w:div w:id="192317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hyperlink" Target="https://cpe.us7.list-manage.com/track/click?u=86d41ab7fa4c7c2c5d7210782&amp;id=a5d1ed8637&amp;e=d19e9fd41c" TargetMode="External"/><Relationship Id="rId18" Type="http://schemas.openxmlformats.org/officeDocument/2006/relationships/hyperlink" Target="https://cpe.us7.list-manage.com/track/click?u=86d41ab7fa4c7c2c5d7210782&amp;id=6df9141825&amp;e=d19e9fd41c" TargetMode="External"/><Relationship Id="rId26" Type="http://schemas.openxmlformats.org/officeDocument/2006/relationships/hyperlink" Target="https://cpe.us7.list-manage.com/track/click?u=86d41ab7fa4c7c2c5d7210782&amp;id=4a83fc108e&amp;e=d19e9fd41c" TargetMode="External"/><Relationship Id="rId3" Type="http://schemas.openxmlformats.org/officeDocument/2006/relationships/webSettings" Target="webSettings.xml"/><Relationship Id="rId21" Type="http://schemas.openxmlformats.org/officeDocument/2006/relationships/image" Target="media/image6.png"/><Relationship Id="rId7" Type="http://schemas.openxmlformats.org/officeDocument/2006/relationships/hyperlink" Target="https://cpe.us7.list-manage.com/track/click?u=86d41ab7fa4c7c2c5d7210782&amp;id=51f3eb2f0b&amp;e=d19e9fd41c" TargetMode="External"/><Relationship Id="rId12" Type="http://schemas.openxmlformats.org/officeDocument/2006/relationships/image" Target="media/image4.png"/><Relationship Id="rId17" Type="http://schemas.openxmlformats.org/officeDocument/2006/relationships/hyperlink" Target="https://cpe.us7.list-manage.com/track/click?u=86d41ab7fa4c7c2c5d7210782&amp;id=5710082c80&amp;e=d19e9fd41c" TargetMode="External"/><Relationship Id="rId25"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hyperlink" Target="https://cpe.us7.list-manage.com/track/click?u=86d41ab7fa4c7c2c5d7210782&amp;id=e97b0138d7&amp;e=d19e9fd41c" TargetMode="External"/><Relationship Id="rId20" Type="http://schemas.openxmlformats.org/officeDocument/2006/relationships/hyperlink" Target="https://cpe.us7.list-manage.com/track/click?u=86d41ab7fa4c7c2c5d7210782&amp;id=da2f5db146&amp;e=d19e9fd41c"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pe.us7.list-manage.com/track/click?u=86d41ab7fa4c7c2c5d7210782&amp;id=07a2c89923&amp;e=d19e9fd41c" TargetMode="External"/><Relationship Id="rId24" Type="http://schemas.openxmlformats.org/officeDocument/2006/relationships/hyperlink" Target="https://cpe.us7.list-manage.com/track/click?u=86d41ab7fa4c7c2c5d7210782&amp;id=84b3d05162&amp;e=d19e9fd41c" TargetMode="External"/><Relationship Id="rId5" Type="http://schemas.openxmlformats.org/officeDocument/2006/relationships/image" Target="media/image1.png"/><Relationship Id="rId15" Type="http://schemas.openxmlformats.org/officeDocument/2006/relationships/hyperlink" Target="https://cpe.us7.list-manage.com/track/click?u=86d41ab7fa4c7c2c5d7210782&amp;id=e9f4a789ca&amp;e=d19e9fd41c" TargetMode="External"/><Relationship Id="rId23" Type="http://schemas.openxmlformats.org/officeDocument/2006/relationships/image" Target="media/image7.png"/><Relationship Id="rId28" Type="http://schemas.openxmlformats.org/officeDocument/2006/relationships/hyperlink" Target="mailto:comms.team@cpe.org.uk" TargetMode="External"/><Relationship Id="rId10" Type="http://schemas.openxmlformats.org/officeDocument/2006/relationships/hyperlink" Target="https://cpe.us7.list-manage.com/track/click?u=86d41ab7fa4c7c2c5d7210782&amp;id=1f09b78a5f&amp;e=d19e9fd41c" TargetMode="External"/><Relationship Id="rId19" Type="http://schemas.openxmlformats.org/officeDocument/2006/relationships/image" Target="media/image5.png"/><Relationship Id="rId4" Type="http://schemas.openxmlformats.org/officeDocument/2006/relationships/hyperlink" Target="https://cpe.us7.list-manage.com/track/click?u=86d41ab7fa4c7c2c5d7210782&amp;id=b927b6c7de&amp;e=d19e9fd41c" TargetMode="External"/><Relationship Id="rId9" Type="http://schemas.openxmlformats.org/officeDocument/2006/relationships/image" Target="https://mcusercontent.com/86d41ab7fa4c7c2c5d7210782/images/799cd86d-8e81-103d-a20d-fd244e4d18c2.gif" TargetMode="External"/><Relationship Id="rId14" Type="http://schemas.openxmlformats.org/officeDocument/2006/relationships/hyperlink" Target="https://cpe.us7.list-manage.com/track/click?u=86d41ab7fa4c7c2c5d7210782&amp;id=b5d82288a9&amp;e=d19e9fd41c" TargetMode="External"/><Relationship Id="rId22" Type="http://schemas.openxmlformats.org/officeDocument/2006/relationships/hyperlink" Target="https://cpe.us7.list-manage.com/track/click?u=86d41ab7fa4c7c2c5d7210782&amp;id=14d5e0509d&amp;e=d19e9fd41c" TargetMode="External"/><Relationship Id="rId27" Type="http://schemas.openxmlformats.org/officeDocument/2006/relationships/image" Target="media/image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580</Words>
  <Characters>3310</Characters>
  <Application>Microsoft Office Word</Application>
  <DocSecurity>0</DocSecurity>
  <Lines>27</Lines>
  <Paragraphs>7</Paragraphs>
  <ScaleCrop>false</ScaleCrop>
  <Company/>
  <LinksUpToDate>false</LinksUpToDate>
  <CharactersWithSpaces>3883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2025-02-13T08:29:00Z</dcterms:created>
  <dcterms:modified xsi:type="dcterms:W3CDTF">2025-02-13T08:31:00Z</dcterms:modified>
</cp:coreProperties>
</file>