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FA1652" w:rsidRPr="00FA1652" w14:paraId="4172A11B" w14:textId="77777777" w:rsidTr="00FA1652">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FA1652" w:rsidRPr="00FA1652" w14:paraId="7F53E28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A1652" w:rsidRPr="00FA1652" w14:paraId="406BEC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467D9D35" w14:textId="77777777">
                          <w:tc>
                            <w:tcPr>
                              <w:tcW w:w="9000" w:type="dxa"/>
                              <w:hideMark/>
                            </w:tcPr>
                            <w:p w14:paraId="3A03FFEB" w14:textId="77777777" w:rsidR="00FA1652" w:rsidRPr="00FA1652" w:rsidRDefault="00FA1652" w:rsidP="00FA1652"/>
                          </w:tc>
                        </w:tr>
                      </w:tbl>
                      <w:p w14:paraId="5C04D4FE" w14:textId="77777777" w:rsidR="00FA1652" w:rsidRPr="00FA1652" w:rsidRDefault="00FA1652" w:rsidP="00FA1652"/>
                    </w:tc>
                  </w:tr>
                </w:tbl>
                <w:p w14:paraId="0769C269" w14:textId="77777777" w:rsidR="00FA1652" w:rsidRPr="00FA1652" w:rsidRDefault="00FA1652" w:rsidP="00FA1652"/>
              </w:tc>
            </w:tr>
            <w:tr w:rsidR="00FA1652" w:rsidRPr="00FA1652" w14:paraId="5A8953AA"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A1652" w:rsidRPr="00FA1652" w14:paraId="51619B1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A1652" w:rsidRPr="00FA1652" w14:paraId="64FF7FA9"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FA1652" w:rsidRPr="00FA1652" w14:paraId="3EB1122D" w14:textId="77777777">
                                <w:tc>
                                  <w:tcPr>
                                    <w:tcW w:w="0" w:type="auto"/>
                                    <w:hideMark/>
                                  </w:tcPr>
                                  <w:p w14:paraId="502536B8" w14:textId="722A7E6A" w:rsidR="00FA1652" w:rsidRPr="00FA1652" w:rsidRDefault="00FA1652" w:rsidP="00FA1652">
                                    <w:r w:rsidRPr="00FA1652">
                                      <w:drawing>
                                        <wp:inline distT="0" distB="0" distL="0" distR="0" wp14:anchorId="15CFA0DD" wp14:editId="0EC3373B">
                                          <wp:extent cx="2514600" cy="809625"/>
                                          <wp:effectExtent l="0" t="0" r="0" b="9525"/>
                                          <wp:docPr id="1567862950" name="Picture 24"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FA1652" w:rsidRPr="00FA1652" w14:paraId="2C077D4C" w14:textId="77777777">
                                <w:tc>
                                  <w:tcPr>
                                    <w:tcW w:w="0" w:type="auto"/>
                                    <w:hideMark/>
                                  </w:tcPr>
                                  <w:p w14:paraId="2A132051" w14:textId="77777777" w:rsidR="00FA1652" w:rsidRPr="00FA1652" w:rsidRDefault="00FA1652" w:rsidP="00FA1652">
                                    <w:pPr>
                                      <w:jc w:val="right"/>
                                      <w:rPr>
                                        <w:b/>
                                        <w:bCs/>
                                        <w:sz w:val="36"/>
                                        <w:szCs w:val="36"/>
                                      </w:rPr>
                                    </w:pPr>
                                    <w:r w:rsidRPr="00FA1652">
                                      <w:rPr>
                                        <w:b/>
                                        <w:bCs/>
                                        <w:sz w:val="36"/>
                                        <w:szCs w:val="36"/>
                                      </w:rPr>
                                      <w:t>Newsletter</w:t>
                                    </w:r>
                                  </w:p>
                                  <w:p w14:paraId="3ACB8058" w14:textId="77777777" w:rsidR="00FA1652" w:rsidRPr="00FA1652" w:rsidRDefault="00FA1652" w:rsidP="00FA1652">
                                    <w:pPr>
                                      <w:jc w:val="right"/>
                                    </w:pPr>
                                    <w:r w:rsidRPr="00FA1652">
                                      <w:rPr>
                                        <w:sz w:val="36"/>
                                        <w:szCs w:val="36"/>
                                      </w:rPr>
                                      <w:t>7th March 2025</w:t>
                                    </w:r>
                                  </w:p>
                                </w:tc>
                              </w:tr>
                            </w:tbl>
                            <w:p w14:paraId="365E9178" w14:textId="77777777" w:rsidR="00FA1652" w:rsidRPr="00FA1652" w:rsidRDefault="00FA1652" w:rsidP="00FA1652"/>
                          </w:tc>
                        </w:tr>
                      </w:tbl>
                      <w:p w14:paraId="38D152C8" w14:textId="77777777" w:rsidR="00FA1652" w:rsidRPr="00FA1652" w:rsidRDefault="00FA1652" w:rsidP="00FA1652"/>
                    </w:tc>
                  </w:tr>
                </w:tbl>
                <w:p w14:paraId="2886E844" w14:textId="77777777" w:rsidR="00FA1652" w:rsidRPr="00FA1652" w:rsidRDefault="00FA1652" w:rsidP="00FA1652"/>
              </w:tc>
            </w:tr>
            <w:tr w:rsidR="00FA1652" w:rsidRPr="00FA1652" w14:paraId="636D593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A1652" w:rsidRPr="00FA1652" w14:paraId="4CF33DB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A1652" w:rsidRPr="00FA1652" w14:paraId="106C2F60" w14:textId="77777777">
                          <w:tc>
                            <w:tcPr>
                              <w:tcW w:w="0" w:type="auto"/>
                              <w:tcMar>
                                <w:top w:w="0" w:type="dxa"/>
                                <w:left w:w="135" w:type="dxa"/>
                                <w:bottom w:w="0" w:type="dxa"/>
                                <w:right w:w="135" w:type="dxa"/>
                              </w:tcMar>
                              <w:hideMark/>
                            </w:tcPr>
                            <w:p w14:paraId="615B8E3A" w14:textId="7262D339" w:rsidR="00FA1652" w:rsidRPr="00FA1652" w:rsidRDefault="00FA1652" w:rsidP="00FA1652">
                              <w:r w:rsidRPr="00FA1652">
                                <w:drawing>
                                  <wp:inline distT="0" distB="0" distL="0" distR="0" wp14:anchorId="595AF91A" wp14:editId="58A94FAF">
                                    <wp:extent cx="5372100" cy="333375"/>
                                    <wp:effectExtent l="0" t="0" r="0" b="9525"/>
                                    <wp:docPr id="1418558608" name="Picture 2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2162235C" w14:textId="77777777" w:rsidR="00FA1652" w:rsidRPr="00FA1652" w:rsidRDefault="00FA1652" w:rsidP="00FA1652"/>
                    </w:tc>
                  </w:tr>
                </w:tbl>
                <w:p w14:paraId="2A935F49"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6C3936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6D4B058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1617F9A8" w14:textId="77777777">
                                <w:tc>
                                  <w:tcPr>
                                    <w:tcW w:w="0" w:type="auto"/>
                                    <w:tcMar>
                                      <w:top w:w="0" w:type="dxa"/>
                                      <w:left w:w="270" w:type="dxa"/>
                                      <w:bottom w:w="135" w:type="dxa"/>
                                      <w:right w:w="270" w:type="dxa"/>
                                    </w:tcMar>
                                    <w:hideMark/>
                                  </w:tcPr>
                                  <w:p w14:paraId="72BB4A22" w14:textId="77777777" w:rsidR="00FA1652" w:rsidRPr="00FA1652" w:rsidRDefault="00FA1652" w:rsidP="00FA1652">
                                    <w:r w:rsidRPr="00FA1652">
                                      <w:rPr>
                                        <w:b/>
                                        <w:bCs/>
                                      </w:rPr>
                                      <w:t>This newsletter - sent on Mondays, Wednesdays and Fridays - contains important information and resources to support community pharmacies across England.</w:t>
                                    </w:r>
                                  </w:p>
                                </w:tc>
                              </w:tr>
                            </w:tbl>
                            <w:p w14:paraId="30D16CE3" w14:textId="77777777" w:rsidR="00FA1652" w:rsidRPr="00FA1652" w:rsidRDefault="00FA1652" w:rsidP="00FA1652"/>
                          </w:tc>
                        </w:tr>
                      </w:tbl>
                      <w:p w14:paraId="7220B7D4" w14:textId="77777777" w:rsidR="00FA1652" w:rsidRPr="00FA1652" w:rsidRDefault="00FA1652" w:rsidP="00FA1652"/>
                    </w:tc>
                  </w:tr>
                </w:tbl>
                <w:p w14:paraId="69EBC6E7"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3D94B6A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A1652" w:rsidRPr="00FA1652" w14:paraId="7D27CC18" w14:textId="77777777">
                          <w:trPr>
                            <w:hidden/>
                          </w:trPr>
                          <w:tc>
                            <w:tcPr>
                              <w:tcW w:w="0" w:type="auto"/>
                              <w:tcBorders>
                                <w:top w:val="single" w:sz="12" w:space="0" w:color="106B62"/>
                                <w:left w:val="nil"/>
                                <w:bottom w:val="nil"/>
                                <w:right w:val="nil"/>
                              </w:tcBorders>
                              <w:vAlign w:val="center"/>
                              <w:hideMark/>
                            </w:tcPr>
                            <w:p w14:paraId="153A6B01" w14:textId="77777777" w:rsidR="00FA1652" w:rsidRPr="00FA1652" w:rsidRDefault="00FA1652" w:rsidP="00FA1652">
                              <w:pPr>
                                <w:rPr>
                                  <w:vanish/>
                                </w:rPr>
                              </w:pPr>
                            </w:p>
                          </w:tc>
                        </w:tr>
                      </w:tbl>
                      <w:p w14:paraId="7ACDA08A" w14:textId="77777777" w:rsidR="00FA1652" w:rsidRPr="00FA1652" w:rsidRDefault="00FA1652" w:rsidP="00FA1652"/>
                    </w:tc>
                  </w:tr>
                </w:tbl>
                <w:p w14:paraId="0D3033DC"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178CF0E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6480638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403DDD19" w14:textId="77777777">
                                <w:tc>
                                  <w:tcPr>
                                    <w:tcW w:w="0" w:type="auto"/>
                                    <w:tcMar>
                                      <w:top w:w="0" w:type="dxa"/>
                                      <w:left w:w="270" w:type="dxa"/>
                                      <w:bottom w:w="135" w:type="dxa"/>
                                      <w:right w:w="270" w:type="dxa"/>
                                    </w:tcMar>
                                    <w:hideMark/>
                                  </w:tcPr>
                                  <w:p w14:paraId="0D4236D2" w14:textId="77777777" w:rsidR="00FA1652" w:rsidRPr="00FA1652" w:rsidRDefault="00FA1652" w:rsidP="00FA1652">
                                    <w:pPr>
                                      <w:rPr>
                                        <w:b/>
                                        <w:bCs/>
                                      </w:rPr>
                                    </w:pPr>
                                    <w:r w:rsidRPr="00FA1652">
                                      <w:rPr>
                                        <w:b/>
                                        <w:bCs/>
                                      </w:rPr>
                                      <w:t>In this update: Final few days to complete the Pressures Survey; Tax Credit exemptions ending; Dispensing and Supply updates; Patient case studies needed.</w:t>
                                    </w:r>
                                  </w:p>
                                </w:tc>
                              </w:tr>
                            </w:tbl>
                            <w:p w14:paraId="2057D483" w14:textId="77777777" w:rsidR="00FA1652" w:rsidRPr="00FA1652" w:rsidRDefault="00FA1652" w:rsidP="00FA1652"/>
                          </w:tc>
                        </w:tr>
                      </w:tbl>
                      <w:p w14:paraId="2C7820BE" w14:textId="77777777" w:rsidR="00FA1652" w:rsidRPr="00FA1652" w:rsidRDefault="00FA1652" w:rsidP="00FA1652"/>
                    </w:tc>
                  </w:tr>
                </w:tbl>
                <w:p w14:paraId="15031D53"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02064C0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A1652" w:rsidRPr="00FA1652" w14:paraId="1C117CA6" w14:textId="77777777">
                          <w:trPr>
                            <w:hidden/>
                          </w:trPr>
                          <w:tc>
                            <w:tcPr>
                              <w:tcW w:w="0" w:type="auto"/>
                              <w:tcBorders>
                                <w:top w:val="single" w:sz="12" w:space="0" w:color="106B62"/>
                                <w:left w:val="nil"/>
                                <w:bottom w:val="nil"/>
                                <w:right w:val="nil"/>
                              </w:tcBorders>
                              <w:vAlign w:val="center"/>
                              <w:hideMark/>
                            </w:tcPr>
                            <w:p w14:paraId="3388A43D" w14:textId="77777777" w:rsidR="00FA1652" w:rsidRPr="00FA1652" w:rsidRDefault="00FA1652" w:rsidP="00FA1652">
                              <w:pPr>
                                <w:rPr>
                                  <w:vanish/>
                                </w:rPr>
                              </w:pPr>
                            </w:p>
                          </w:tc>
                        </w:tr>
                      </w:tbl>
                      <w:p w14:paraId="65E7A087" w14:textId="77777777" w:rsidR="00FA1652" w:rsidRPr="00FA1652" w:rsidRDefault="00FA1652" w:rsidP="00FA1652"/>
                    </w:tc>
                  </w:tr>
                </w:tbl>
                <w:p w14:paraId="469FCBD0"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416CA0C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A1652" w:rsidRPr="00FA1652" w14:paraId="62FFB9AC" w14:textId="77777777">
                          <w:tc>
                            <w:tcPr>
                              <w:tcW w:w="0" w:type="auto"/>
                              <w:tcMar>
                                <w:top w:w="0" w:type="dxa"/>
                                <w:left w:w="135" w:type="dxa"/>
                                <w:bottom w:w="0" w:type="dxa"/>
                                <w:right w:w="135" w:type="dxa"/>
                              </w:tcMar>
                              <w:hideMark/>
                            </w:tcPr>
                            <w:p w14:paraId="7B5ABC88" w14:textId="6C1349C0" w:rsidR="00FA1652" w:rsidRPr="00FA1652" w:rsidRDefault="00FA1652" w:rsidP="00FA1652">
                              <w:r w:rsidRPr="00FA1652">
                                <w:drawing>
                                  <wp:inline distT="0" distB="0" distL="0" distR="0" wp14:anchorId="12134AD7" wp14:editId="492358D2">
                                    <wp:extent cx="5372100" cy="1790700"/>
                                    <wp:effectExtent l="0" t="0" r="0" b="0"/>
                                    <wp:docPr id="806399719" name="Picture 22">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782D687" w14:textId="77777777" w:rsidR="00FA1652" w:rsidRPr="00FA1652" w:rsidRDefault="00FA1652" w:rsidP="00FA1652"/>
                    </w:tc>
                  </w:tr>
                </w:tbl>
                <w:p w14:paraId="7F5FF04A"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5E1698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7D00D8C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7DF29558" w14:textId="77777777">
                                <w:tc>
                                  <w:tcPr>
                                    <w:tcW w:w="0" w:type="auto"/>
                                    <w:tcMar>
                                      <w:top w:w="0" w:type="dxa"/>
                                      <w:left w:w="270" w:type="dxa"/>
                                      <w:bottom w:w="135" w:type="dxa"/>
                                      <w:right w:w="270" w:type="dxa"/>
                                    </w:tcMar>
                                    <w:hideMark/>
                                  </w:tcPr>
                                  <w:p w14:paraId="1E924178" w14:textId="77777777" w:rsidR="00FA1652" w:rsidRPr="00FA1652" w:rsidRDefault="00FA1652" w:rsidP="00FA1652">
                                    <w:pPr>
                                      <w:rPr>
                                        <w:b/>
                                        <w:bCs/>
                                      </w:rPr>
                                    </w:pPr>
                                    <w:r w:rsidRPr="00FA1652">
                                      <w:rPr>
                                        <w:b/>
                                        <w:bCs/>
                                      </w:rPr>
                                      <w:t>Final call to help us measure the pressures across the sector</w:t>
                                    </w:r>
                                  </w:p>
                                  <w:p w14:paraId="6BE6525C" w14:textId="598CE97A" w:rsidR="00FA1652" w:rsidRPr="00FA1652" w:rsidRDefault="00FA1652" w:rsidP="00FA1652">
                                    <w:r w:rsidRPr="00FA1652">
                                      <w:t xml:space="preserve">We urge all community pharmacy owners and staff to take part in the 2025 Pharmacy Pressures Survey before it </w:t>
                                    </w:r>
                                    <w:r w:rsidRPr="00FA1652">
                                      <w:rPr>
                                        <w:b/>
                                        <w:bCs/>
                                      </w:rPr>
                                      <w:t>closes at 23:59 on </w:t>
                                    </w:r>
                                    <w:r w:rsidRPr="00FA1652">
                                      <w:drawing>
                                        <wp:inline distT="0" distB="0" distL="0" distR="0" wp14:anchorId="092ADF45" wp14:editId="6452DA48">
                                          <wp:extent cx="190500" cy="190500"/>
                                          <wp:effectExtent l="0" t="0" r="0" b="0"/>
                                          <wp:docPr id="1402954194" name="Picture 21" descr="Tear off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ar off calend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1652">
                                      <w:rPr>
                                        <w:b/>
                                        <w:bCs/>
                                      </w:rPr>
                                      <w:t xml:space="preserve"> Monday, 10th March</w:t>
                                    </w:r>
                                    <w:r w:rsidRPr="00FA1652">
                                      <w:t>.</w:t>
                                    </w:r>
                                    <w:r w:rsidRPr="00FA1652">
                                      <w:br/>
                                    </w:r>
                                    <w:r w:rsidRPr="00FA1652">
                                      <w:br/>
                                      <w:t>Your insights on how you are managing the many challenges facing the sector will provide essential evidence to support our ongoing work for a stronger future for community pharmacy. The more responses we receive, the stronger our case will be.</w:t>
                                    </w:r>
                                    <w:r w:rsidRPr="00FA1652">
                                      <w:br/>
                                    </w:r>
                                    <w:r w:rsidRPr="00FA1652">
                                      <w:br/>
                                      <w:t>The findings of our previous surveys have helped us secure investment and margin write-offs, demonstrating the impact your responses have.</w:t>
                                    </w:r>
                                    <w:r w:rsidRPr="00FA1652">
                                      <w:br/>
                                    </w:r>
                                    <w:r w:rsidRPr="00FA1652">
                                      <w:br/>
                                      <w:t>Don’t miss this chance to have your voice heard — complete the survey today!</w:t>
                                    </w:r>
                                    <w:r w:rsidRPr="00FA1652">
                                      <w:br/>
                                    </w:r>
                                    <w:r w:rsidRPr="00FA1652">
                                      <w:br/>
                                    </w:r>
                                    <w:r w:rsidRPr="00FA1652">
                                      <w:drawing>
                                        <wp:inline distT="0" distB="0" distL="0" distR="0" wp14:anchorId="4CC40048" wp14:editId="5105A7CD">
                                          <wp:extent cx="190500" cy="190500"/>
                                          <wp:effectExtent l="0" t="0" r="0" b="0"/>
                                          <wp:docPr id="412790259" name="Picture 20"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1652">
                                      <w:t> </w:t>
                                    </w:r>
                                    <w:hyperlink r:id="rId12" w:tgtFrame="_blank" w:history="1">
                                      <w:r w:rsidRPr="00FA1652">
                                        <w:rPr>
                                          <w:rStyle w:val="Hyperlink"/>
                                        </w:rPr>
                                        <w:t>Business Owners/Head Office Survey</w:t>
                                      </w:r>
                                    </w:hyperlink>
                                    <w:r w:rsidRPr="00FA1652">
                                      <w:br/>
                                    </w:r>
                                    <w:r w:rsidRPr="00FA1652">
                                      <w:drawing>
                                        <wp:inline distT="0" distB="0" distL="0" distR="0" wp14:anchorId="164B9610" wp14:editId="32330CED">
                                          <wp:extent cx="190500" cy="190500"/>
                                          <wp:effectExtent l="0" t="0" r="0" b="0"/>
                                          <wp:docPr id="667187630" name="Picture 19" desc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A1652">
                                      <w:t> </w:t>
                                    </w:r>
                                    <w:hyperlink r:id="rId13" w:tgtFrame="_blank" w:history="1">
                                      <w:r w:rsidRPr="00FA1652">
                                        <w:rPr>
                                          <w:rStyle w:val="Hyperlink"/>
                                        </w:rPr>
                                        <w:t>Pharmacy Teams Survey</w:t>
                                      </w:r>
                                    </w:hyperlink>
                                  </w:p>
                                </w:tc>
                              </w:tr>
                            </w:tbl>
                            <w:p w14:paraId="5E584FF8" w14:textId="77777777" w:rsidR="00FA1652" w:rsidRPr="00FA1652" w:rsidRDefault="00FA1652" w:rsidP="00FA1652"/>
                          </w:tc>
                        </w:tr>
                      </w:tbl>
                      <w:p w14:paraId="248A060B" w14:textId="77777777" w:rsidR="00FA1652" w:rsidRPr="00FA1652" w:rsidRDefault="00FA1652" w:rsidP="00FA1652"/>
                    </w:tc>
                  </w:tr>
                </w:tbl>
                <w:p w14:paraId="23DBE1A9"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2A6CC725"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556"/>
                        </w:tblGrid>
                        <w:tr w:rsidR="00FA1652" w:rsidRPr="00FA1652" w14:paraId="7DF5966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56CE763" w14:textId="77777777" w:rsidR="00FA1652" w:rsidRPr="00FA1652" w:rsidRDefault="00FA1652" w:rsidP="00FA1652">
                              <w:hyperlink r:id="rId14" w:tgtFrame="_blank" w:tooltip="Learn more about this year's survey" w:history="1">
                                <w:r w:rsidRPr="00FA1652">
                                  <w:rPr>
                                    <w:rStyle w:val="Hyperlink"/>
                                    <w:b/>
                                    <w:bCs/>
                                  </w:rPr>
                                  <w:t>Learn more about this year's survey</w:t>
                                </w:r>
                              </w:hyperlink>
                              <w:r w:rsidRPr="00FA1652">
                                <w:t xml:space="preserve"> </w:t>
                              </w:r>
                            </w:p>
                          </w:tc>
                        </w:tr>
                      </w:tbl>
                      <w:p w14:paraId="51970A23" w14:textId="77777777" w:rsidR="00FA1652" w:rsidRPr="00FA1652" w:rsidRDefault="00FA1652" w:rsidP="00FA1652"/>
                    </w:tc>
                  </w:tr>
                </w:tbl>
                <w:p w14:paraId="2A209588"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5AA4DAB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A1652" w:rsidRPr="00FA1652" w14:paraId="312A7271" w14:textId="77777777">
                          <w:trPr>
                            <w:hidden/>
                          </w:trPr>
                          <w:tc>
                            <w:tcPr>
                              <w:tcW w:w="0" w:type="auto"/>
                              <w:tcBorders>
                                <w:top w:val="single" w:sz="12" w:space="0" w:color="106B62"/>
                                <w:left w:val="nil"/>
                                <w:bottom w:val="nil"/>
                                <w:right w:val="nil"/>
                              </w:tcBorders>
                              <w:vAlign w:val="center"/>
                              <w:hideMark/>
                            </w:tcPr>
                            <w:p w14:paraId="3F1559FF" w14:textId="77777777" w:rsidR="00FA1652" w:rsidRPr="00FA1652" w:rsidRDefault="00FA1652" w:rsidP="00FA1652">
                              <w:pPr>
                                <w:rPr>
                                  <w:vanish/>
                                </w:rPr>
                              </w:pPr>
                            </w:p>
                          </w:tc>
                        </w:tr>
                      </w:tbl>
                      <w:p w14:paraId="4475149E" w14:textId="77777777" w:rsidR="00FA1652" w:rsidRPr="00FA1652" w:rsidRDefault="00FA1652" w:rsidP="00FA1652"/>
                    </w:tc>
                  </w:tr>
                </w:tbl>
                <w:p w14:paraId="0168BA11"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714AB8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42BBDF7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08D1F763" w14:textId="77777777">
                                <w:tc>
                                  <w:tcPr>
                                    <w:tcW w:w="0" w:type="auto"/>
                                    <w:tcMar>
                                      <w:top w:w="0" w:type="dxa"/>
                                      <w:left w:w="270" w:type="dxa"/>
                                      <w:bottom w:w="135" w:type="dxa"/>
                                      <w:right w:w="270" w:type="dxa"/>
                                    </w:tcMar>
                                    <w:hideMark/>
                                  </w:tcPr>
                                  <w:p w14:paraId="29B6C823" w14:textId="77777777" w:rsidR="00FA1652" w:rsidRPr="00FA1652" w:rsidRDefault="00FA1652" w:rsidP="00FA1652">
                                    <w:pPr>
                                      <w:rPr>
                                        <w:b/>
                                        <w:bCs/>
                                      </w:rPr>
                                    </w:pPr>
                                    <w:r w:rsidRPr="00FA1652">
                                      <w:rPr>
                                        <w:b/>
                                        <w:bCs/>
                                      </w:rPr>
                                      <w:t>Tax Credit exemptions end from 6th April 2025</w:t>
                                    </w:r>
                                  </w:p>
                                  <w:p w14:paraId="6428B5C3" w14:textId="77777777" w:rsidR="00FA1652" w:rsidRPr="00FA1652" w:rsidRDefault="00FA1652" w:rsidP="00FA1652">
                                    <w:r w:rsidRPr="00FA1652">
                                      <w:t>After 5th April 2025, Tax Credit exemption certificates will no longer be valid for exemption from the NHS prescription charge, and the relevant exemption category (EPS code 0013 or 'M' on paper forms) will be removed to reflect this.</w:t>
                                    </w:r>
                                    <w:r w:rsidRPr="00FA1652">
                                      <w:br/>
                                    </w:r>
                                    <w:r w:rsidRPr="00FA1652">
                                      <w:br/>
                                      <w:t>This change is part of the development of the Universal Credit system, which does not automatically entitle people to help with their health costs. To continue to receive free NHS prescriptions, patients must meet the Universal Credit criteria or qualify under another valid exemption reason.</w:t>
                                    </w:r>
                                    <w:r w:rsidRPr="00FA1652">
                                      <w:br/>
                                    </w:r>
                                    <w:r w:rsidRPr="00FA1652">
                                      <w:br/>
                                    </w:r>
                                    <w:hyperlink r:id="rId15" w:tgtFrame="_blank" w:tooltip="https://cpe.org.uk/our-news/tax-credit-exemptions-no-longer-valid-from-6-april-2025/" w:history="1">
                                      <w:r w:rsidRPr="00FA1652">
                                        <w:rPr>
                                          <w:rStyle w:val="Hyperlink"/>
                                          <w:b/>
                                          <w:bCs/>
                                        </w:rPr>
                                        <w:t>Learn more</w:t>
                                      </w:r>
                                    </w:hyperlink>
                                  </w:p>
                                </w:tc>
                              </w:tr>
                            </w:tbl>
                            <w:p w14:paraId="7A0C3E38" w14:textId="77777777" w:rsidR="00FA1652" w:rsidRPr="00FA1652" w:rsidRDefault="00FA1652" w:rsidP="00FA1652"/>
                          </w:tc>
                        </w:tr>
                      </w:tbl>
                      <w:p w14:paraId="3C7861BF" w14:textId="77777777" w:rsidR="00FA1652" w:rsidRPr="00FA1652" w:rsidRDefault="00FA1652" w:rsidP="00FA1652"/>
                    </w:tc>
                  </w:tr>
                </w:tbl>
                <w:p w14:paraId="5AA23C37"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1C0CB6A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A1652" w:rsidRPr="00FA1652" w14:paraId="483FF1B3" w14:textId="77777777">
                          <w:trPr>
                            <w:hidden/>
                          </w:trPr>
                          <w:tc>
                            <w:tcPr>
                              <w:tcW w:w="0" w:type="auto"/>
                              <w:tcBorders>
                                <w:top w:val="single" w:sz="12" w:space="0" w:color="106B62"/>
                                <w:left w:val="nil"/>
                                <w:bottom w:val="nil"/>
                                <w:right w:val="nil"/>
                              </w:tcBorders>
                              <w:vAlign w:val="center"/>
                              <w:hideMark/>
                            </w:tcPr>
                            <w:p w14:paraId="1CECECAA" w14:textId="77777777" w:rsidR="00FA1652" w:rsidRPr="00FA1652" w:rsidRDefault="00FA1652" w:rsidP="00FA1652">
                              <w:pPr>
                                <w:rPr>
                                  <w:vanish/>
                                </w:rPr>
                              </w:pPr>
                            </w:p>
                          </w:tc>
                        </w:tr>
                      </w:tbl>
                      <w:p w14:paraId="582845DB" w14:textId="77777777" w:rsidR="00FA1652" w:rsidRPr="00FA1652" w:rsidRDefault="00FA1652" w:rsidP="00FA1652"/>
                    </w:tc>
                  </w:tr>
                </w:tbl>
                <w:p w14:paraId="2EC710B0"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4544B2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0A6AF89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5C1327A3" w14:textId="77777777">
                                <w:tc>
                                  <w:tcPr>
                                    <w:tcW w:w="0" w:type="auto"/>
                                    <w:tcMar>
                                      <w:top w:w="0" w:type="dxa"/>
                                      <w:left w:w="270" w:type="dxa"/>
                                      <w:bottom w:w="135" w:type="dxa"/>
                                      <w:right w:w="270" w:type="dxa"/>
                                    </w:tcMar>
                                    <w:hideMark/>
                                  </w:tcPr>
                                  <w:p w14:paraId="25D7ED61" w14:textId="77777777" w:rsidR="00FA1652" w:rsidRPr="00FA1652" w:rsidRDefault="00FA1652" w:rsidP="00FA1652">
                                    <w:pPr>
                                      <w:rPr>
                                        <w:b/>
                                        <w:bCs/>
                                      </w:rPr>
                                    </w:pPr>
                                    <w:r w:rsidRPr="00FA1652">
                                      <w:rPr>
                                        <w:b/>
                                        <w:bCs/>
                                      </w:rPr>
                                      <w:t>Dispensing and Supply Updates</w:t>
                                    </w:r>
                                  </w:p>
                                  <w:p w14:paraId="67BA79FA" w14:textId="77777777" w:rsidR="00FA1652" w:rsidRDefault="00FA1652" w:rsidP="00FA1652">
                                    <w:r w:rsidRPr="00FA1652">
                                      <w:rPr>
                                        <w:b/>
                                        <w:bCs/>
                                      </w:rPr>
                                      <w:t>Manufacturer Contingency Arrangements – Webpage Update</w:t>
                                    </w:r>
                                    <w:r w:rsidRPr="00FA1652">
                                      <w:br/>
                                      <w:t>We’ve updated our Manufacturer Contingency Arrangements webpage to provide the latest information on supply issues and manufacturer action plans. The page summarises the contingency arrangements for the manufacturers and products that Community Pharmacy England is currently receiving the most queries about. </w:t>
                                    </w:r>
                                    <w:hyperlink r:id="rId16" w:tgtFrame="_blank" w:history="1">
                                      <w:r w:rsidRPr="00FA1652">
                                        <w:rPr>
                                          <w:rStyle w:val="Hyperlink"/>
                                        </w:rPr>
                                        <w:t>Visit the webpage</w:t>
                                      </w:r>
                                    </w:hyperlink>
                                  </w:p>
                                  <w:p w14:paraId="6D77C671" w14:textId="77777777" w:rsidR="00FA1652" w:rsidRPr="00FA1652" w:rsidRDefault="00FA1652" w:rsidP="00FA1652"/>
                                  <w:p w14:paraId="77E6608E" w14:textId="77777777" w:rsidR="00FA1652" w:rsidRPr="00FA1652" w:rsidRDefault="00FA1652" w:rsidP="00FA1652">
                                    <w:r w:rsidRPr="00FA1652">
                                      <w:rPr>
                                        <w:b/>
                                        <w:bCs/>
                                      </w:rPr>
                                      <w:t>Medicine Supply Notification</w:t>
                                    </w:r>
                                    <w:r w:rsidRPr="00FA1652">
                                      <w:br/>
                                      <w:t>The Department of Health and Social Care (DHSC) has issued a Tier 2 medicine supply notification for Salbutamol (</w:t>
                                    </w:r>
                                    <w:proofErr w:type="spellStart"/>
                                    <w:r w:rsidRPr="00FA1652">
                                      <w:t>Salamol</w:t>
                                    </w:r>
                                    <w:proofErr w:type="spellEnd"/>
                                    <w:r w:rsidRPr="00FA1652">
                                      <w:t xml:space="preserve"> Easi-Breathe®) 100micrograms/dose breath actuated inhaler CFC free, which is out of stock until late March 2025. However, alternatives remain available. </w:t>
                                    </w:r>
                                    <w:hyperlink r:id="rId17" w:tgtFrame="_blank" w:history="1">
                                      <w:r w:rsidRPr="00FA1652">
                                        <w:rPr>
                                          <w:rStyle w:val="Hyperlink"/>
                                        </w:rPr>
                                        <w:t>Learn more</w:t>
                                      </w:r>
                                    </w:hyperlink>
                                  </w:p>
                                </w:tc>
                              </w:tr>
                            </w:tbl>
                            <w:p w14:paraId="65E48263" w14:textId="77777777" w:rsidR="00FA1652" w:rsidRPr="00FA1652" w:rsidRDefault="00FA1652" w:rsidP="00FA1652"/>
                          </w:tc>
                        </w:tr>
                      </w:tbl>
                      <w:p w14:paraId="44CE9C08" w14:textId="77777777" w:rsidR="00FA1652" w:rsidRPr="00FA1652" w:rsidRDefault="00FA1652" w:rsidP="00FA1652"/>
                    </w:tc>
                  </w:tr>
                </w:tbl>
                <w:p w14:paraId="77707491"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5AEBFF4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A1652" w:rsidRPr="00FA1652" w14:paraId="74BF2D48" w14:textId="77777777">
                          <w:trPr>
                            <w:hidden/>
                          </w:trPr>
                          <w:tc>
                            <w:tcPr>
                              <w:tcW w:w="0" w:type="auto"/>
                              <w:tcBorders>
                                <w:top w:val="single" w:sz="12" w:space="0" w:color="106B62"/>
                                <w:left w:val="nil"/>
                                <w:bottom w:val="nil"/>
                                <w:right w:val="nil"/>
                              </w:tcBorders>
                              <w:vAlign w:val="center"/>
                              <w:hideMark/>
                            </w:tcPr>
                            <w:p w14:paraId="3034CD92" w14:textId="77777777" w:rsidR="00FA1652" w:rsidRPr="00FA1652" w:rsidRDefault="00FA1652" w:rsidP="00FA1652">
                              <w:pPr>
                                <w:rPr>
                                  <w:vanish/>
                                </w:rPr>
                              </w:pPr>
                            </w:p>
                          </w:tc>
                        </w:tr>
                      </w:tbl>
                      <w:p w14:paraId="65391BCA" w14:textId="77777777" w:rsidR="00FA1652" w:rsidRPr="00FA1652" w:rsidRDefault="00FA1652" w:rsidP="00FA1652"/>
                    </w:tc>
                  </w:tr>
                </w:tbl>
                <w:p w14:paraId="2AAE34E5"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2B8AF27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A1652" w:rsidRPr="00FA1652" w14:paraId="63D7D8F1" w14:textId="77777777">
                          <w:tc>
                            <w:tcPr>
                              <w:tcW w:w="0" w:type="auto"/>
                              <w:tcMar>
                                <w:top w:w="0" w:type="dxa"/>
                                <w:left w:w="135" w:type="dxa"/>
                                <w:bottom w:w="0" w:type="dxa"/>
                                <w:right w:w="135" w:type="dxa"/>
                              </w:tcMar>
                              <w:hideMark/>
                            </w:tcPr>
                            <w:p w14:paraId="782FFBB2" w14:textId="0ADA7E55" w:rsidR="00FA1652" w:rsidRPr="00FA1652" w:rsidRDefault="00FA1652" w:rsidP="00FA1652">
                              <w:r w:rsidRPr="00FA1652">
                                <w:drawing>
                                  <wp:inline distT="0" distB="0" distL="0" distR="0" wp14:anchorId="6CC8975C" wp14:editId="5C798C1B">
                                    <wp:extent cx="5229225" cy="1743075"/>
                                    <wp:effectExtent l="0" t="0" r="9525" b="9525"/>
                                    <wp:docPr id="735126379" name="Picture 18" descr="A white background with text and colorful icons&#10;&#10;AI-generated content may be incorrect.">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26379" name="Picture 18" descr="A white background with text and colorful icons&#10;&#10;AI-generated content may be incorrect.">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225" cy="1743075"/>
                                            </a:xfrm>
                                            <a:prstGeom prst="rect">
                                              <a:avLst/>
                                            </a:prstGeom>
                                            <a:noFill/>
                                            <a:ln>
                                              <a:noFill/>
                                            </a:ln>
                                          </pic:spPr>
                                        </pic:pic>
                                      </a:graphicData>
                                    </a:graphic>
                                  </wp:inline>
                                </w:drawing>
                              </w:r>
                            </w:p>
                          </w:tc>
                        </w:tr>
                      </w:tbl>
                      <w:p w14:paraId="6AAA8A5D" w14:textId="77777777" w:rsidR="00FA1652" w:rsidRPr="00FA1652" w:rsidRDefault="00FA1652" w:rsidP="00FA1652"/>
                    </w:tc>
                  </w:tr>
                </w:tbl>
                <w:p w14:paraId="0C83BF08"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699E59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351B609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18F9582E" w14:textId="77777777">
                                <w:tc>
                                  <w:tcPr>
                                    <w:tcW w:w="0" w:type="auto"/>
                                    <w:tcMar>
                                      <w:top w:w="0" w:type="dxa"/>
                                      <w:left w:w="270" w:type="dxa"/>
                                      <w:bottom w:w="135" w:type="dxa"/>
                                      <w:right w:w="270" w:type="dxa"/>
                                    </w:tcMar>
                                    <w:hideMark/>
                                  </w:tcPr>
                                  <w:p w14:paraId="3544518D" w14:textId="77777777" w:rsidR="00FA1652" w:rsidRPr="00FA1652" w:rsidRDefault="00FA1652" w:rsidP="00FA1652">
                                    <w:r w:rsidRPr="00FA1652">
                                      <w:t xml:space="preserve">If you can support us in identifying patients, please get in touch via </w:t>
                                    </w:r>
                                    <w:hyperlink r:id="rId20" w:tgtFrame="_blank" w:tooltip="mailto:comms.team@cpe.org.uk" w:history="1">
                                      <w:r w:rsidRPr="00FA1652">
                                        <w:rPr>
                                          <w:rStyle w:val="Hyperlink"/>
                                        </w:rPr>
                                        <w:t>comms.team@cpe.org.uk</w:t>
                                      </w:r>
                                    </w:hyperlink>
                                  </w:p>
                                </w:tc>
                              </w:tr>
                            </w:tbl>
                            <w:p w14:paraId="30B89AE7" w14:textId="77777777" w:rsidR="00FA1652" w:rsidRPr="00FA1652" w:rsidRDefault="00FA1652" w:rsidP="00FA1652"/>
                          </w:tc>
                        </w:tr>
                      </w:tbl>
                      <w:p w14:paraId="765658EC" w14:textId="77777777" w:rsidR="00FA1652" w:rsidRPr="00FA1652" w:rsidRDefault="00FA1652" w:rsidP="00FA1652"/>
                    </w:tc>
                  </w:tr>
                </w:tbl>
                <w:p w14:paraId="7ADDA3B9"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3B87FAD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A1652" w:rsidRPr="00FA1652" w14:paraId="3ACDDD10" w14:textId="77777777">
                          <w:trPr>
                            <w:hidden/>
                          </w:trPr>
                          <w:tc>
                            <w:tcPr>
                              <w:tcW w:w="0" w:type="auto"/>
                              <w:tcBorders>
                                <w:top w:val="single" w:sz="12" w:space="0" w:color="106B62"/>
                                <w:left w:val="nil"/>
                                <w:bottom w:val="nil"/>
                                <w:right w:val="nil"/>
                              </w:tcBorders>
                              <w:vAlign w:val="center"/>
                              <w:hideMark/>
                            </w:tcPr>
                            <w:p w14:paraId="23DEF0F0" w14:textId="77777777" w:rsidR="00FA1652" w:rsidRPr="00FA1652" w:rsidRDefault="00FA1652" w:rsidP="00FA1652">
                              <w:pPr>
                                <w:rPr>
                                  <w:vanish/>
                                </w:rPr>
                              </w:pPr>
                            </w:p>
                          </w:tc>
                        </w:tr>
                      </w:tbl>
                      <w:p w14:paraId="06A6794C" w14:textId="77777777" w:rsidR="00FA1652" w:rsidRPr="00FA1652" w:rsidRDefault="00FA1652" w:rsidP="00FA1652"/>
                    </w:tc>
                  </w:tr>
                </w:tbl>
                <w:p w14:paraId="6AAF5768"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244330E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FA1652" w:rsidRPr="00FA1652" w14:paraId="50D89965" w14:textId="77777777">
                          <w:tc>
                            <w:tcPr>
                              <w:tcW w:w="0" w:type="auto"/>
                              <w:tcMar>
                                <w:top w:w="0" w:type="dxa"/>
                                <w:left w:w="135" w:type="dxa"/>
                                <w:bottom w:w="0" w:type="dxa"/>
                                <w:right w:w="135" w:type="dxa"/>
                              </w:tcMar>
                              <w:hideMark/>
                            </w:tcPr>
                            <w:p w14:paraId="63B9254B" w14:textId="2602DB41" w:rsidR="00FA1652" w:rsidRPr="00FA1652" w:rsidRDefault="00FA1652" w:rsidP="00FA1652">
                              <w:r w:rsidRPr="00FA1652">
                                <w:drawing>
                                  <wp:inline distT="0" distB="0" distL="0" distR="0" wp14:anchorId="6663A36C" wp14:editId="737D390F">
                                    <wp:extent cx="5372100" cy="838200"/>
                                    <wp:effectExtent l="0" t="0" r="0" b="0"/>
                                    <wp:docPr id="1673546557" name="Picture 17" descr="Community Pharmacy England banner">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munity Pharmacy England ban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08187CB" w14:textId="77777777" w:rsidR="00FA1652" w:rsidRPr="00FA1652" w:rsidRDefault="00FA1652" w:rsidP="00FA1652"/>
                    </w:tc>
                  </w:tr>
                </w:tbl>
                <w:p w14:paraId="40B772DF"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19D72A7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FA1652" w:rsidRPr="00FA1652" w14:paraId="22FC78C3" w14:textId="77777777">
                          <w:trPr>
                            <w:hidden/>
                          </w:trPr>
                          <w:tc>
                            <w:tcPr>
                              <w:tcW w:w="0" w:type="auto"/>
                              <w:tcBorders>
                                <w:top w:val="single" w:sz="12" w:space="0" w:color="106B62"/>
                                <w:left w:val="nil"/>
                                <w:bottom w:val="nil"/>
                                <w:right w:val="nil"/>
                              </w:tcBorders>
                              <w:vAlign w:val="center"/>
                              <w:hideMark/>
                            </w:tcPr>
                            <w:p w14:paraId="58BE98E5" w14:textId="77777777" w:rsidR="00FA1652" w:rsidRPr="00FA1652" w:rsidRDefault="00FA1652" w:rsidP="00FA1652">
                              <w:pPr>
                                <w:rPr>
                                  <w:vanish/>
                                </w:rPr>
                              </w:pPr>
                            </w:p>
                          </w:tc>
                        </w:tr>
                      </w:tbl>
                      <w:p w14:paraId="4AB19613" w14:textId="77777777" w:rsidR="00FA1652" w:rsidRPr="00FA1652" w:rsidRDefault="00FA1652" w:rsidP="00FA1652"/>
                    </w:tc>
                  </w:tr>
                </w:tbl>
                <w:p w14:paraId="6E84458E" w14:textId="77777777" w:rsidR="00FA1652" w:rsidRPr="00FA1652" w:rsidRDefault="00FA1652" w:rsidP="00FA1652"/>
              </w:tc>
            </w:tr>
            <w:tr w:rsidR="00FA1652" w:rsidRPr="00FA1652" w14:paraId="54144941"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FA1652" w:rsidRPr="00FA1652" w14:paraId="0F21EFEF"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FA1652" w:rsidRPr="00FA1652" w14:paraId="2DDED41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A1652" w:rsidRPr="00FA1652" w14:paraId="0F33FB6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A1652" w:rsidRPr="00FA1652" w14:paraId="6A802AF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FA1652" w:rsidRPr="00FA1652" w14:paraId="2762DEB4"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A1652" w:rsidRPr="00FA1652" w14:paraId="7D7997C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A1652" w:rsidRPr="00FA1652" w14:paraId="64A46E0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A1652" w:rsidRPr="00FA1652" w14:paraId="679BC0B0" w14:textId="77777777">
                                                              <w:tc>
                                                                <w:tcPr>
                                                                  <w:tcW w:w="360" w:type="dxa"/>
                                                                  <w:vAlign w:val="center"/>
                                                                  <w:hideMark/>
                                                                </w:tcPr>
                                                                <w:p w14:paraId="75054E5A" w14:textId="33C54961" w:rsidR="00FA1652" w:rsidRPr="00FA1652" w:rsidRDefault="00FA1652" w:rsidP="00FA1652">
                                                                  <w:r w:rsidRPr="00FA1652">
                                                                    <w:rPr>
                                                                      <w:u w:val="single"/>
                                                                    </w:rPr>
                                                                    <w:lastRenderedPageBreak/>
                                                                    <w:drawing>
                                                                      <wp:inline distT="0" distB="0" distL="0" distR="0" wp14:anchorId="178161F2" wp14:editId="0F0AFE2A">
                                                                        <wp:extent cx="228600" cy="228600"/>
                                                                        <wp:effectExtent l="0" t="0" r="0" b="0"/>
                                                                        <wp:docPr id="1857858612" name="Picture 16"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3C12A7" w14:textId="77777777" w:rsidR="00FA1652" w:rsidRPr="00FA1652" w:rsidRDefault="00FA1652" w:rsidP="00FA1652"/>
                                                        </w:tc>
                                                      </w:tr>
                                                    </w:tbl>
                                                    <w:p w14:paraId="131DE8D3" w14:textId="77777777" w:rsidR="00FA1652" w:rsidRPr="00FA1652" w:rsidRDefault="00FA1652" w:rsidP="00FA1652"/>
                                                  </w:tc>
                                                </w:tr>
                                              </w:tbl>
                                              <w:p w14:paraId="3CC199AB" w14:textId="77777777" w:rsidR="00FA1652" w:rsidRPr="00FA1652" w:rsidRDefault="00FA1652" w:rsidP="00FA165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A1652" w:rsidRPr="00FA1652" w14:paraId="24C0BD4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A1652" w:rsidRPr="00FA1652" w14:paraId="367817B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A1652" w:rsidRPr="00FA1652" w14:paraId="78EF2FD4" w14:textId="77777777">
                                                              <w:tc>
                                                                <w:tcPr>
                                                                  <w:tcW w:w="360" w:type="dxa"/>
                                                                  <w:vAlign w:val="center"/>
                                                                  <w:hideMark/>
                                                                </w:tcPr>
                                                                <w:p w14:paraId="6A311B3F" w14:textId="32DB0541" w:rsidR="00FA1652" w:rsidRPr="00FA1652" w:rsidRDefault="00FA1652" w:rsidP="00FA1652">
                                                                  <w:r w:rsidRPr="00FA1652">
                                                                    <w:rPr>
                                                                      <w:u w:val="single"/>
                                                                    </w:rPr>
                                                                    <w:drawing>
                                                                      <wp:inline distT="0" distB="0" distL="0" distR="0" wp14:anchorId="5997301E" wp14:editId="0A95E0BA">
                                                                        <wp:extent cx="228600" cy="228600"/>
                                                                        <wp:effectExtent l="0" t="0" r="0" b="0"/>
                                                                        <wp:docPr id="1222756599" name="Picture 15"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B0AC018" w14:textId="77777777" w:rsidR="00FA1652" w:rsidRPr="00FA1652" w:rsidRDefault="00FA1652" w:rsidP="00FA1652"/>
                                                        </w:tc>
                                                      </w:tr>
                                                    </w:tbl>
                                                    <w:p w14:paraId="383357EC" w14:textId="77777777" w:rsidR="00FA1652" w:rsidRPr="00FA1652" w:rsidRDefault="00FA1652" w:rsidP="00FA1652"/>
                                                  </w:tc>
                                                </w:tr>
                                              </w:tbl>
                                              <w:p w14:paraId="112AC7CE" w14:textId="77777777" w:rsidR="00FA1652" w:rsidRPr="00FA1652" w:rsidRDefault="00FA1652" w:rsidP="00FA165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FA1652" w:rsidRPr="00FA1652" w14:paraId="5C1F643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A1652" w:rsidRPr="00FA1652" w14:paraId="1FFAA1B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A1652" w:rsidRPr="00FA1652" w14:paraId="7CF436E2" w14:textId="77777777">
                                                              <w:tc>
                                                                <w:tcPr>
                                                                  <w:tcW w:w="360" w:type="dxa"/>
                                                                  <w:vAlign w:val="center"/>
                                                                  <w:hideMark/>
                                                                </w:tcPr>
                                                                <w:p w14:paraId="313FF058" w14:textId="38AB9F05" w:rsidR="00FA1652" w:rsidRPr="00FA1652" w:rsidRDefault="00FA1652" w:rsidP="00FA1652">
                                                                  <w:r w:rsidRPr="00FA1652">
                                                                    <w:rPr>
                                                                      <w:u w:val="single"/>
                                                                    </w:rPr>
                                                                    <w:drawing>
                                                                      <wp:inline distT="0" distB="0" distL="0" distR="0" wp14:anchorId="181DD960" wp14:editId="6152985A">
                                                                        <wp:extent cx="228600" cy="228600"/>
                                                                        <wp:effectExtent l="0" t="0" r="0" b="0"/>
                                                                        <wp:docPr id="1542298836" name="Picture 14"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FEA70EA" w14:textId="77777777" w:rsidR="00FA1652" w:rsidRPr="00FA1652" w:rsidRDefault="00FA1652" w:rsidP="00FA1652"/>
                                                        </w:tc>
                                                      </w:tr>
                                                    </w:tbl>
                                                    <w:p w14:paraId="6D1BBC9A" w14:textId="77777777" w:rsidR="00FA1652" w:rsidRPr="00FA1652" w:rsidRDefault="00FA1652" w:rsidP="00FA1652"/>
                                                  </w:tc>
                                                </w:tr>
                                              </w:tbl>
                                              <w:p w14:paraId="3B539C92" w14:textId="77777777" w:rsidR="00FA1652" w:rsidRPr="00FA1652" w:rsidRDefault="00FA1652" w:rsidP="00FA165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FA1652" w:rsidRPr="00FA1652" w14:paraId="1092048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A1652" w:rsidRPr="00FA1652" w14:paraId="7D0AD47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FA1652" w:rsidRPr="00FA1652" w14:paraId="4D99212F" w14:textId="77777777">
                                                              <w:tc>
                                                                <w:tcPr>
                                                                  <w:tcW w:w="360" w:type="dxa"/>
                                                                  <w:vAlign w:val="center"/>
                                                                  <w:hideMark/>
                                                                </w:tcPr>
                                                                <w:p w14:paraId="11AA4EAE" w14:textId="24BB8E08" w:rsidR="00FA1652" w:rsidRPr="00FA1652" w:rsidRDefault="00FA1652" w:rsidP="00FA1652">
                                                                  <w:r w:rsidRPr="00FA1652">
                                                                    <w:rPr>
                                                                      <w:u w:val="single"/>
                                                                    </w:rPr>
                                                                    <w:drawing>
                                                                      <wp:inline distT="0" distB="0" distL="0" distR="0" wp14:anchorId="4C28EF9F" wp14:editId="37A3DF55">
                                                                        <wp:extent cx="228600" cy="228600"/>
                                                                        <wp:effectExtent l="0" t="0" r="0" b="0"/>
                                                                        <wp:docPr id="1527092788" name="Picture 13"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69AD5DB" w14:textId="77777777" w:rsidR="00FA1652" w:rsidRPr="00FA1652" w:rsidRDefault="00FA1652" w:rsidP="00FA1652"/>
                                                        </w:tc>
                                                      </w:tr>
                                                    </w:tbl>
                                                    <w:p w14:paraId="23871735" w14:textId="77777777" w:rsidR="00FA1652" w:rsidRPr="00FA1652" w:rsidRDefault="00FA1652" w:rsidP="00FA1652"/>
                                                  </w:tc>
                                                </w:tr>
                                              </w:tbl>
                                              <w:p w14:paraId="4CC47254" w14:textId="77777777" w:rsidR="00FA1652" w:rsidRPr="00FA1652" w:rsidRDefault="00FA1652" w:rsidP="00FA1652"/>
                                            </w:tc>
                                          </w:tr>
                                        </w:tbl>
                                        <w:p w14:paraId="17065F3B" w14:textId="77777777" w:rsidR="00FA1652" w:rsidRPr="00FA1652" w:rsidRDefault="00FA1652" w:rsidP="00FA1652"/>
                                      </w:tc>
                                    </w:tr>
                                  </w:tbl>
                                  <w:p w14:paraId="51FDC323" w14:textId="77777777" w:rsidR="00FA1652" w:rsidRPr="00FA1652" w:rsidRDefault="00FA1652" w:rsidP="00FA1652"/>
                                </w:tc>
                              </w:tr>
                            </w:tbl>
                            <w:p w14:paraId="584017D3" w14:textId="77777777" w:rsidR="00FA1652" w:rsidRPr="00FA1652" w:rsidRDefault="00FA1652" w:rsidP="00FA1652"/>
                          </w:tc>
                        </w:tr>
                      </w:tbl>
                      <w:p w14:paraId="587B5969" w14:textId="77777777" w:rsidR="00FA1652" w:rsidRPr="00FA1652" w:rsidRDefault="00FA1652" w:rsidP="00FA1652"/>
                    </w:tc>
                  </w:tr>
                </w:tbl>
                <w:p w14:paraId="23FE4EAF" w14:textId="77777777" w:rsidR="00FA1652" w:rsidRPr="00FA1652" w:rsidRDefault="00FA1652" w:rsidP="00FA1652">
                  <w:pPr>
                    <w:rPr>
                      <w:vanish/>
                    </w:rPr>
                  </w:pPr>
                </w:p>
                <w:tbl>
                  <w:tblPr>
                    <w:tblW w:w="5000" w:type="pct"/>
                    <w:tblCellMar>
                      <w:left w:w="0" w:type="dxa"/>
                      <w:right w:w="0" w:type="dxa"/>
                    </w:tblCellMar>
                    <w:tblLook w:val="04A0" w:firstRow="1" w:lastRow="0" w:firstColumn="1" w:lastColumn="0" w:noHBand="0" w:noVBand="1"/>
                  </w:tblPr>
                  <w:tblGrid>
                    <w:gridCol w:w="9000"/>
                  </w:tblGrid>
                  <w:tr w:rsidR="00FA1652" w:rsidRPr="00FA1652" w14:paraId="470695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1EC16A8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FA1652" w:rsidRPr="00FA1652" w14:paraId="31E4F8B4" w14:textId="77777777">
                                <w:tc>
                                  <w:tcPr>
                                    <w:tcW w:w="0" w:type="auto"/>
                                    <w:tcMar>
                                      <w:top w:w="0" w:type="dxa"/>
                                      <w:left w:w="270" w:type="dxa"/>
                                      <w:bottom w:w="135" w:type="dxa"/>
                                      <w:right w:w="270" w:type="dxa"/>
                                    </w:tcMar>
                                    <w:hideMark/>
                                  </w:tcPr>
                                  <w:p w14:paraId="6E1D6584" w14:textId="77777777" w:rsidR="00FA1652" w:rsidRPr="00FA1652" w:rsidRDefault="00FA1652" w:rsidP="00FA1652">
                                    <w:pPr>
                                      <w:jc w:val="center"/>
                                    </w:pPr>
                                    <w:r w:rsidRPr="00FA1652">
                                      <w:rPr>
                                        <w:b/>
                                        <w:bCs/>
                                      </w:rPr>
                                      <w:t>Community Pharmacy England</w:t>
                                    </w:r>
                                    <w:r w:rsidRPr="00FA1652">
                                      <w:br/>
                                      <w:t>Address: 14 Hosier Lane, London EC1A 9LQ</w:t>
                                    </w:r>
                                    <w:r w:rsidRPr="00FA1652">
                                      <w:br/>
                                      <w:t xml:space="preserve">Tel: 0203 1220 810 | Email: </w:t>
                                    </w:r>
                                    <w:hyperlink r:id="rId31" w:history="1">
                                      <w:r w:rsidRPr="00FA1652">
                                        <w:rPr>
                                          <w:rStyle w:val="Hyperlink"/>
                                        </w:rPr>
                                        <w:t>comms.team@cpe.org.uk</w:t>
                                      </w:r>
                                    </w:hyperlink>
                                  </w:p>
                                  <w:p w14:paraId="78CC5FE7" w14:textId="77777777" w:rsidR="00FA1652" w:rsidRPr="00FA1652" w:rsidRDefault="00FA1652" w:rsidP="00FA1652">
                                    <w:pPr>
                                      <w:jc w:val="center"/>
                                    </w:pPr>
                                    <w:r w:rsidRPr="00FA1652">
                                      <w:rPr>
                                        <w:i/>
                                        <w:iCs/>
                                      </w:rPr>
                                      <w:t xml:space="preserve">Copyright © 2025 Community Pharmacy England, </w:t>
                                    </w:r>
                                    <w:proofErr w:type="gramStart"/>
                                    <w:r w:rsidRPr="00FA1652">
                                      <w:rPr>
                                        <w:i/>
                                        <w:iCs/>
                                      </w:rPr>
                                      <w:t>All</w:t>
                                    </w:r>
                                    <w:proofErr w:type="gramEnd"/>
                                    <w:r w:rsidRPr="00FA1652">
                                      <w:rPr>
                                        <w:i/>
                                        <w:iCs/>
                                      </w:rPr>
                                      <w:t xml:space="preserve"> rights reserved.</w:t>
                                    </w:r>
                                  </w:p>
                                  <w:p w14:paraId="25FE8FF2" w14:textId="3EB2C7BC" w:rsidR="00FA1652" w:rsidRPr="00FA1652" w:rsidRDefault="00FA1652" w:rsidP="00FA1652">
                                    <w:pPr>
                                      <w:jc w:val="center"/>
                                    </w:pPr>
                                    <w:r w:rsidRPr="00FA1652">
                                      <w:t>You are receiving this email because you are subscribed to our newsletters. Please note Community Pharmacy England is the operating name of the Pharmaceutical Services Negotiating Committee (PSNC).</w:t>
                                    </w:r>
                                  </w:p>
                                </w:tc>
                              </w:tr>
                            </w:tbl>
                            <w:p w14:paraId="3825D74D" w14:textId="77777777" w:rsidR="00FA1652" w:rsidRPr="00FA1652" w:rsidRDefault="00FA1652" w:rsidP="00FA1652"/>
                          </w:tc>
                        </w:tr>
                      </w:tbl>
                      <w:p w14:paraId="7D1FC647" w14:textId="77777777" w:rsidR="00FA1652" w:rsidRPr="00FA1652" w:rsidRDefault="00FA1652" w:rsidP="00FA1652"/>
                    </w:tc>
                  </w:tr>
                </w:tbl>
                <w:p w14:paraId="62AE4EDC" w14:textId="77777777" w:rsidR="00FA1652" w:rsidRPr="00FA1652" w:rsidRDefault="00FA1652" w:rsidP="00FA1652"/>
              </w:tc>
            </w:tr>
          </w:tbl>
          <w:p w14:paraId="294B1BB4" w14:textId="77777777" w:rsidR="00FA1652" w:rsidRPr="00FA1652" w:rsidRDefault="00FA1652" w:rsidP="00FA1652"/>
        </w:tc>
      </w:tr>
    </w:tbl>
    <w:p w14:paraId="03051AD5"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652"/>
    <w:rsid w:val="000B18EA"/>
    <w:rsid w:val="0026350C"/>
    <w:rsid w:val="005230FC"/>
    <w:rsid w:val="009144DC"/>
    <w:rsid w:val="00CB665F"/>
    <w:rsid w:val="00DD1890"/>
    <w:rsid w:val="00FA16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F9F6"/>
  <w15:chartTrackingRefBased/>
  <w15:docId w15:val="{C0260467-149D-4B12-9270-B8655D240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16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16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16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16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16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16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16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16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16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6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16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16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16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16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16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16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16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1652"/>
    <w:rPr>
      <w:rFonts w:eastAsiaTheme="majorEastAsia" w:cstheme="majorBidi"/>
      <w:color w:val="272727" w:themeColor="text1" w:themeTint="D8"/>
    </w:rPr>
  </w:style>
  <w:style w:type="paragraph" w:styleId="Title">
    <w:name w:val="Title"/>
    <w:basedOn w:val="Normal"/>
    <w:next w:val="Normal"/>
    <w:link w:val="TitleChar"/>
    <w:uiPriority w:val="10"/>
    <w:qFormat/>
    <w:rsid w:val="00FA165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16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165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16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165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1652"/>
    <w:rPr>
      <w:i/>
      <w:iCs/>
      <w:color w:val="404040" w:themeColor="text1" w:themeTint="BF"/>
    </w:rPr>
  </w:style>
  <w:style w:type="paragraph" w:styleId="ListParagraph">
    <w:name w:val="List Paragraph"/>
    <w:basedOn w:val="Normal"/>
    <w:uiPriority w:val="34"/>
    <w:qFormat/>
    <w:rsid w:val="00FA1652"/>
    <w:pPr>
      <w:ind w:left="720"/>
      <w:contextualSpacing/>
    </w:pPr>
  </w:style>
  <w:style w:type="character" w:styleId="IntenseEmphasis">
    <w:name w:val="Intense Emphasis"/>
    <w:basedOn w:val="DefaultParagraphFont"/>
    <w:uiPriority w:val="21"/>
    <w:qFormat/>
    <w:rsid w:val="00FA1652"/>
    <w:rPr>
      <w:i/>
      <w:iCs/>
      <w:color w:val="2F5496" w:themeColor="accent1" w:themeShade="BF"/>
    </w:rPr>
  </w:style>
  <w:style w:type="paragraph" w:styleId="IntenseQuote">
    <w:name w:val="Intense Quote"/>
    <w:basedOn w:val="Normal"/>
    <w:next w:val="Normal"/>
    <w:link w:val="IntenseQuoteChar"/>
    <w:uiPriority w:val="30"/>
    <w:qFormat/>
    <w:rsid w:val="00FA16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1652"/>
    <w:rPr>
      <w:i/>
      <w:iCs/>
      <w:color w:val="2F5496" w:themeColor="accent1" w:themeShade="BF"/>
    </w:rPr>
  </w:style>
  <w:style w:type="character" w:styleId="IntenseReference">
    <w:name w:val="Intense Reference"/>
    <w:basedOn w:val="DefaultParagraphFont"/>
    <w:uiPriority w:val="32"/>
    <w:qFormat/>
    <w:rsid w:val="00FA1652"/>
    <w:rPr>
      <w:b/>
      <w:bCs/>
      <w:smallCaps/>
      <w:color w:val="2F5496" w:themeColor="accent1" w:themeShade="BF"/>
      <w:spacing w:val="5"/>
    </w:rPr>
  </w:style>
  <w:style w:type="character" w:styleId="Hyperlink">
    <w:name w:val="Hyperlink"/>
    <w:basedOn w:val="DefaultParagraphFont"/>
    <w:uiPriority w:val="99"/>
    <w:unhideWhenUsed/>
    <w:rsid w:val="00FA1652"/>
    <w:rPr>
      <w:color w:val="0563C1" w:themeColor="hyperlink"/>
      <w:u w:val="single"/>
    </w:rPr>
  </w:style>
  <w:style w:type="character" w:styleId="UnresolvedMention">
    <w:name w:val="Unresolved Mention"/>
    <w:basedOn w:val="DefaultParagraphFont"/>
    <w:uiPriority w:val="99"/>
    <w:semiHidden/>
    <w:unhideWhenUsed/>
    <w:rsid w:val="00FA1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94939">
      <w:bodyDiv w:val="1"/>
      <w:marLeft w:val="0"/>
      <w:marRight w:val="0"/>
      <w:marTop w:val="0"/>
      <w:marBottom w:val="0"/>
      <w:divBdr>
        <w:top w:val="none" w:sz="0" w:space="0" w:color="auto"/>
        <w:left w:val="none" w:sz="0" w:space="0" w:color="auto"/>
        <w:bottom w:val="none" w:sz="0" w:space="0" w:color="auto"/>
        <w:right w:val="none" w:sz="0" w:space="0" w:color="auto"/>
      </w:divBdr>
    </w:div>
    <w:div w:id="925920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b4bf9abc19&amp;e=d19e9fd41c" TargetMode="External"/><Relationship Id="rId18" Type="http://schemas.openxmlformats.org/officeDocument/2006/relationships/hyperlink" Target="mailto:comms.team@cpe.org.uk?subject=Patient%20Case%20Studies"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4d8d76062b&amp;e=d19e9fd41c" TargetMode="External"/><Relationship Id="rId7" Type="http://schemas.openxmlformats.org/officeDocument/2006/relationships/hyperlink" Target="https://cpe.us7.list-manage.com/track/click?u=86d41ab7fa4c7c2c5d7210782&amp;id=4b17a09e28&amp;e=d19e9fd41c" TargetMode="External"/><Relationship Id="rId12" Type="http://schemas.openxmlformats.org/officeDocument/2006/relationships/hyperlink" Target="https://cpe.us7.list-manage.com/track/click?u=86d41ab7fa4c7c2c5d7210782&amp;id=da36b04124&amp;e=d19e9fd41c" TargetMode="External"/><Relationship Id="rId17" Type="http://schemas.openxmlformats.org/officeDocument/2006/relationships/hyperlink" Target="https://cpe.us7.list-manage.com/track/click?u=86d41ab7fa4c7c2c5d7210782&amp;id=101bcbcf84&amp;e=d19e9fd41c" TargetMode="External"/><Relationship Id="rId25" Type="http://schemas.openxmlformats.org/officeDocument/2006/relationships/hyperlink" Target="https://cpe.us7.list-manage.com/track/click?u=86d41ab7fa4c7c2c5d7210782&amp;id=df0b9f2f99&amp;e=d19e9fd41c"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pe.us7.list-manage.com/track/click?u=86d41ab7fa4c7c2c5d7210782&amp;id=067f7dfe98&amp;e=d19e9fd41c" TargetMode="External"/><Relationship Id="rId20" Type="http://schemas.openxmlformats.org/officeDocument/2006/relationships/hyperlink" Target="mailto:comms.team@cpe.org.uk?subject=Patient%20case%20study" TargetMode="External"/><Relationship Id="rId29" Type="http://schemas.openxmlformats.org/officeDocument/2006/relationships/hyperlink" Target="https://cpe.us7.list-manage.com/track/click?u=86d41ab7fa4c7c2c5d7210782&amp;id=a80892d5de&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cbbc4de6a5&amp;e=d19e9fd41c" TargetMode="External"/><Relationship Id="rId23" Type="http://schemas.openxmlformats.org/officeDocument/2006/relationships/hyperlink" Target="https://cpe.us7.list-manage.com/track/click?u=86d41ab7fa4c7c2c5d7210782&amp;id=d4f80299cc&amp;e=d19e9fd41c"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c5928be1c5&amp;e=d19e9fd41c" TargetMode="External"/><Relationship Id="rId9" Type="http://schemas.openxmlformats.org/officeDocument/2006/relationships/image" Target="https://mcusercontent.com/86d41ab7fa4c7c2c5d7210782/images/4545b46c-16a5-d42c-b234-5e3c0f72fbe7.gif" TargetMode="External"/><Relationship Id="rId14" Type="http://schemas.openxmlformats.org/officeDocument/2006/relationships/hyperlink" Target="https://cpe.us7.list-manage.com/track/click?u=86d41ab7fa4c7c2c5d7210782&amp;id=39964159bf&amp;e=d19e9fd41c" TargetMode="External"/><Relationship Id="rId22" Type="http://schemas.openxmlformats.org/officeDocument/2006/relationships/image" Target="media/image7.png"/><Relationship Id="rId27" Type="http://schemas.openxmlformats.org/officeDocument/2006/relationships/hyperlink" Target="https://cpe.us7.list-manage.com/track/click?u=86d41ab7fa4c7c2c5d7210782&amp;id=42f7ec016d&amp;e=d19e9fd41c"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614</Words>
  <Characters>3503</Characters>
  <Application>Microsoft Office Word</Application>
  <DocSecurity>0</DocSecurity>
  <Lines>29</Lines>
  <Paragraphs>8</Paragraphs>
  <ScaleCrop>false</ScaleCrop>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2025-03-10T08:31:00Z</dcterms:created>
  <dcterms:modified xsi:type="dcterms:W3CDTF">2025-03-10T08:32:00Z</dcterms:modified>
</cp:coreProperties>
</file>