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8B4B51" w:rsidRPr="008B4B51" w14:paraId="59A0FCF6" w14:textId="77777777" w:rsidTr="008B4B51">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8B4B51" w:rsidRPr="008B4B51" w14:paraId="31648C05"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8B4B51" w:rsidRPr="008B4B51" w14:paraId="6FC1EE6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8B4B51" w:rsidRPr="008B4B51" w14:paraId="5B3169E6" w14:textId="77777777">
                          <w:tc>
                            <w:tcPr>
                              <w:tcW w:w="9000" w:type="dxa"/>
                              <w:hideMark/>
                            </w:tcPr>
                            <w:p w14:paraId="72C719B0" w14:textId="77777777" w:rsidR="008B4B51" w:rsidRPr="008B4B51" w:rsidRDefault="008B4B51" w:rsidP="008B4B51"/>
                          </w:tc>
                        </w:tr>
                      </w:tbl>
                      <w:p w14:paraId="11B88B3A" w14:textId="77777777" w:rsidR="008B4B51" w:rsidRPr="008B4B51" w:rsidRDefault="008B4B51" w:rsidP="008B4B51"/>
                    </w:tc>
                  </w:tr>
                </w:tbl>
                <w:p w14:paraId="7DE410C7" w14:textId="77777777" w:rsidR="008B4B51" w:rsidRPr="008B4B51" w:rsidRDefault="008B4B51" w:rsidP="008B4B51"/>
              </w:tc>
            </w:tr>
            <w:tr w:rsidR="008B4B51" w:rsidRPr="008B4B51" w14:paraId="6ECEF654"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8B4B51" w:rsidRPr="008B4B51" w14:paraId="3767BC0B"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8B4B51" w:rsidRPr="008B4B51" w14:paraId="1DCE7CCA"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8B4B51" w:rsidRPr="008B4B51" w14:paraId="670FAE42" w14:textId="77777777">
                                <w:tc>
                                  <w:tcPr>
                                    <w:tcW w:w="0" w:type="auto"/>
                                    <w:hideMark/>
                                  </w:tcPr>
                                  <w:p w14:paraId="795C5AAE" w14:textId="23DF54E0" w:rsidR="008B4B51" w:rsidRPr="008B4B51" w:rsidRDefault="008B4B51" w:rsidP="008B4B51">
                                    <w:r w:rsidRPr="008B4B51">
                                      <w:drawing>
                                        <wp:inline distT="0" distB="0" distL="0" distR="0" wp14:anchorId="7B8FDF53" wp14:editId="107CEEBC">
                                          <wp:extent cx="2514600" cy="809625"/>
                                          <wp:effectExtent l="0" t="0" r="0" b="9525"/>
                                          <wp:docPr id="1388079751" name="Picture 16"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8B4B51" w:rsidRPr="008B4B51" w14:paraId="3B84EBCC" w14:textId="77777777">
                                <w:tc>
                                  <w:tcPr>
                                    <w:tcW w:w="0" w:type="auto"/>
                                    <w:hideMark/>
                                  </w:tcPr>
                                  <w:p w14:paraId="5F9D0D4A" w14:textId="77777777" w:rsidR="008B4B51" w:rsidRPr="008B4B51" w:rsidRDefault="008B4B51" w:rsidP="008B4B51">
                                    <w:pPr>
                                      <w:jc w:val="right"/>
                                      <w:rPr>
                                        <w:b/>
                                        <w:bCs/>
                                        <w:sz w:val="36"/>
                                        <w:szCs w:val="36"/>
                                      </w:rPr>
                                    </w:pPr>
                                    <w:r w:rsidRPr="008B4B51">
                                      <w:rPr>
                                        <w:b/>
                                        <w:bCs/>
                                        <w:sz w:val="36"/>
                                        <w:szCs w:val="36"/>
                                      </w:rPr>
                                      <w:t>Newsletter</w:t>
                                    </w:r>
                                  </w:p>
                                  <w:p w14:paraId="2713BEA1" w14:textId="77777777" w:rsidR="008B4B51" w:rsidRPr="008B4B51" w:rsidRDefault="008B4B51" w:rsidP="008B4B51">
                                    <w:pPr>
                                      <w:jc w:val="right"/>
                                    </w:pPr>
                                    <w:r w:rsidRPr="008B4B51">
                                      <w:rPr>
                                        <w:sz w:val="36"/>
                                        <w:szCs w:val="36"/>
                                      </w:rPr>
                                      <w:t>26th March 2025</w:t>
                                    </w:r>
                                  </w:p>
                                </w:tc>
                              </w:tr>
                            </w:tbl>
                            <w:p w14:paraId="7556CB9F" w14:textId="77777777" w:rsidR="008B4B51" w:rsidRPr="008B4B51" w:rsidRDefault="008B4B51" w:rsidP="008B4B51"/>
                          </w:tc>
                        </w:tr>
                      </w:tbl>
                      <w:p w14:paraId="159605C3" w14:textId="77777777" w:rsidR="008B4B51" w:rsidRPr="008B4B51" w:rsidRDefault="008B4B51" w:rsidP="008B4B51"/>
                    </w:tc>
                  </w:tr>
                </w:tbl>
                <w:p w14:paraId="21A5C04C" w14:textId="77777777" w:rsidR="008B4B51" w:rsidRPr="008B4B51" w:rsidRDefault="008B4B51" w:rsidP="008B4B51"/>
              </w:tc>
            </w:tr>
            <w:tr w:rsidR="008B4B51" w:rsidRPr="008B4B51" w14:paraId="215D4DDB"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8B4B51" w:rsidRPr="008B4B51" w14:paraId="07C0FC6D"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8B4B51" w:rsidRPr="008B4B51" w14:paraId="132327A2" w14:textId="77777777">
                          <w:tc>
                            <w:tcPr>
                              <w:tcW w:w="0" w:type="auto"/>
                              <w:tcMar>
                                <w:top w:w="0" w:type="dxa"/>
                                <w:left w:w="135" w:type="dxa"/>
                                <w:bottom w:w="0" w:type="dxa"/>
                                <w:right w:w="135" w:type="dxa"/>
                              </w:tcMar>
                              <w:hideMark/>
                            </w:tcPr>
                            <w:p w14:paraId="14CCE2BD" w14:textId="3457C526" w:rsidR="008B4B51" w:rsidRPr="008B4B51" w:rsidRDefault="008B4B51" w:rsidP="008B4B51">
                              <w:r w:rsidRPr="008B4B51">
                                <w:drawing>
                                  <wp:inline distT="0" distB="0" distL="0" distR="0" wp14:anchorId="597766C4" wp14:editId="54F77531">
                                    <wp:extent cx="5372100" cy="333375"/>
                                    <wp:effectExtent l="0" t="0" r="0" b="9525"/>
                                    <wp:docPr id="1471950444" name="Picture 15"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46B42374" w14:textId="77777777" w:rsidR="008B4B51" w:rsidRPr="008B4B51" w:rsidRDefault="008B4B51" w:rsidP="008B4B51"/>
                    </w:tc>
                  </w:tr>
                </w:tbl>
                <w:p w14:paraId="11A08890" w14:textId="77777777" w:rsidR="008B4B51" w:rsidRPr="008B4B51" w:rsidRDefault="008B4B51" w:rsidP="008B4B51">
                  <w:pPr>
                    <w:rPr>
                      <w:vanish/>
                    </w:rPr>
                  </w:pPr>
                </w:p>
                <w:tbl>
                  <w:tblPr>
                    <w:tblW w:w="5000" w:type="pct"/>
                    <w:tblCellMar>
                      <w:left w:w="0" w:type="dxa"/>
                      <w:right w:w="0" w:type="dxa"/>
                    </w:tblCellMar>
                    <w:tblLook w:val="04A0" w:firstRow="1" w:lastRow="0" w:firstColumn="1" w:lastColumn="0" w:noHBand="0" w:noVBand="1"/>
                  </w:tblPr>
                  <w:tblGrid>
                    <w:gridCol w:w="9000"/>
                  </w:tblGrid>
                  <w:tr w:rsidR="008B4B51" w:rsidRPr="008B4B51" w14:paraId="29F6AD4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8B4B51" w:rsidRPr="008B4B51" w14:paraId="415C299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8B4B51" w:rsidRPr="008B4B51" w14:paraId="63368C0D" w14:textId="77777777">
                                <w:tc>
                                  <w:tcPr>
                                    <w:tcW w:w="0" w:type="auto"/>
                                    <w:tcMar>
                                      <w:top w:w="0" w:type="dxa"/>
                                      <w:left w:w="270" w:type="dxa"/>
                                      <w:bottom w:w="135" w:type="dxa"/>
                                      <w:right w:w="270" w:type="dxa"/>
                                    </w:tcMar>
                                    <w:hideMark/>
                                  </w:tcPr>
                                  <w:p w14:paraId="56A3C12C" w14:textId="77777777" w:rsidR="008B4B51" w:rsidRPr="008B4B51" w:rsidRDefault="008B4B51" w:rsidP="008B4B51">
                                    <w:r w:rsidRPr="008B4B51">
                                      <w:rPr>
                                        <w:b/>
                                        <w:bCs/>
                                      </w:rPr>
                                      <w:t>This newsletter - sent on Mondays, Wednesdays and Fridays - contains important information and resources to support community pharmacies across England.</w:t>
                                    </w:r>
                                  </w:p>
                                </w:tc>
                              </w:tr>
                            </w:tbl>
                            <w:p w14:paraId="3EA7AB1C" w14:textId="77777777" w:rsidR="008B4B51" w:rsidRPr="008B4B51" w:rsidRDefault="008B4B51" w:rsidP="008B4B51"/>
                          </w:tc>
                        </w:tr>
                      </w:tbl>
                      <w:p w14:paraId="07B44639" w14:textId="77777777" w:rsidR="008B4B51" w:rsidRPr="008B4B51" w:rsidRDefault="008B4B51" w:rsidP="008B4B51"/>
                    </w:tc>
                  </w:tr>
                </w:tbl>
                <w:p w14:paraId="776376CE" w14:textId="77777777" w:rsidR="008B4B51" w:rsidRPr="008B4B51" w:rsidRDefault="008B4B51" w:rsidP="008B4B51">
                  <w:pPr>
                    <w:rPr>
                      <w:vanish/>
                    </w:rPr>
                  </w:pPr>
                </w:p>
                <w:tbl>
                  <w:tblPr>
                    <w:tblW w:w="5000" w:type="pct"/>
                    <w:tblCellMar>
                      <w:left w:w="0" w:type="dxa"/>
                      <w:right w:w="0" w:type="dxa"/>
                    </w:tblCellMar>
                    <w:tblLook w:val="04A0" w:firstRow="1" w:lastRow="0" w:firstColumn="1" w:lastColumn="0" w:noHBand="0" w:noVBand="1"/>
                  </w:tblPr>
                  <w:tblGrid>
                    <w:gridCol w:w="9000"/>
                  </w:tblGrid>
                  <w:tr w:rsidR="008B4B51" w:rsidRPr="008B4B51" w14:paraId="121BCC1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8B4B51" w:rsidRPr="008B4B51" w14:paraId="2EB90390" w14:textId="77777777">
                          <w:trPr>
                            <w:hidden/>
                          </w:trPr>
                          <w:tc>
                            <w:tcPr>
                              <w:tcW w:w="0" w:type="auto"/>
                              <w:tcBorders>
                                <w:top w:val="single" w:sz="12" w:space="0" w:color="106B62"/>
                                <w:left w:val="nil"/>
                                <w:bottom w:val="nil"/>
                                <w:right w:val="nil"/>
                              </w:tcBorders>
                              <w:vAlign w:val="center"/>
                              <w:hideMark/>
                            </w:tcPr>
                            <w:p w14:paraId="3DD1A523" w14:textId="77777777" w:rsidR="008B4B51" w:rsidRPr="008B4B51" w:rsidRDefault="008B4B51" w:rsidP="008B4B51">
                              <w:pPr>
                                <w:rPr>
                                  <w:vanish/>
                                </w:rPr>
                              </w:pPr>
                            </w:p>
                          </w:tc>
                        </w:tr>
                      </w:tbl>
                      <w:p w14:paraId="0ACA689B" w14:textId="77777777" w:rsidR="008B4B51" w:rsidRPr="008B4B51" w:rsidRDefault="008B4B51" w:rsidP="008B4B51"/>
                    </w:tc>
                  </w:tr>
                </w:tbl>
                <w:p w14:paraId="4F724B27" w14:textId="77777777" w:rsidR="008B4B51" w:rsidRPr="008B4B51" w:rsidRDefault="008B4B51" w:rsidP="008B4B51">
                  <w:pPr>
                    <w:rPr>
                      <w:vanish/>
                    </w:rPr>
                  </w:pPr>
                </w:p>
                <w:tbl>
                  <w:tblPr>
                    <w:tblW w:w="5000" w:type="pct"/>
                    <w:tblCellMar>
                      <w:left w:w="0" w:type="dxa"/>
                      <w:right w:w="0" w:type="dxa"/>
                    </w:tblCellMar>
                    <w:tblLook w:val="04A0" w:firstRow="1" w:lastRow="0" w:firstColumn="1" w:lastColumn="0" w:noHBand="0" w:noVBand="1"/>
                  </w:tblPr>
                  <w:tblGrid>
                    <w:gridCol w:w="9000"/>
                  </w:tblGrid>
                  <w:tr w:rsidR="008B4B51" w:rsidRPr="008B4B51" w14:paraId="4DED734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8B4B51" w:rsidRPr="008B4B51" w14:paraId="59307E05"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8B4B51" w:rsidRPr="008B4B51" w14:paraId="6E3D2CF3" w14:textId="77777777">
                                <w:tc>
                                  <w:tcPr>
                                    <w:tcW w:w="0" w:type="auto"/>
                                    <w:tcMar>
                                      <w:top w:w="0" w:type="dxa"/>
                                      <w:left w:w="270" w:type="dxa"/>
                                      <w:bottom w:w="135" w:type="dxa"/>
                                      <w:right w:w="270" w:type="dxa"/>
                                    </w:tcMar>
                                    <w:hideMark/>
                                  </w:tcPr>
                                  <w:p w14:paraId="6EB9F01B" w14:textId="77777777" w:rsidR="008B4B51" w:rsidRPr="008B4B51" w:rsidRDefault="008B4B51" w:rsidP="008B4B51">
                                    <w:pPr>
                                      <w:rPr>
                                        <w:b/>
                                        <w:bCs/>
                                      </w:rPr>
                                    </w:pPr>
                                    <w:r w:rsidRPr="008B4B51">
                                      <w:rPr>
                                        <w:b/>
                                        <w:bCs/>
                                      </w:rPr>
                                      <w:t>In this update: Volunteer support available for C-19 vacs sites; Update your NHS Profile Manager; Tender deadline for RSV &amp; Pertussis vacs; Megestrol tablets supply notification.</w:t>
                                    </w:r>
                                  </w:p>
                                </w:tc>
                              </w:tr>
                            </w:tbl>
                            <w:p w14:paraId="3BF24AE8" w14:textId="77777777" w:rsidR="008B4B51" w:rsidRPr="008B4B51" w:rsidRDefault="008B4B51" w:rsidP="008B4B51"/>
                          </w:tc>
                        </w:tr>
                      </w:tbl>
                      <w:p w14:paraId="345F7A8E" w14:textId="77777777" w:rsidR="008B4B51" w:rsidRPr="008B4B51" w:rsidRDefault="008B4B51" w:rsidP="008B4B51"/>
                    </w:tc>
                  </w:tr>
                </w:tbl>
                <w:p w14:paraId="296C2E88" w14:textId="77777777" w:rsidR="008B4B51" w:rsidRPr="008B4B51" w:rsidRDefault="008B4B51" w:rsidP="008B4B51">
                  <w:pPr>
                    <w:rPr>
                      <w:vanish/>
                    </w:rPr>
                  </w:pPr>
                </w:p>
                <w:tbl>
                  <w:tblPr>
                    <w:tblW w:w="5000" w:type="pct"/>
                    <w:tblCellMar>
                      <w:left w:w="0" w:type="dxa"/>
                      <w:right w:w="0" w:type="dxa"/>
                    </w:tblCellMar>
                    <w:tblLook w:val="04A0" w:firstRow="1" w:lastRow="0" w:firstColumn="1" w:lastColumn="0" w:noHBand="0" w:noVBand="1"/>
                  </w:tblPr>
                  <w:tblGrid>
                    <w:gridCol w:w="9000"/>
                  </w:tblGrid>
                  <w:tr w:rsidR="008B4B51" w:rsidRPr="008B4B51" w14:paraId="733D571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8B4B51" w:rsidRPr="008B4B51" w14:paraId="163C0454" w14:textId="77777777">
                          <w:trPr>
                            <w:hidden/>
                          </w:trPr>
                          <w:tc>
                            <w:tcPr>
                              <w:tcW w:w="0" w:type="auto"/>
                              <w:tcBorders>
                                <w:top w:val="single" w:sz="12" w:space="0" w:color="106B62"/>
                                <w:left w:val="nil"/>
                                <w:bottom w:val="nil"/>
                                <w:right w:val="nil"/>
                              </w:tcBorders>
                              <w:vAlign w:val="center"/>
                              <w:hideMark/>
                            </w:tcPr>
                            <w:p w14:paraId="3641D2AD" w14:textId="77777777" w:rsidR="008B4B51" w:rsidRPr="008B4B51" w:rsidRDefault="008B4B51" w:rsidP="008B4B51">
                              <w:pPr>
                                <w:rPr>
                                  <w:vanish/>
                                </w:rPr>
                              </w:pPr>
                            </w:p>
                          </w:tc>
                        </w:tr>
                      </w:tbl>
                      <w:p w14:paraId="177EB6F3" w14:textId="77777777" w:rsidR="008B4B51" w:rsidRPr="008B4B51" w:rsidRDefault="008B4B51" w:rsidP="008B4B51"/>
                    </w:tc>
                  </w:tr>
                </w:tbl>
                <w:p w14:paraId="13435D96" w14:textId="77777777" w:rsidR="008B4B51" w:rsidRPr="008B4B51" w:rsidRDefault="008B4B51" w:rsidP="008B4B51">
                  <w:pPr>
                    <w:rPr>
                      <w:vanish/>
                    </w:rPr>
                  </w:pPr>
                </w:p>
                <w:tbl>
                  <w:tblPr>
                    <w:tblW w:w="5000" w:type="pct"/>
                    <w:tblCellMar>
                      <w:left w:w="0" w:type="dxa"/>
                      <w:right w:w="0" w:type="dxa"/>
                    </w:tblCellMar>
                    <w:tblLook w:val="04A0" w:firstRow="1" w:lastRow="0" w:firstColumn="1" w:lastColumn="0" w:noHBand="0" w:noVBand="1"/>
                  </w:tblPr>
                  <w:tblGrid>
                    <w:gridCol w:w="9000"/>
                  </w:tblGrid>
                  <w:tr w:rsidR="008B4B51" w:rsidRPr="008B4B51" w14:paraId="6035B7CF"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8B4B51" w:rsidRPr="008B4B51" w14:paraId="6CF2683F" w14:textId="77777777">
                          <w:tc>
                            <w:tcPr>
                              <w:tcW w:w="0" w:type="auto"/>
                              <w:tcMar>
                                <w:top w:w="0" w:type="dxa"/>
                                <w:left w:w="135" w:type="dxa"/>
                                <w:bottom w:w="0" w:type="dxa"/>
                                <w:right w:w="135" w:type="dxa"/>
                              </w:tcMar>
                              <w:hideMark/>
                            </w:tcPr>
                            <w:p w14:paraId="1A69EE94" w14:textId="266B5A47" w:rsidR="008B4B51" w:rsidRPr="008B4B51" w:rsidRDefault="008B4B51" w:rsidP="008B4B51">
                              <w:r w:rsidRPr="008B4B51">
                                <w:drawing>
                                  <wp:inline distT="0" distB="0" distL="0" distR="0" wp14:anchorId="54AE5188" wp14:editId="71D5CAD1">
                                    <wp:extent cx="5372100" cy="1790700"/>
                                    <wp:effectExtent l="0" t="0" r="0" b="0"/>
                                    <wp:docPr id="1422270681" name="Picture 14" descr="A green background with black text&#10;&#10;AI-generated content may be incorrect.">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270681" name="Picture 14" descr="A green background with black text&#10;&#10;AI-generated content may be incorrect.">
                                              <a:hlinkClick r:id="rId7" tgtFrame="_blank"/>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2A9639D7" w14:textId="77777777" w:rsidR="008B4B51" w:rsidRPr="008B4B51" w:rsidRDefault="008B4B51" w:rsidP="008B4B51"/>
                    </w:tc>
                  </w:tr>
                </w:tbl>
                <w:p w14:paraId="07D95DB7" w14:textId="77777777" w:rsidR="008B4B51" w:rsidRPr="008B4B51" w:rsidRDefault="008B4B51" w:rsidP="008B4B51">
                  <w:pPr>
                    <w:rPr>
                      <w:vanish/>
                    </w:rPr>
                  </w:pPr>
                </w:p>
                <w:tbl>
                  <w:tblPr>
                    <w:tblW w:w="5000" w:type="pct"/>
                    <w:tblCellMar>
                      <w:left w:w="0" w:type="dxa"/>
                      <w:right w:w="0" w:type="dxa"/>
                    </w:tblCellMar>
                    <w:tblLook w:val="04A0" w:firstRow="1" w:lastRow="0" w:firstColumn="1" w:lastColumn="0" w:noHBand="0" w:noVBand="1"/>
                  </w:tblPr>
                  <w:tblGrid>
                    <w:gridCol w:w="9000"/>
                  </w:tblGrid>
                  <w:tr w:rsidR="008B4B51" w:rsidRPr="008B4B51" w14:paraId="45A624A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8B4B51" w:rsidRPr="008B4B51" w14:paraId="770A1004"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8B4B51" w:rsidRPr="008B4B51" w14:paraId="71E5E55D" w14:textId="77777777">
                                <w:tc>
                                  <w:tcPr>
                                    <w:tcW w:w="0" w:type="auto"/>
                                    <w:tcMar>
                                      <w:top w:w="0" w:type="dxa"/>
                                      <w:left w:w="270" w:type="dxa"/>
                                      <w:bottom w:w="135" w:type="dxa"/>
                                      <w:right w:w="270" w:type="dxa"/>
                                    </w:tcMar>
                                    <w:hideMark/>
                                  </w:tcPr>
                                  <w:p w14:paraId="38ECDCF8" w14:textId="77777777" w:rsidR="008B4B51" w:rsidRPr="008B4B51" w:rsidRDefault="008B4B51" w:rsidP="008B4B51">
                                    <w:r w:rsidRPr="008B4B51">
                                      <w:t xml:space="preserve">The NHS and Care Volunteer Responders (NHSCVR) programme is offering free volunteer support to pharmacies participating in the COVID-19 Spring 2025 vaccination campaign. Volunteers, provided by Royal Voluntary Service and </w:t>
                                    </w:r>
                                    <w:proofErr w:type="spellStart"/>
                                    <w:r w:rsidRPr="008B4B51">
                                      <w:t>GoodSAM</w:t>
                                    </w:r>
                                    <w:proofErr w:type="spellEnd"/>
                                    <w:r w:rsidRPr="008B4B51">
                                      <w:t xml:space="preserve"> on behalf of NHS England, are available for stewarding support at vaccination sites.</w:t>
                                    </w:r>
                                    <w:r w:rsidRPr="008B4B51">
                                      <w:br/>
                                    </w:r>
                                    <w:r w:rsidRPr="008B4B51">
                                      <w:br/>
                                      <w:t>Steward shifts can be requested now. For assistance, contact your Regional Relationship Manager or refer to the available guidance on how to make a request.</w:t>
                                    </w:r>
                                  </w:p>
                                </w:tc>
                              </w:tr>
                            </w:tbl>
                            <w:p w14:paraId="1B9D27BC" w14:textId="77777777" w:rsidR="008B4B51" w:rsidRPr="008B4B51" w:rsidRDefault="008B4B51" w:rsidP="008B4B51"/>
                          </w:tc>
                        </w:tr>
                      </w:tbl>
                      <w:p w14:paraId="5815568C" w14:textId="77777777" w:rsidR="008B4B51" w:rsidRPr="008B4B51" w:rsidRDefault="008B4B51" w:rsidP="008B4B51"/>
                    </w:tc>
                  </w:tr>
                </w:tbl>
                <w:p w14:paraId="11DA0FAA" w14:textId="77777777" w:rsidR="008B4B51" w:rsidRPr="008B4B51" w:rsidRDefault="008B4B51" w:rsidP="008B4B51">
                  <w:pPr>
                    <w:rPr>
                      <w:vanish/>
                    </w:rPr>
                  </w:pPr>
                </w:p>
                <w:tbl>
                  <w:tblPr>
                    <w:tblW w:w="5000" w:type="pct"/>
                    <w:tblCellMar>
                      <w:left w:w="0" w:type="dxa"/>
                      <w:right w:w="0" w:type="dxa"/>
                    </w:tblCellMar>
                    <w:tblLook w:val="04A0" w:firstRow="1" w:lastRow="0" w:firstColumn="1" w:lastColumn="0" w:noHBand="0" w:noVBand="1"/>
                  </w:tblPr>
                  <w:tblGrid>
                    <w:gridCol w:w="9000"/>
                  </w:tblGrid>
                  <w:tr w:rsidR="008B4B51" w:rsidRPr="008B4B51" w14:paraId="565F7244"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1292"/>
                        </w:tblGrid>
                        <w:tr w:rsidR="008B4B51" w:rsidRPr="008B4B51" w14:paraId="561BA1C2"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7597A82C" w14:textId="77777777" w:rsidR="008B4B51" w:rsidRPr="008B4B51" w:rsidRDefault="008B4B51" w:rsidP="008B4B51">
                              <w:hyperlink r:id="rId9" w:tgtFrame="_blank" w:tooltip="Read more " w:history="1">
                                <w:r w:rsidRPr="008B4B51">
                                  <w:rPr>
                                    <w:rStyle w:val="Hyperlink"/>
                                    <w:b/>
                                    <w:bCs/>
                                  </w:rPr>
                                  <w:t xml:space="preserve">Read more </w:t>
                                </w:r>
                              </w:hyperlink>
                            </w:p>
                          </w:tc>
                        </w:tr>
                      </w:tbl>
                      <w:p w14:paraId="7D198064" w14:textId="77777777" w:rsidR="008B4B51" w:rsidRPr="008B4B51" w:rsidRDefault="008B4B51" w:rsidP="008B4B51"/>
                    </w:tc>
                  </w:tr>
                </w:tbl>
                <w:p w14:paraId="26AF70F3" w14:textId="77777777" w:rsidR="008B4B51" w:rsidRPr="008B4B51" w:rsidRDefault="008B4B51" w:rsidP="008B4B51">
                  <w:pPr>
                    <w:rPr>
                      <w:vanish/>
                    </w:rPr>
                  </w:pPr>
                </w:p>
                <w:tbl>
                  <w:tblPr>
                    <w:tblW w:w="5000" w:type="pct"/>
                    <w:tblCellMar>
                      <w:left w:w="0" w:type="dxa"/>
                      <w:right w:w="0" w:type="dxa"/>
                    </w:tblCellMar>
                    <w:tblLook w:val="04A0" w:firstRow="1" w:lastRow="0" w:firstColumn="1" w:lastColumn="0" w:noHBand="0" w:noVBand="1"/>
                  </w:tblPr>
                  <w:tblGrid>
                    <w:gridCol w:w="9000"/>
                  </w:tblGrid>
                  <w:tr w:rsidR="008B4B51" w:rsidRPr="008B4B51" w14:paraId="6E2DFF7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8B4B51" w:rsidRPr="008B4B51" w14:paraId="3C22D242" w14:textId="77777777">
                          <w:trPr>
                            <w:hidden/>
                          </w:trPr>
                          <w:tc>
                            <w:tcPr>
                              <w:tcW w:w="0" w:type="auto"/>
                              <w:tcBorders>
                                <w:top w:val="single" w:sz="12" w:space="0" w:color="106B62"/>
                                <w:left w:val="nil"/>
                                <w:bottom w:val="nil"/>
                                <w:right w:val="nil"/>
                              </w:tcBorders>
                              <w:vAlign w:val="center"/>
                              <w:hideMark/>
                            </w:tcPr>
                            <w:p w14:paraId="338CD060" w14:textId="77777777" w:rsidR="008B4B51" w:rsidRPr="008B4B51" w:rsidRDefault="008B4B51" w:rsidP="008B4B51">
                              <w:pPr>
                                <w:rPr>
                                  <w:vanish/>
                                </w:rPr>
                              </w:pPr>
                            </w:p>
                          </w:tc>
                        </w:tr>
                      </w:tbl>
                      <w:p w14:paraId="1EE91096" w14:textId="77777777" w:rsidR="008B4B51" w:rsidRPr="008B4B51" w:rsidRDefault="008B4B51" w:rsidP="008B4B51"/>
                    </w:tc>
                  </w:tr>
                </w:tbl>
                <w:p w14:paraId="75AE622D" w14:textId="77777777" w:rsidR="008B4B51" w:rsidRPr="008B4B51" w:rsidRDefault="008B4B51" w:rsidP="008B4B51">
                  <w:pPr>
                    <w:rPr>
                      <w:vanish/>
                    </w:rPr>
                  </w:pPr>
                </w:p>
                <w:tbl>
                  <w:tblPr>
                    <w:tblW w:w="5000" w:type="pct"/>
                    <w:tblCellMar>
                      <w:left w:w="0" w:type="dxa"/>
                      <w:right w:w="0" w:type="dxa"/>
                    </w:tblCellMar>
                    <w:tblLook w:val="04A0" w:firstRow="1" w:lastRow="0" w:firstColumn="1" w:lastColumn="0" w:noHBand="0" w:noVBand="1"/>
                  </w:tblPr>
                  <w:tblGrid>
                    <w:gridCol w:w="9000"/>
                  </w:tblGrid>
                  <w:tr w:rsidR="008B4B51" w:rsidRPr="008B4B51" w14:paraId="6E90DE7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8B4B51" w:rsidRPr="008B4B51" w14:paraId="0CAF5793"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8B4B51" w:rsidRPr="008B4B51" w14:paraId="712FF532" w14:textId="77777777">
                                <w:tc>
                                  <w:tcPr>
                                    <w:tcW w:w="0" w:type="auto"/>
                                    <w:tcMar>
                                      <w:top w:w="0" w:type="dxa"/>
                                      <w:left w:w="270" w:type="dxa"/>
                                      <w:bottom w:w="135" w:type="dxa"/>
                                      <w:right w:w="270" w:type="dxa"/>
                                    </w:tcMar>
                                    <w:hideMark/>
                                  </w:tcPr>
                                  <w:p w14:paraId="3DF9528E" w14:textId="77777777" w:rsidR="008B4B51" w:rsidRPr="008B4B51" w:rsidRDefault="008B4B51" w:rsidP="008B4B51">
                                    <w:pPr>
                                      <w:rPr>
                                        <w:b/>
                                        <w:bCs/>
                                      </w:rPr>
                                    </w:pPr>
                                    <w:r w:rsidRPr="008B4B51">
                                      <w:rPr>
                                        <w:b/>
                                        <w:bCs/>
                                      </w:rPr>
                                      <w:t>Reminder: Verifying your NHS Profile Manager profile</w:t>
                                    </w:r>
                                  </w:p>
                                  <w:p w14:paraId="20E0F551" w14:textId="77777777" w:rsidR="008B4B51" w:rsidRPr="008B4B51" w:rsidRDefault="008B4B51" w:rsidP="008B4B51">
                                    <w:r w:rsidRPr="008B4B51">
                                      <w:t xml:space="preserve">Pharmacy owners are reminded to update their NHS Profile Manager ahead of the </w:t>
                                    </w:r>
                                    <w:proofErr w:type="gramStart"/>
                                    <w:r w:rsidRPr="008B4B51">
                                      <w:t>31st</w:t>
                                    </w:r>
                                    <w:proofErr w:type="gramEnd"/>
                                    <w:r w:rsidRPr="008B4B51">
                                      <w:t xml:space="preserve"> March 2025 deadline to keep their pharmacy's NHS website and Directory of Service (DoS) profile information up to date.</w:t>
                                    </w:r>
                                    <w:r w:rsidRPr="008B4B51">
                                      <w:br/>
                                    </w:r>
                                    <w:r w:rsidRPr="008B4B51">
                                      <w:br/>
                                      <w:t>The NHS Terms of Service require pharmacy owners to check and verify their opening hours, contact information, facilities, and services information each financial quarter. Even if there are no changes, each module should be marked as verified.</w:t>
                                    </w:r>
                                    <w:r w:rsidRPr="008B4B51">
                                      <w:br/>
                                    </w:r>
                                    <w:r w:rsidRPr="008B4B51">
                                      <w:lastRenderedPageBreak/>
                                      <w:br/>
                                    </w:r>
                                    <w:hyperlink r:id="rId10" w:tgtFrame="_blank" w:history="1">
                                      <w:r w:rsidRPr="008B4B51">
                                        <w:rPr>
                                          <w:rStyle w:val="Hyperlink"/>
                                          <w:b/>
                                          <w:bCs/>
                                        </w:rPr>
                                        <w:t>Learn more</w:t>
                                      </w:r>
                                    </w:hyperlink>
                                  </w:p>
                                </w:tc>
                              </w:tr>
                            </w:tbl>
                            <w:p w14:paraId="57DE7806" w14:textId="77777777" w:rsidR="008B4B51" w:rsidRPr="008B4B51" w:rsidRDefault="008B4B51" w:rsidP="008B4B51"/>
                          </w:tc>
                        </w:tr>
                      </w:tbl>
                      <w:p w14:paraId="3DBF4A44" w14:textId="77777777" w:rsidR="008B4B51" w:rsidRPr="008B4B51" w:rsidRDefault="008B4B51" w:rsidP="008B4B51"/>
                    </w:tc>
                  </w:tr>
                </w:tbl>
                <w:p w14:paraId="46B2FA7B" w14:textId="77777777" w:rsidR="008B4B51" w:rsidRPr="008B4B51" w:rsidRDefault="008B4B51" w:rsidP="008B4B51">
                  <w:pPr>
                    <w:rPr>
                      <w:vanish/>
                    </w:rPr>
                  </w:pPr>
                </w:p>
                <w:tbl>
                  <w:tblPr>
                    <w:tblW w:w="5000" w:type="pct"/>
                    <w:tblCellMar>
                      <w:left w:w="0" w:type="dxa"/>
                      <w:right w:w="0" w:type="dxa"/>
                    </w:tblCellMar>
                    <w:tblLook w:val="04A0" w:firstRow="1" w:lastRow="0" w:firstColumn="1" w:lastColumn="0" w:noHBand="0" w:noVBand="1"/>
                  </w:tblPr>
                  <w:tblGrid>
                    <w:gridCol w:w="9000"/>
                  </w:tblGrid>
                  <w:tr w:rsidR="008B4B51" w:rsidRPr="008B4B51" w14:paraId="143683B0"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8B4B51" w:rsidRPr="008B4B51" w14:paraId="465A4BF0" w14:textId="77777777">
                          <w:trPr>
                            <w:hidden/>
                          </w:trPr>
                          <w:tc>
                            <w:tcPr>
                              <w:tcW w:w="0" w:type="auto"/>
                              <w:tcBorders>
                                <w:top w:val="single" w:sz="12" w:space="0" w:color="106B62"/>
                                <w:left w:val="nil"/>
                                <w:bottom w:val="nil"/>
                                <w:right w:val="nil"/>
                              </w:tcBorders>
                              <w:vAlign w:val="center"/>
                              <w:hideMark/>
                            </w:tcPr>
                            <w:p w14:paraId="5B4021B7" w14:textId="77777777" w:rsidR="008B4B51" w:rsidRPr="008B4B51" w:rsidRDefault="008B4B51" w:rsidP="008B4B51">
                              <w:pPr>
                                <w:rPr>
                                  <w:vanish/>
                                </w:rPr>
                              </w:pPr>
                            </w:p>
                          </w:tc>
                        </w:tr>
                      </w:tbl>
                      <w:p w14:paraId="11200397" w14:textId="77777777" w:rsidR="008B4B51" w:rsidRPr="008B4B51" w:rsidRDefault="008B4B51" w:rsidP="008B4B51"/>
                    </w:tc>
                  </w:tr>
                </w:tbl>
                <w:p w14:paraId="0A66A386" w14:textId="77777777" w:rsidR="008B4B51" w:rsidRPr="008B4B51" w:rsidRDefault="008B4B51" w:rsidP="008B4B51">
                  <w:pPr>
                    <w:rPr>
                      <w:vanish/>
                    </w:rPr>
                  </w:pPr>
                </w:p>
                <w:tbl>
                  <w:tblPr>
                    <w:tblW w:w="5000" w:type="pct"/>
                    <w:tblCellMar>
                      <w:left w:w="0" w:type="dxa"/>
                      <w:right w:w="0" w:type="dxa"/>
                    </w:tblCellMar>
                    <w:tblLook w:val="04A0" w:firstRow="1" w:lastRow="0" w:firstColumn="1" w:lastColumn="0" w:noHBand="0" w:noVBand="1"/>
                  </w:tblPr>
                  <w:tblGrid>
                    <w:gridCol w:w="9000"/>
                  </w:tblGrid>
                  <w:tr w:rsidR="008B4B51" w:rsidRPr="008B4B51" w14:paraId="069A02F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8B4B51" w:rsidRPr="008B4B51" w14:paraId="1CD985D3"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8B4B51" w:rsidRPr="008B4B51" w14:paraId="7D428D03" w14:textId="77777777">
                                <w:tc>
                                  <w:tcPr>
                                    <w:tcW w:w="0" w:type="auto"/>
                                    <w:tcMar>
                                      <w:top w:w="0" w:type="dxa"/>
                                      <w:left w:w="270" w:type="dxa"/>
                                      <w:bottom w:w="135" w:type="dxa"/>
                                      <w:right w:w="270" w:type="dxa"/>
                                    </w:tcMar>
                                    <w:hideMark/>
                                  </w:tcPr>
                                  <w:p w14:paraId="1E9C0214" w14:textId="77777777" w:rsidR="008B4B51" w:rsidRPr="008B4B51" w:rsidRDefault="008B4B51" w:rsidP="008B4B51">
                                    <w:pPr>
                                      <w:rPr>
                                        <w:b/>
                                        <w:bCs/>
                                      </w:rPr>
                                    </w:pPr>
                                    <w:r w:rsidRPr="008B4B51">
                                      <w:rPr>
                                        <w:b/>
                                        <w:bCs/>
                                      </w:rPr>
                                      <w:t>Reminder: Deadline Approaching for RSV &amp; Pertussis Vaccination Service Tender</w:t>
                                    </w:r>
                                  </w:p>
                                  <w:p w14:paraId="62088E28" w14:textId="77777777" w:rsidR="008B4B51" w:rsidRPr="008B4B51" w:rsidRDefault="008B4B51" w:rsidP="008B4B51">
                                    <w:r w:rsidRPr="008B4B51">
                                      <w:t xml:space="preserve">Pharmacy owners interested in providing the Respiratory Syncytial Virus (RSV) and Pertussis Vaccination Enhanced Service must submit their expressions of interest by </w:t>
                                    </w:r>
                                    <w:r w:rsidRPr="008B4B51">
                                      <w:rPr>
                                        <w:b/>
                                        <w:bCs/>
                                      </w:rPr>
                                      <w:t>5pm on Monday 31st March 2025</w:t>
                                    </w:r>
                                    <w:r w:rsidRPr="008B4B51">
                                      <w:t>.</w:t>
                                    </w:r>
                                    <w:r w:rsidRPr="008B4B51">
                                      <w:br/>
                                    </w:r>
                                    <w:r w:rsidRPr="008B4B51">
                                      <w:br/>
                                      <w:t>This NHS England invitation to tender (ITT) is open to pharmacy owners in three ICB within the Midlands region: Black Country, Leicester, Leicestershire &amp; Rutland, and Birmingham &amp; Solihull.</w:t>
                                    </w:r>
                                    <w:r w:rsidRPr="008B4B51">
                                      <w:br/>
                                    </w:r>
                                    <w:r w:rsidRPr="008B4B51">
                                      <w:br/>
                                    </w:r>
                                    <w:hyperlink r:id="rId11" w:tgtFrame="_blank" w:history="1">
                                      <w:r w:rsidRPr="008B4B51">
                                        <w:rPr>
                                          <w:rStyle w:val="Hyperlink"/>
                                          <w:b/>
                                          <w:bCs/>
                                        </w:rPr>
                                        <w:t>Learn more</w:t>
                                      </w:r>
                                    </w:hyperlink>
                                  </w:p>
                                </w:tc>
                              </w:tr>
                            </w:tbl>
                            <w:p w14:paraId="7D28AF49" w14:textId="77777777" w:rsidR="008B4B51" w:rsidRPr="008B4B51" w:rsidRDefault="008B4B51" w:rsidP="008B4B51"/>
                          </w:tc>
                        </w:tr>
                      </w:tbl>
                      <w:p w14:paraId="5FEF9E55" w14:textId="77777777" w:rsidR="008B4B51" w:rsidRPr="008B4B51" w:rsidRDefault="008B4B51" w:rsidP="008B4B51"/>
                    </w:tc>
                  </w:tr>
                </w:tbl>
                <w:p w14:paraId="5D6F85C8" w14:textId="77777777" w:rsidR="008B4B51" w:rsidRPr="008B4B51" w:rsidRDefault="008B4B51" w:rsidP="008B4B51">
                  <w:pPr>
                    <w:rPr>
                      <w:vanish/>
                    </w:rPr>
                  </w:pPr>
                </w:p>
                <w:tbl>
                  <w:tblPr>
                    <w:tblW w:w="5000" w:type="pct"/>
                    <w:tblCellMar>
                      <w:left w:w="0" w:type="dxa"/>
                      <w:right w:w="0" w:type="dxa"/>
                    </w:tblCellMar>
                    <w:tblLook w:val="04A0" w:firstRow="1" w:lastRow="0" w:firstColumn="1" w:lastColumn="0" w:noHBand="0" w:noVBand="1"/>
                  </w:tblPr>
                  <w:tblGrid>
                    <w:gridCol w:w="9000"/>
                  </w:tblGrid>
                  <w:tr w:rsidR="008B4B51" w:rsidRPr="008B4B51" w14:paraId="05B9BC96"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8B4B51" w:rsidRPr="008B4B51" w14:paraId="4204EC06" w14:textId="77777777">
                          <w:trPr>
                            <w:hidden/>
                          </w:trPr>
                          <w:tc>
                            <w:tcPr>
                              <w:tcW w:w="0" w:type="auto"/>
                              <w:tcBorders>
                                <w:top w:val="single" w:sz="12" w:space="0" w:color="106B62"/>
                                <w:left w:val="nil"/>
                                <w:bottom w:val="nil"/>
                                <w:right w:val="nil"/>
                              </w:tcBorders>
                              <w:vAlign w:val="center"/>
                              <w:hideMark/>
                            </w:tcPr>
                            <w:p w14:paraId="1A6C2645" w14:textId="77777777" w:rsidR="008B4B51" w:rsidRPr="008B4B51" w:rsidRDefault="008B4B51" w:rsidP="008B4B51">
                              <w:pPr>
                                <w:rPr>
                                  <w:vanish/>
                                </w:rPr>
                              </w:pPr>
                            </w:p>
                          </w:tc>
                        </w:tr>
                      </w:tbl>
                      <w:p w14:paraId="51DF7C8B" w14:textId="77777777" w:rsidR="008B4B51" w:rsidRPr="008B4B51" w:rsidRDefault="008B4B51" w:rsidP="008B4B51"/>
                    </w:tc>
                  </w:tr>
                </w:tbl>
                <w:p w14:paraId="41848309" w14:textId="77777777" w:rsidR="008B4B51" w:rsidRPr="008B4B51" w:rsidRDefault="008B4B51" w:rsidP="008B4B51">
                  <w:pPr>
                    <w:rPr>
                      <w:vanish/>
                    </w:rPr>
                  </w:pPr>
                </w:p>
                <w:tbl>
                  <w:tblPr>
                    <w:tblW w:w="5000" w:type="pct"/>
                    <w:tblCellMar>
                      <w:left w:w="0" w:type="dxa"/>
                      <w:right w:w="0" w:type="dxa"/>
                    </w:tblCellMar>
                    <w:tblLook w:val="04A0" w:firstRow="1" w:lastRow="0" w:firstColumn="1" w:lastColumn="0" w:noHBand="0" w:noVBand="1"/>
                  </w:tblPr>
                  <w:tblGrid>
                    <w:gridCol w:w="9000"/>
                  </w:tblGrid>
                  <w:tr w:rsidR="008B4B51" w:rsidRPr="008B4B51" w14:paraId="49DA727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8B4B51" w:rsidRPr="008B4B51" w14:paraId="65789F47"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8B4B51" w:rsidRPr="008B4B51" w14:paraId="538745FA" w14:textId="77777777">
                                <w:tc>
                                  <w:tcPr>
                                    <w:tcW w:w="0" w:type="auto"/>
                                    <w:tcMar>
                                      <w:top w:w="0" w:type="dxa"/>
                                      <w:left w:w="270" w:type="dxa"/>
                                      <w:bottom w:w="135" w:type="dxa"/>
                                      <w:right w:w="270" w:type="dxa"/>
                                    </w:tcMar>
                                    <w:hideMark/>
                                  </w:tcPr>
                                  <w:p w14:paraId="13A3C11F" w14:textId="77777777" w:rsidR="008B4B51" w:rsidRPr="008B4B51" w:rsidRDefault="008B4B51" w:rsidP="008B4B51">
                                    <w:pPr>
                                      <w:rPr>
                                        <w:b/>
                                        <w:bCs/>
                                      </w:rPr>
                                    </w:pPr>
                                    <w:r w:rsidRPr="008B4B51">
                                      <w:rPr>
                                        <w:b/>
                                        <w:bCs/>
                                      </w:rPr>
                                      <w:t>Medicine Supply Notification: Megestrol (</w:t>
                                    </w:r>
                                    <w:proofErr w:type="spellStart"/>
                                    <w:r w:rsidRPr="008B4B51">
                                      <w:rPr>
                                        <w:b/>
                                        <w:bCs/>
                                      </w:rPr>
                                      <w:t>Megace</w:t>
                                    </w:r>
                                    <w:proofErr w:type="spellEnd"/>
                                    <w:r w:rsidRPr="008B4B51">
                                      <w:rPr>
                                        <w:b/>
                                        <w:bCs/>
                                      </w:rPr>
                                      <w:t>®) 160mg tablets</w:t>
                                    </w:r>
                                  </w:p>
                                  <w:p w14:paraId="0C34755E" w14:textId="77777777" w:rsidR="008B4B51" w:rsidRPr="008B4B51" w:rsidRDefault="008B4B51" w:rsidP="008B4B51">
                                    <w:r w:rsidRPr="008B4B51">
                                      <w:t xml:space="preserve">The Department of Health and Social Care (DHSC) has issued a Tier 2 medicine supply notification </w:t>
                                    </w:r>
                                    <w:proofErr w:type="gramStart"/>
                                    <w:r w:rsidRPr="008B4B51">
                                      <w:t>for  Megestrol</w:t>
                                    </w:r>
                                    <w:proofErr w:type="gramEnd"/>
                                    <w:r w:rsidRPr="008B4B51">
                                      <w:t xml:space="preserve"> (</w:t>
                                    </w:r>
                                    <w:proofErr w:type="spellStart"/>
                                    <w:r w:rsidRPr="008B4B51">
                                      <w:t>Megace</w:t>
                                    </w:r>
                                    <w:proofErr w:type="spellEnd"/>
                                    <w:r w:rsidRPr="008B4B51">
                                      <w:t xml:space="preserve">®) 160mg tablets, which are out of stock until </w:t>
                                    </w:r>
                                    <w:proofErr w:type="spellStart"/>
                                    <w:r w:rsidRPr="008B4B51">
                                      <w:t>until</w:t>
                                    </w:r>
                                    <w:proofErr w:type="spellEnd"/>
                                    <w:r w:rsidRPr="008B4B51">
                                      <w:t xml:space="preserve"> mid-April 2025. However, alternatives remain available of which some can support an increase in demand.</w:t>
                                    </w:r>
                                    <w:r w:rsidRPr="008B4B51">
                                      <w:br/>
                                    </w:r>
                                    <w:r w:rsidRPr="008B4B51">
                                      <w:br/>
                                    </w:r>
                                    <w:hyperlink r:id="rId12" w:tgtFrame="_blank" w:history="1">
                                      <w:r w:rsidRPr="008B4B51">
                                        <w:rPr>
                                          <w:rStyle w:val="Hyperlink"/>
                                          <w:b/>
                                          <w:bCs/>
                                        </w:rPr>
                                        <w:t>Learn more</w:t>
                                      </w:r>
                                    </w:hyperlink>
                                  </w:p>
                                </w:tc>
                              </w:tr>
                            </w:tbl>
                            <w:p w14:paraId="079475D2" w14:textId="77777777" w:rsidR="008B4B51" w:rsidRPr="008B4B51" w:rsidRDefault="008B4B51" w:rsidP="008B4B51"/>
                          </w:tc>
                        </w:tr>
                      </w:tbl>
                      <w:p w14:paraId="5F834427" w14:textId="77777777" w:rsidR="008B4B51" w:rsidRPr="008B4B51" w:rsidRDefault="008B4B51" w:rsidP="008B4B51"/>
                    </w:tc>
                  </w:tr>
                </w:tbl>
                <w:p w14:paraId="5C6556EE" w14:textId="77777777" w:rsidR="008B4B51" w:rsidRPr="008B4B51" w:rsidRDefault="008B4B51" w:rsidP="008B4B51">
                  <w:pPr>
                    <w:rPr>
                      <w:vanish/>
                    </w:rPr>
                  </w:pPr>
                </w:p>
                <w:tbl>
                  <w:tblPr>
                    <w:tblW w:w="5000" w:type="pct"/>
                    <w:tblCellMar>
                      <w:left w:w="0" w:type="dxa"/>
                      <w:right w:w="0" w:type="dxa"/>
                    </w:tblCellMar>
                    <w:tblLook w:val="04A0" w:firstRow="1" w:lastRow="0" w:firstColumn="1" w:lastColumn="0" w:noHBand="0" w:noVBand="1"/>
                  </w:tblPr>
                  <w:tblGrid>
                    <w:gridCol w:w="9000"/>
                  </w:tblGrid>
                  <w:tr w:rsidR="008B4B51" w:rsidRPr="008B4B51" w14:paraId="69213F53"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8B4B51" w:rsidRPr="008B4B51" w14:paraId="3644CB4D" w14:textId="77777777">
                          <w:trPr>
                            <w:hidden/>
                          </w:trPr>
                          <w:tc>
                            <w:tcPr>
                              <w:tcW w:w="0" w:type="auto"/>
                              <w:tcBorders>
                                <w:top w:val="single" w:sz="12" w:space="0" w:color="106B62"/>
                                <w:left w:val="nil"/>
                                <w:bottom w:val="nil"/>
                                <w:right w:val="nil"/>
                              </w:tcBorders>
                              <w:vAlign w:val="center"/>
                              <w:hideMark/>
                            </w:tcPr>
                            <w:p w14:paraId="36C4C84C" w14:textId="77777777" w:rsidR="008B4B51" w:rsidRPr="008B4B51" w:rsidRDefault="008B4B51" w:rsidP="008B4B51">
                              <w:pPr>
                                <w:rPr>
                                  <w:vanish/>
                                </w:rPr>
                              </w:pPr>
                            </w:p>
                          </w:tc>
                        </w:tr>
                      </w:tbl>
                      <w:p w14:paraId="08380B96" w14:textId="77777777" w:rsidR="008B4B51" w:rsidRPr="008B4B51" w:rsidRDefault="008B4B51" w:rsidP="008B4B51"/>
                    </w:tc>
                  </w:tr>
                </w:tbl>
                <w:p w14:paraId="3B873815" w14:textId="77777777" w:rsidR="008B4B51" w:rsidRPr="008B4B51" w:rsidRDefault="008B4B51" w:rsidP="008B4B51">
                  <w:pPr>
                    <w:rPr>
                      <w:vanish/>
                    </w:rPr>
                  </w:pPr>
                </w:p>
                <w:tbl>
                  <w:tblPr>
                    <w:tblW w:w="5000" w:type="pct"/>
                    <w:tblCellMar>
                      <w:left w:w="0" w:type="dxa"/>
                      <w:right w:w="0" w:type="dxa"/>
                    </w:tblCellMar>
                    <w:tblLook w:val="04A0" w:firstRow="1" w:lastRow="0" w:firstColumn="1" w:lastColumn="0" w:noHBand="0" w:noVBand="1"/>
                  </w:tblPr>
                  <w:tblGrid>
                    <w:gridCol w:w="9000"/>
                  </w:tblGrid>
                  <w:tr w:rsidR="008B4B51" w:rsidRPr="008B4B51" w14:paraId="6086BEAD"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8B4B51" w:rsidRPr="008B4B51" w14:paraId="27659E20" w14:textId="77777777">
                          <w:tc>
                            <w:tcPr>
                              <w:tcW w:w="0" w:type="auto"/>
                              <w:tcMar>
                                <w:top w:w="0" w:type="dxa"/>
                                <w:left w:w="135" w:type="dxa"/>
                                <w:bottom w:w="0" w:type="dxa"/>
                                <w:right w:w="135" w:type="dxa"/>
                              </w:tcMar>
                              <w:hideMark/>
                            </w:tcPr>
                            <w:p w14:paraId="4D7F4ACE" w14:textId="1C7EFC81" w:rsidR="008B4B51" w:rsidRPr="008B4B51" w:rsidRDefault="008B4B51" w:rsidP="008B4B51">
                              <w:r w:rsidRPr="008B4B51">
                                <w:drawing>
                                  <wp:inline distT="0" distB="0" distL="0" distR="0" wp14:anchorId="3E7AB090" wp14:editId="465A97D1">
                                    <wp:extent cx="5372100" cy="838200"/>
                                    <wp:effectExtent l="0" t="0" r="0" b="0"/>
                                    <wp:docPr id="278304345" name="Picture 13" descr="Community Pharmacy England banner">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ommunity Pharmacy England bann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006FEA93" w14:textId="77777777" w:rsidR="008B4B51" w:rsidRPr="008B4B51" w:rsidRDefault="008B4B51" w:rsidP="008B4B51"/>
                    </w:tc>
                  </w:tr>
                </w:tbl>
                <w:p w14:paraId="2C4DD24F" w14:textId="77777777" w:rsidR="008B4B51" w:rsidRPr="008B4B51" w:rsidRDefault="008B4B51" w:rsidP="008B4B51">
                  <w:pPr>
                    <w:rPr>
                      <w:vanish/>
                    </w:rPr>
                  </w:pPr>
                </w:p>
                <w:tbl>
                  <w:tblPr>
                    <w:tblW w:w="5000" w:type="pct"/>
                    <w:tblCellMar>
                      <w:left w:w="0" w:type="dxa"/>
                      <w:right w:w="0" w:type="dxa"/>
                    </w:tblCellMar>
                    <w:tblLook w:val="04A0" w:firstRow="1" w:lastRow="0" w:firstColumn="1" w:lastColumn="0" w:noHBand="0" w:noVBand="1"/>
                  </w:tblPr>
                  <w:tblGrid>
                    <w:gridCol w:w="9000"/>
                  </w:tblGrid>
                  <w:tr w:rsidR="008B4B51" w:rsidRPr="008B4B51" w14:paraId="70EE4215"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8B4B51" w:rsidRPr="008B4B51" w14:paraId="06B10514" w14:textId="77777777">
                          <w:trPr>
                            <w:hidden/>
                          </w:trPr>
                          <w:tc>
                            <w:tcPr>
                              <w:tcW w:w="0" w:type="auto"/>
                              <w:tcBorders>
                                <w:top w:val="single" w:sz="12" w:space="0" w:color="106B62"/>
                                <w:left w:val="nil"/>
                                <w:bottom w:val="nil"/>
                                <w:right w:val="nil"/>
                              </w:tcBorders>
                              <w:vAlign w:val="center"/>
                              <w:hideMark/>
                            </w:tcPr>
                            <w:p w14:paraId="4089EF60" w14:textId="77777777" w:rsidR="008B4B51" w:rsidRPr="008B4B51" w:rsidRDefault="008B4B51" w:rsidP="008B4B51">
                              <w:pPr>
                                <w:rPr>
                                  <w:vanish/>
                                </w:rPr>
                              </w:pPr>
                            </w:p>
                          </w:tc>
                        </w:tr>
                      </w:tbl>
                      <w:p w14:paraId="501C8384" w14:textId="77777777" w:rsidR="008B4B51" w:rsidRPr="008B4B51" w:rsidRDefault="008B4B51" w:rsidP="008B4B51"/>
                    </w:tc>
                  </w:tr>
                </w:tbl>
                <w:p w14:paraId="7F6A0561" w14:textId="77777777" w:rsidR="008B4B51" w:rsidRPr="008B4B51" w:rsidRDefault="008B4B51" w:rsidP="008B4B51"/>
              </w:tc>
            </w:tr>
            <w:tr w:rsidR="008B4B51" w:rsidRPr="008B4B51" w14:paraId="6E15BCBD"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8B4B51" w:rsidRPr="008B4B51" w14:paraId="6B45063F"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8B4B51" w:rsidRPr="008B4B51" w14:paraId="513FECF5"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8B4B51" w:rsidRPr="008B4B51" w14:paraId="728363E7"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8B4B51" w:rsidRPr="008B4B51" w14:paraId="20F6248D"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8B4B51" w:rsidRPr="008B4B51" w14:paraId="54E37A4A"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8B4B51" w:rsidRPr="008B4B51" w14:paraId="52E9D63D"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8B4B51" w:rsidRPr="008B4B51" w14:paraId="354D962A"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8B4B51" w:rsidRPr="008B4B51" w14:paraId="45025ED6" w14:textId="77777777">
                                                              <w:tc>
                                                                <w:tcPr>
                                                                  <w:tcW w:w="360" w:type="dxa"/>
                                                                  <w:vAlign w:val="center"/>
                                                                  <w:hideMark/>
                                                                </w:tcPr>
                                                                <w:p w14:paraId="13808887" w14:textId="15C8CC5B" w:rsidR="008B4B51" w:rsidRPr="008B4B51" w:rsidRDefault="008B4B51" w:rsidP="008B4B51">
                                                                  <w:r w:rsidRPr="008B4B51">
                                                                    <w:rPr>
                                                                      <w:u w:val="single"/>
                                                                    </w:rPr>
                                                                    <w:lastRenderedPageBreak/>
                                                                    <w:drawing>
                                                                      <wp:inline distT="0" distB="0" distL="0" distR="0" wp14:anchorId="03D45C35" wp14:editId="162B4A29">
                                                                        <wp:extent cx="228600" cy="228600"/>
                                                                        <wp:effectExtent l="0" t="0" r="0" b="0"/>
                                                                        <wp:docPr id="2095522077" name="Picture 12" descr="Twitter">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Twitt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6FD0FA3" w14:textId="77777777" w:rsidR="008B4B51" w:rsidRPr="008B4B51" w:rsidRDefault="008B4B51" w:rsidP="008B4B51"/>
                                                        </w:tc>
                                                      </w:tr>
                                                    </w:tbl>
                                                    <w:p w14:paraId="7C869AB4" w14:textId="77777777" w:rsidR="008B4B51" w:rsidRPr="008B4B51" w:rsidRDefault="008B4B51" w:rsidP="008B4B51"/>
                                                  </w:tc>
                                                </w:tr>
                                              </w:tbl>
                                              <w:p w14:paraId="6FCCBCE5" w14:textId="77777777" w:rsidR="008B4B51" w:rsidRPr="008B4B51" w:rsidRDefault="008B4B51" w:rsidP="008B4B51"/>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8B4B51" w:rsidRPr="008B4B51" w14:paraId="6DCC14D6"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8B4B51" w:rsidRPr="008B4B51" w14:paraId="7234B6E8"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8B4B51" w:rsidRPr="008B4B51" w14:paraId="33AD1FB6" w14:textId="77777777">
                                                              <w:tc>
                                                                <w:tcPr>
                                                                  <w:tcW w:w="360" w:type="dxa"/>
                                                                  <w:vAlign w:val="center"/>
                                                                  <w:hideMark/>
                                                                </w:tcPr>
                                                                <w:p w14:paraId="1C779C1F" w14:textId="1C6C674B" w:rsidR="008B4B51" w:rsidRPr="008B4B51" w:rsidRDefault="008B4B51" w:rsidP="008B4B51">
                                                                  <w:r w:rsidRPr="008B4B51">
                                                                    <w:rPr>
                                                                      <w:u w:val="single"/>
                                                                    </w:rPr>
                                                                    <w:drawing>
                                                                      <wp:inline distT="0" distB="0" distL="0" distR="0" wp14:anchorId="04E21335" wp14:editId="7F0C7834">
                                                                        <wp:extent cx="228600" cy="228600"/>
                                                                        <wp:effectExtent l="0" t="0" r="0" b="0"/>
                                                                        <wp:docPr id="96681863" name="Picture 11" descr="Facebook">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Faceboo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3A669C7" w14:textId="77777777" w:rsidR="008B4B51" w:rsidRPr="008B4B51" w:rsidRDefault="008B4B51" w:rsidP="008B4B51"/>
                                                        </w:tc>
                                                      </w:tr>
                                                    </w:tbl>
                                                    <w:p w14:paraId="6B59C449" w14:textId="77777777" w:rsidR="008B4B51" w:rsidRPr="008B4B51" w:rsidRDefault="008B4B51" w:rsidP="008B4B51"/>
                                                  </w:tc>
                                                </w:tr>
                                              </w:tbl>
                                              <w:p w14:paraId="49483A5F" w14:textId="77777777" w:rsidR="008B4B51" w:rsidRPr="008B4B51" w:rsidRDefault="008B4B51" w:rsidP="008B4B51"/>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8B4B51" w:rsidRPr="008B4B51" w14:paraId="799CB76C"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8B4B51" w:rsidRPr="008B4B51" w14:paraId="72534F6B"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8B4B51" w:rsidRPr="008B4B51" w14:paraId="1B6C59FE" w14:textId="77777777">
                                                              <w:tc>
                                                                <w:tcPr>
                                                                  <w:tcW w:w="360" w:type="dxa"/>
                                                                  <w:vAlign w:val="center"/>
                                                                  <w:hideMark/>
                                                                </w:tcPr>
                                                                <w:p w14:paraId="72F42640" w14:textId="09E2239A" w:rsidR="008B4B51" w:rsidRPr="008B4B51" w:rsidRDefault="008B4B51" w:rsidP="008B4B51">
                                                                  <w:r w:rsidRPr="008B4B51">
                                                                    <w:rPr>
                                                                      <w:u w:val="single"/>
                                                                    </w:rPr>
                                                                    <w:drawing>
                                                                      <wp:inline distT="0" distB="0" distL="0" distR="0" wp14:anchorId="70078356" wp14:editId="7B7D1D83">
                                                                        <wp:extent cx="228600" cy="228600"/>
                                                                        <wp:effectExtent l="0" t="0" r="0" b="0"/>
                                                                        <wp:docPr id="1303123491" name="Picture 10" descr="LinkedIn">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LinkedI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6C518C0" w14:textId="77777777" w:rsidR="008B4B51" w:rsidRPr="008B4B51" w:rsidRDefault="008B4B51" w:rsidP="008B4B51"/>
                                                        </w:tc>
                                                      </w:tr>
                                                    </w:tbl>
                                                    <w:p w14:paraId="011ABBA1" w14:textId="77777777" w:rsidR="008B4B51" w:rsidRPr="008B4B51" w:rsidRDefault="008B4B51" w:rsidP="008B4B51"/>
                                                  </w:tc>
                                                </w:tr>
                                              </w:tbl>
                                              <w:p w14:paraId="0C35A353" w14:textId="77777777" w:rsidR="008B4B51" w:rsidRPr="008B4B51" w:rsidRDefault="008B4B51" w:rsidP="008B4B51"/>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8B4B51" w:rsidRPr="008B4B51" w14:paraId="692EBB27"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8B4B51" w:rsidRPr="008B4B51" w14:paraId="3BEFE2EC"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8B4B51" w:rsidRPr="008B4B51" w14:paraId="79F56F47" w14:textId="77777777">
                                                              <w:tc>
                                                                <w:tcPr>
                                                                  <w:tcW w:w="360" w:type="dxa"/>
                                                                  <w:vAlign w:val="center"/>
                                                                  <w:hideMark/>
                                                                </w:tcPr>
                                                                <w:p w14:paraId="00C75430" w14:textId="614DD974" w:rsidR="008B4B51" w:rsidRPr="008B4B51" w:rsidRDefault="008B4B51" w:rsidP="008B4B51">
                                                                  <w:r w:rsidRPr="008B4B51">
                                                                    <w:rPr>
                                                                      <w:u w:val="single"/>
                                                                    </w:rPr>
                                                                    <w:drawing>
                                                                      <wp:inline distT="0" distB="0" distL="0" distR="0" wp14:anchorId="6B466516" wp14:editId="6FA3284C">
                                                                        <wp:extent cx="228600" cy="228600"/>
                                                                        <wp:effectExtent l="0" t="0" r="0" b="0"/>
                                                                        <wp:docPr id="1003755056" name="Picture 9" descr="Website">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Websit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7BAFFB0" w14:textId="77777777" w:rsidR="008B4B51" w:rsidRPr="008B4B51" w:rsidRDefault="008B4B51" w:rsidP="008B4B51"/>
                                                        </w:tc>
                                                      </w:tr>
                                                    </w:tbl>
                                                    <w:p w14:paraId="7CE1455B" w14:textId="77777777" w:rsidR="008B4B51" w:rsidRPr="008B4B51" w:rsidRDefault="008B4B51" w:rsidP="008B4B51"/>
                                                  </w:tc>
                                                </w:tr>
                                              </w:tbl>
                                              <w:p w14:paraId="40CEB430" w14:textId="77777777" w:rsidR="008B4B51" w:rsidRPr="008B4B51" w:rsidRDefault="008B4B51" w:rsidP="008B4B51"/>
                                            </w:tc>
                                          </w:tr>
                                        </w:tbl>
                                        <w:p w14:paraId="35D75574" w14:textId="77777777" w:rsidR="008B4B51" w:rsidRPr="008B4B51" w:rsidRDefault="008B4B51" w:rsidP="008B4B51"/>
                                      </w:tc>
                                    </w:tr>
                                  </w:tbl>
                                  <w:p w14:paraId="1DE4EDCC" w14:textId="77777777" w:rsidR="008B4B51" w:rsidRPr="008B4B51" w:rsidRDefault="008B4B51" w:rsidP="008B4B51"/>
                                </w:tc>
                              </w:tr>
                            </w:tbl>
                            <w:p w14:paraId="359C88FC" w14:textId="77777777" w:rsidR="008B4B51" w:rsidRPr="008B4B51" w:rsidRDefault="008B4B51" w:rsidP="008B4B51"/>
                          </w:tc>
                        </w:tr>
                      </w:tbl>
                      <w:p w14:paraId="1C7262CD" w14:textId="77777777" w:rsidR="008B4B51" w:rsidRPr="008B4B51" w:rsidRDefault="008B4B51" w:rsidP="008B4B51"/>
                    </w:tc>
                  </w:tr>
                </w:tbl>
                <w:p w14:paraId="520D8C6E" w14:textId="77777777" w:rsidR="008B4B51" w:rsidRPr="008B4B51" w:rsidRDefault="008B4B51" w:rsidP="008B4B51">
                  <w:pPr>
                    <w:rPr>
                      <w:vanish/>
                    </w:rPr>
                  </w:pPr>
                </w:p>
                <w:tbl>
                  <w:tblPr>
                    <w:tblW w:w="5000" w:type="pct"/>
                    <w:tblCellMar>
                      <w:left w:w="0" w:type="dxa"/>
                      <w:right w:w="0" w:type="dxa"/>
                    </w:tblCellMar>
                    <w:tblLook w:val="04A0" w:firstRow="1" w:lastRow="0" w:firstColumn="1" w:lastColumn="0" w:noHBand="0" w:noVBand="1"/>
                  </w:tblPr>
                  <w:tblGrid>
                    <w:gridCol w:w="9000"/>
                  </w:tblGrid>
                  <w:tr w:rsidR="008B4B51" w:rsidRPr="008B4B51" w14:paraId="6ED2C32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8B4B51" w:rsidRPr="008B4B51" w14:paraId="615F2444"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8B4B51" w:rsidRPr="008B4B51" w14:paraId="4BC69043" w14:textId="77777777">
                                <w:tc>
                                  <w:tcPr>
                                    <w:tcW w:w="0" w:type="auto"/>
                                    <w:tcMar>
                                      <w:top w:w="0" w:type="dxa"/>
                                      <w:left w:w="270" w:type="dxa"/>
                                      <w:bottom w:w="135" w:type="dxa"/>
                                      <w:right w:w="270" w:type="dxa"/>
                                    </w:tcMar>
                                    <w:hideMark/>
                                  </w:tcPr>
                                  <w:p w14:paraId="6CD14760" w14:textId="77777777" w:rsidR="008B4B51" w:rsidRPr="008B4B51" w:rsidRDefault="008B4B51" w:rsidP="008B4B51">
                                    <w:pPr>
                                      <w:jc w:val="center"/>
                                    </w:pPr>
                                    <w:r w:rsidRPr="008B4B51">
                                      <w:rPr>
                                        <w:b/>
                                        <w:bCs/>
                                      </w:rPr>
                                      <w:t>Community Pharmacy England</w:t>
                                    </w:r>
                                    <w:r w:rsidRPr="008B4B51">
                                      <w:br/>
                                      <w:t>Address: 14 Hosier Lane, London EC1A 9LQ</w:t>
                                    </w:r>
                                    <w:r w:rsidRPr="008B4B51">
                                      <w:br/>
                                      <w:t xml:space="preserve">Tel: 0203 1220 810 | Email: </w:t>
                                    </w:r>
                                    <w:hyperlink r:id="rId23" w:history="1">
                                      <w:r w:rsidRPr="008B4B51">
                                        <w:rPr>
                                          <w:rStyle w:val="Hyperlink"/>
                                        </w:rPr>
                                        <w:t>comms.team@cpe.org.uk</w:t>
                                      </w:r>
                                    </w:hyperlink>
                                  </w:p>
                                  <w:p w14:paraId="33AC31E6" w14:textId="77777777" w:rsidR="008B4B51" w:rsidRPr="008B4B51" w:rsidRDefault="008B4B51" w:rsidP="008B4B51">
                                    <w:pPr>
                                      <w:jc w:val="center"/>
                                    </w:pPr>
                                    <w:r w:rsidRPr="008B4B51">
                                      <w:rPr>
                                        <w:i/>
                                        <w:iCs/>
                                      </w:rPr>
                                      <w:t xml:space="preserve">Copyright © 2025 Community Pharmacy England, </w:t>
                                    </w:r>
                                    <w:proofErr w:type="gramStart"/>
                                    <w:r w:rsidRPr="008B4B51">
                                      <w:rPr>
                                        <w:i/>
                                        <w:iCs/>
                                      </w:rPr>
                                      <w:t>All</w:t>
                                    </w:r>
                                    <w:proofErr w:type="gramEnd"/>
                                    <w:r w:rsidRPr="008B4B51">
                                      <w:rPr>
                                        <w:i/>
                                        <w:iCs/>
                                      </w:rPr>
                                      <w:t xml:space="preserve"> rights reserved.</w:t>
                                    </w:r>
                                  </w:p>
                                  <w:p w14:paraId="430256BE" w14:textId="33E78A77" w:rsidR="008B4B51" w:rsidRPr="008B4B51" w:rsidRDefault="008B4B51" w:rsidP="008B4B51">
                                    <w:pPr>
                                      <w:jc w:val="center"/>
                                    </w:pPr>
                                    <w:r w:rsidRPr="008B4B51">
                                      <w:t>You are receiving this email because you are subscribed to our newsletters. Please note Community Pharmacy England is the operating name of the Pharmaceutical Services Negotiating Committee (PSNC).</w:t>
                                    </w:r>
                                  </w:p>
                                </w:tc>
                              </w:tr>
                            </w:tbl>
                            <w:p w14:paraId="1B9940FF" w14:textId="77777777" w:rsidR="008B4B51" w:rsidRPr="008B4B51" w:rsidRDefault="008B4B51" w:rsidP="008B4B51"/>
                          </w:tc>
                        </w:tr>
                      </w:tbl>
                      <w:p w14:paraId="19FF364C" w14:textId="77777777" w:rsidR="008B4B51" w:rsidRPr="008B4B51" w:rsidRDefault="008B4B51" w:rsidP="008B4B51"/>
                    </w:tc>
                  </w:tr>
                </w:tbl>
                <w:p w14:paraId="2696465A" w14:textId="77777777" w:rsidR="008B4B51" w:rsidRPr="008B4B51" w:rsidRDefault="008B4B51" w:rsidP="008B4B51"/>
              </w:tc>
            </w:tr>
          </w:tbl>
          <w:p w14:paraId="52F69AE4" w14:textId="77777777" w:rsidR="008B4B51" w:rsidRPr="008B4B51" w:rsidRDefault="008B4B51" w:rsidP="008B4B51"/>
        </w:tc>
      </w:tr>
    </w:tbl>
    <w:p w14:paraId="188BD9EE"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51"/>
    <w:rsid w:val="000B18EA"/>
    <w:rsid w:val="0026350C"/>
    <w:rsid w:val="002939E6"/>
    <w:rsid w:val="005230FC"/>
    <w:rsid w:val="006D0ADC"/>
    <w:rsid w:val="008B4B51"/>
    <w:rsid w:val="009144DC"/>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DD046"/>
  <w15:chartTrackingRefBased/>
  <w15:docId w15:val="{7CCA45D5-2892-47EB-851C-379BCB77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4B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4B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4B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4B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4B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4B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4B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4B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4B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B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4B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4B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4B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4B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4B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4B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4B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4B51"/>
    <w:rPr>
      <w:rFonts w:eastAsiaTheme="majorEastAsia" w:cstheme="majorBidi"/>
      <w:color w:val="272727" w:themeColor="text1" w:themeTint="D8"/>
    </w:rPr>
  </w:style>
  <w:style w:type="paragraph" w:styleId="Title">
    <w:name w:val="Title"/>
    <w:basedOn w:val="Normal"/>
    <w:next w:val="Normal"/>
    <w:link w:val="TitleChar"/>
    <w:uiPriority w:val="10"/>
    <w:qFormat/>
    <w:rsid w:val="008B4B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B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4B5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4B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4B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B4B51"/>
    <w:rPr>
      <w:i/>
      <w:iCs/>
      <w:color w:val="404040" w:themeColor="text1" w:themeTint="BF"/>
    </w:rPr>
  </w:style>
  <w:style w:type="paragraph" w:styleId="ListParagraph">
    <w:name w:val="List Paragraph"/>
    <w:basedOn w:val="Normal"/>
    <w:uiPriority w:val="34"/>
    <w:qFormat/>
    <w:rsid w:val="008B4B51"/>
    <w:pPr>
      <w:ind w:left="720"/>
      <w:contextualSpacing/>
    </w:pPr>
  </w:style>
  <w:style w:type="character" w:styleId="IntenseEmphasis">
    <w:name w:val="Intense Emphasis"/>
    <w:basedOn w:val="DefaultParagraphFont"/>
    <w:uiPriority w:val="21"/>
    <w:qFormat/>
    <w:rsid w:val="008B4B51"/>
    <w:rPr>
      <w:i/>
      <w:iCs/>
      <w:color w:val="2F5496" w:themeColor="accent1" w:themeShade="BF"/>
    </w:rPr>
  </w:style>
  <w:style w:type="paragraph" w:styleId="IntenseQuote">
    <w:name w:val="Intense Quote"/>
    <w:basedOn w:val="Normal"/>
    <w:next w:val="Normal"/>
    <w:link w:val="IntenseQuoteChar"/>
    <w:uiPriority w:val="30"/>
    <w:qFormat/>
    <w:rsid w:val="008B4B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4B51"/>
    <w:rPr>
      <w:i/>
      <w:iCs/>
      <w:color w:val="2F5496" w:themeColor="accent1" w:themeShade="BF"/>
    </w:rPr>
  </w:style>
  <w:style w:type="character" w:styleId="IntenseReference">
    <w:name w:val="Intense Reference"/>
    <w:basedOn w:val="DefaultParagraphFont"/>
    <w:uiPriority w:val="32"/>
    <w:qFormat/>
    <w:rsid w:val="008B4B51"/>
    <w:rPr>
      <w:b/>
      <w:bCs/>
      <w:smallCaps/>
      <w:color w:val="2F5496" w:themeColor="accent1" w:themeShade="BF"/>
      <w:spacing w:val="5"/>
    </w:rPr>
  </w:style>
  <w:style w:type="character" w:styleId="Hyperlink">
    <w:name w:val="Hyperlink"/>
    <w:basedOn w:val="DefaultParagraphFont"/>
    <w:uiPriority w:val="99"/>
    <w:unhideWhenUsed/>
    <w:rsid w:val="008B4B51"/>
    <w:rPr>
      <w:color w:val="0563C1" w:themeColor="hyperlink"/>
      <w:u w:val="single"/>
    </w:rPr>
  </w:style>
  <w:style w:type="character" w:styleId="UnresolvedMention">
    <w:name w:val="Unresolved Mention"/>
    <w:basedOn w:val="DefaultParagraphFont"/>
    <w:uiPriority w:val="99"/>
    <w:semiHidden/>
    <w:unhideWhenUsed/>
    <w:rsid w:val="008B4B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694547">
      <w:bodyDiv w:val="1"/>
      <w:marLeft w:val="0"/>
      <w:marRight w:val="0"/>
      <w:marTop w:val="0"/>
      <w:marBottom w:val="0"/>
      <w:divBdr>
        <w:top w:val="none" w:sz="0" w:space="0" w:color="auto"/>
        <w:left w:val="none" w:sz="0" w:space="0" w:color="auto"/>
        <w:bottom w:val="none" w:sz="0" w:space="0" w:color="auto"/>
        <w:right w:val="none" w:sz="0" w:space="0" w:color="auto"/>
      </w:divBdr>
    </w:div>
    <w:div w:id="155669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cpe.us7.list-manage.com/track/click?u=86d41ab7fa4c7c2c5d7210782&amp;id=bec5debc9c&amp;e=d19e9fd41c" TargetMode="External"/><Relationship Id="rId18" Type="http://schemas.openxmlformats.org/officeDocument/2006/relationships/image" Target="media/image6.png"/><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53324362df&amp;e=d19e9fd41c" TargetMode="External"/><Relationship Id="rId7" Type="http://schemas.openxmlformats.org/officeDocument/2006/relationships/hyperlink" Target="https://cpe.us7.list-manage.com/track/click?u=86d41ab7fa4c7c2c5d7210782&amp;id=80905dce73&amp;e=d19e9fd41c" TargetMode="External"/><Relationship Id="rId12" Type="http://schemas.openxmlformats.org/officeDocument/2006/relationships/hyperlink" Target="https://cpe.us7.list-manage.com/track/click?u=86d41ab7fa4c7c2c5d7210782&amp;id=1fdabde688&amp;e=d19e9fd41c" TargetMode="External"/><Relationship Id="rId17" Type="http://schemas.openxmlformats.org/officeDocument/2006/relationships/hyperlink" Target="https://cpe.us7.list-manage.com/track/click?u=86d41ab7fa4c7c2c5d7210782&amp;id=db8784ff15&amp;e=d19e9fd41c"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image" Target="media/image7.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83daf01170&amp;e=d19e9fd41c"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cpe.us7.list-manage.com/track/click?u=86d41ab7fa4c7c2c5d7210782&amp;id=a15514a75b&amp;e=d19e9fd41c" TargetMode="External"/><Relationship Id="rId23" Type="http://schemas.openxmlformats.org/officeDocument/2006/relationships/hyperlink" Target="mailto:comms.team@cpe.org.uk" TargetMode="External"/><Relationship Id="rId10" Type="http://schemas.openxmlformats.org/officeDocument/2006/relationships/hyperlink" Target="https://cpe.us7.list-manage.com/track/click?u=86d41ab7fa4c7c2c5d7210782&amp;id=5186e1d8dc&amp;e=d19e9fd41c" TargetMode="External"/><Relationship Id="rId19" Type="http://schemas.openxmlformats.org/officeDocument/2006/relationships/hyperlink" Target="https://cpe.us7.list-manage.com/track/click?u=86d41ab7fa4c7c2c5d7210782&amp;id=8f56f6ddd6&amp;e=d19e9fd41c" TargetMode="External"/><Relationship Id="rId4" Type="http://schemas.openxmlformats.org/officeDocument/2006/relationships/hyperlink" Target="https://cpe.us7.list-manage.com/track/click?u=86d41ab7fa4c7c2c5d7210782&amp;id=cc9c1188b5&amp;e=d19e9fd41c" TargetMode="External"/><Relationship Id="rId9" Type="http://schemas.openxmlformats.org/officeDocument/2006/relationships/hyperlink" Target="https://cpe.us7.list-manage.com/track/click?u=86d41ab7fa4c7c2c5d7210782&amp;id=bf04c13fc9&amp;e=d19e9fd41c" TargetMode="External"/><Relationship Id="rId14" Type="http://schemas.openxmlformats.org/officeDocument/2006/relationships/image" Target="media/image4.png"/><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2025-03-27T07:52:00Z</dcterms:created>
  <dcterms:modified xsi:type="dcterms:W3CDTF">2025-03-27T09:00:00Z</dcterms:modified>
</cp:coreProperties>
</file>