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8C41B7" w:rsidRPr="008C41B7" w14:paraId="5A7B984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C41B7" w:rsidRPr="008C41B7" w14:paraId="52D468C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C41B7" w:rsidRPr="008C41B7" w14:paraId="10D244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1A91DAF7" w14:textId="77777777">
                          <w:tc>
                            <w:tcPr>
                              <w:tcW w:w="9000" w:type="dxa"/>
                              <w:hideMark/>
                            </w:tcPr>
                            <w:p w14:paraId="74988777" w14:textId="77777777" w:rsidR="008C41B7" w:rsidRPr="008C41B7" w:rsidRDefault="008C41B7" w:rsidP="008C41B7">
                              <w:pPr>
                                <w:spacing w:after="0" w:line="240" w:lineRule="auto"/>
                              </w:pPr>
                            </w:p>
                          </w:tc>
                        </w:tr>
                      </w:tbl>
                      <w:p w14:paraId="6889FD96" w14:textId="77777777" w:rsidR="008C41B7" w:rsidRPr="008C41B7" w:rsidRDefault="008C41B7" w:rsidP="008C41B7">
                        <w:pPr>
                          <w:spacing w:after="0" w:line="240" w:lineRule="auto"/>
                        </w:pPr>
                      </w:p>
                    </w:tc>
                  </w:tr>
                </w:tbl>
                <w:p w14:paraId="6DA44ABF" w14:textId="77777777" w:rsidR="008C41B7" w:rsidRPr="008C41B7" w:rsidRDefault="008C41B7" w:rsidP="008C41B7">
                  <w:pPr>
                    <w:spacing w:after="0" w:line="240" w:lineRule="auto"/>
                  </w:pPr>
                </w:p>
              </w:tc>
            </w:tr>
            <w:tr w:rsidR="008C41B7" w:rsidRPr="008C41B7" w14:paraId="2B85BF5D"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C41B7" w:rsidRPr="008C41B7" w14:paraId="5161C1E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C41B7" w:rsidRPr="008C41B7" w14:paraId="2697D23F"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8C41B7" w:rsidRPr="008C41B7" w14:paraId="4FF8DD9F" w14:textId="77777777">
                                <w:tc>
                                  <w:tcPr>
                                    <w:tcW w:w="0" w:type="auto"/>
                                    <w:hideMark/>
                                  </w:tcPr>
                                  <w:p w14:paraId="39C4DA56" w14:textId="5A3CE501" w:rsidR="008C41B7" w:rsidRPr="008C41B7" w:rsidRDefault="008C41B7" w:rsidP="008C41B7">
                                    <w:pPr>
                                      <w:spacing w:after="0" w:line="240" w:lineRule="auto"/>
                                    </w:pPr>
                                    <w:r w:rsidRPr="008C41B7">
                                      <w:drawing>
                                        <wp:inline distT="0" distB="0" distL="0" distR="0" wp14:anchorId="2AD5D91B" wp14:editId="68C149E6">
                                          <wp:extent cx="2514600" cy="812800"/>
                                          <wp:effectExtent l="0" t="0" r="0" b="6350"/>
                                          <wp:docPr id="1888987816" name="Picture 18"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8C41B7" w:rsidRPr="008C41B7" w14:paraId="6AAC4FC3" w14:textId="77777777">
                                <w:tc>
                                  <w:tcPr>
                                    <w:tcW w:w="0" w:type="auto"/>
                                    <w:hideMark/>
                                  </w:tcPr>
                                  <w:p w14:paraId="195B0870" w14:textId="77777777" w:rsidR="008C41B7" w:rsidRPr="008C41B7" w:rsidRDefault="008C41B7" w:rsidP="008C41B7">
                                    <w:pPr>
                                      <w:spacing w:after="0" w:line="240" w:lineRule="auto"/>
                                      <w:jc w:val="right"/>
                                      <w:rPr>
                                        <w:b/>
                                        <w:bCs/>
                                        <w:sz w:val="36"/>
                                        <w:szCs w:val="36"/>
                                      </w:rPr>
                                    </w:pPr>
                                    <w:r w:rsidRPr="008C41B7">
                                      <w:rPr>
                                        <w:b/>
                                        <w:bCs/>
                                        <w:sz w:val="36"/>
                                        <w:szCs w:val="36"/>
                                      </w:rPr>
                                      <w:t>Newsletter</w:t>
                                    </w:r>
                                  </w:p>
                                  <w:p w14:paraId="545F64D6" w14:textId="77777777" w:rsidR="008C41B7" w:rsidRPr="008C41B7" w:rsidRDefault="008C41B7" w:rsidP="008C41B7">
                                    <w:pPr>
                                      <w:spacing w:after="0" w:line="240" w:lineRule="auto"/>
                                      <w:jc w:val="right"/>
                                    </w:pPr>
                                    <w:r w:rsidRPr="008C41B7">
                                      <w:rPr>
                                        <w:sz w:val="36"/>
                                        <w:szCs w:val="36"/>
                                      </w:rPr>
                                      <w:t>4th March 2026</w:t>
                                    </w:r>
                                  </w:p>
                                </w:tc>
                              </w:tr>
                            </w:tbl>
                            <w:p w14:paraId="6F7CECDD" w14:textId="77777777" w:rsidR="008C41B7" w:rsidRPr="008C41B7" w:rsidRDefault="008C41B7" w:rsidP="008C41B7">
                              <w:pPr>
                                <w:spacing w:after="0" w:line="240" w:lineRule="auto"/>
                              </w:pPr>
                            </w:p>
                          </w:tc>
                        </w:tr>
                      </w:tbl>
                      <w:p w14:paraId="29698D62" w14:textId="77777777" w:rsidR="008C41B7" w:rsidRPr="008C41B7" w:rsidRDefault="008C41B7" w:rsidP="008C41B7">
                        <w:pPr>
                          <w:spacing w:after="0" w:line="240" w:lineRule="auto"/>
                        </w:pPr>
                      </w:p>
                    </w:tc>
                  </w:tr>
                </w:tbl>
                <w:p w14:paraId="2E591BA1" w14:textId="77777777" w:rsidR="008C41B7" w:rsidRPr="008C41B7" w:rsidRDefault="008C41B7" w:rsidP="008C41B7">
                  <w:pPr>
                    <w:spacing w:after="0" w:line="240" w:lineRule="auto"/>
                  </w:pPr>
                </w:p>
              </w:tc>
            </w:tr>
            <w:tr w:rsidR="008C41B7" w:rsidRPr="008C41B7" w14:paraId="752D2954"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8C41B7" w:rsidRPr="008C41B7" w14:paraId="3F7E943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C41B7" w:rsidRPr="008C41B7" w14:paraId="5699A05E" w14:textId="77777777">
                          <w:tc>
                            <w:tcPr>
                              <w:tcW w:w="0" w:type="auto"/>
                              <w:tcMar>
                                <w:top w:w="0" w:type="dxa"/>
                                <w:left w:w="135" w:type="dxa"/>
                                <w:bottom w:w="0" w:type="dxa"/>
                                <w:right w:w="135" w:type="dxa"/>
                              </w:tcMar>
                              <w:hideMark/>
                            </w:tcPr>
                            <w:p w14:paraId="450B1E63" w14:textId="485F06B6" w:rsidR="008C41B7" w:rsidRPr="008C41B7" w:rsidRDefault="008C41B7" w:rsidP="008C41B7">
                              <w:pPr>
                                <w:spacing w:after="0" w:line="240" w:lineRule="auto"/>
                              </w:pPr>
                              <w:r w:rsidRPr="008C41B7">
                                <w:drawing>
                                  <wp:inline distT="0" distB="0" distL="0" distR="0" wp14:anchorId="68F6A7C3" wp14:editId="1B6337C3">
                                    <wp:extent cx="5372100" cy="336550"/>
                                    <wp:effectExtent l="0" t="0" r="0" b="6350"/>
                                    <wp:docPr id="1474529323"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5EAA1F45" w14:textId="77777777" w:rsidR="008C41B7" w:rsidRPr="008C41B7" w:rsidRDefault="008C41B7" w:rsidP="008C41B7">
                        <w:pPr>
                          <w:spacing w:after="0" w:line="240" w:lineRule="auto"/>
                        </w:pPr>
                      </w:p>
                    </w:tc>
                  </w:tr>
                </w:tbl>
                <w:p w14:paraId="76084536"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107869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1666477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53E5C686" w14:textId="77777777">
                                <w:tc>
                                  <w:tcPr>
                                    <w:tcW w:w="0" w:type="auto"/>
                                    <w:tcMar>
                                      <w:top w:w="0" w:type="dxa"/>
                                      <w:left w:w="270" w:type="dxa"/>
                                      <w:bottom w:w="135" w:type="dxa"/>
                                      <w:right w:w="270" w:type="dxa"/>
                                    </w:tcMar>
                                    <w:hideMark/>
                                  </w:tcPr>
                                  <w:p w14:paraId="36541CE8" w14:textId="77777777" w:rsidR="008C41B7" w:rsidRPr="008C41B7" w:rsidRDefault="008C41B7" w:rsidP="008C41B7">
                                    <w:pPr>
                                      <w:spacing w:after="0" w:line="240" w:lineRule="auto"/>
                                    </w:pPr>
                                    <w:r w:rsidRPr="008C41B7">
                                      <w:rPr>
                                        <w:b/>
                                        <w:bCs/>
                                      </w:rPr>
                                      <w:t>This newsletter - sent on Mondays, Wednesdays and Fridays - contains important information and resources to support community pharmacies across England.</w:t>
                                    </w:r>
                                  </w:p>
                                </w:tc>
                              </w:tr>
                            </w:tbl>
                            <w:p w14:paraId="30FDDF24" w14:textId="77777777" w:rsidR="008C41B7" w:rsidRPr="008C41B7" w:rsidRDefault="008C41B7" w:rsidP="008C41B7">
                              <w:pPr>
                                <w:spacing w:after="0" w:line="240" w:lineRule="auto"/>
                              </w:pPr>
                            </w:p>
                          </w:tc>
                        </w:tr>
                      </w:tbl>
                      <w:p w14:paraId="6CD05C78" w14:textId="77777777" w:rsidR="008C41B7" w:rsidRPr="008C41B7" w:rsidRDefault="008C41B7" w:rsidP="008C41B7">
                        <w:pPr>
                          <w:spacing w:after="0" w:line="240" w:lineRule="auto"/>
                        </w:pPr>
                      </w:p>
                    </w:tc>
                  </w:tr>
                </w:tbl>
                <w:p w14:paraId="766C4C44"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6CE0C22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C41B7" w:rsidRPr="008C41B7" w14:paraId="06FF50AF" w14:textId="77777777">
                          <w:trPr>
                            <w:hidden/>
                          </w:trPr>
                          <w:tc>
                            <w:tcPr>
                              <w:tcW w:w="0" w:type="auto"/>
                              <w:tcBorders>
                                <w:top w:val="single" w:sz="12" w:space="0" w:color="106B62"/>
                                <w:left w:val="nil"/>
                                <w:bottom w:val="nil"/>
                                <w:right w:val="nil"/>
                              </w:tcBorders>
                              <w:vAlign w:val="center"/>
                              <w:hideMark/>
                            </w:tcPr>
                            <w:p w14:paraId="33B6CDBB" w14:textId="77777777" w:rsidR="008C41B7" w:rsidRPr="008C41B7" w:rsidRDefault="008C41B7" w:rsidP="008C41B7">
                              <w:pPr>
                                <w:spacing w:after="0" w:line="240" w:lineRule="auto"/>
                                <w:rPr>
                                  <w:vanish/>
                                </w:rPr>
                              </w:pPr>
                            </w:p>
                          </w:tc>
                        </w:tr>
                      </w:tbl>
                      <w:p w14:paraId="0BC70392" w14:textId="77777777" w:rsidR="008C41B7" w:rsidRPr="008C41B7" w:rsidRDefault="008C41B7" w:rsidP="008C41B7">
                        <w:pPr>
                          <w:spacing w:after="0" w:line="240" w:lineRule="auto"/>
                        </w:pPr>
                      </w:p>
                    </w:tc>
                  </w:tr>
                </w:tbl>
                <w:p w14:paraId="0584D193"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7E1063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27AA9C0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6E625269" w14:textId="77777777">
                                <w:tc>
                                  <w:tcPr>
                                    <w:tcW w:w="0" w:type="auto"/>
                                    <w:tcMar>
                                      <w:top w:w="0" w:type="dxa"/>
                                      <w:left w:w="270" w:type="dxa"/>
                                      <w:bottom w:w="135" w:type="dxa"/>
                                      <w:right w:w="270" w:type="dxa"/>
                                    </w:tcMar>
                                    <w:hideMark/>
                                  </w:tcPr>
                                  <w:p w14:paraId="5368967E" w14:textId="77777777" w:rsidR="008C41B7" w:rsidRPr="008C41B7" w:rsidRDefault="008C41B7" w:rsidP="008C41B7">
                                    <w:pPr>
                                      <w:spacing w:after="0" w:line="240" w:lineRule="auto"/>
                                      <w:rPr>
                                        <w:b/>
                                        <w:bCs/>
                                      </w:rPr>
                                    </w:pPr>
                                    <w:r w:rsidRPr="008C41B7">
                                      <w:rPr>
                                        <w:b/>
                                        <w:bCs/>
                                      </w:rPr>
                                      <w:t>In this update: Your Pressures Survey response matters; 2026 Regional Roadshows; Rolled over price concessions for March; Inclusive Pharmacy Practice Bulletin. </w:t>
                                    </w:r>
                                  </w:p>
                                </w:tc>
                              </w:tr>
                            </w:tbl>
                            <w:p w14:paraId="4D0082E6" w14:textId="77777777" w:rsidR="008C41B7" w:rsidRPr="008C41B7" w:rsidRDefault="008C41B7" w:rsidP="008C41B7">
                              <w:pPr>
                                <w:spacing w:after="0" w:line="240" w:lineRule="auto"/>
                              </w:pPr>
                            </w:p>
                          </w:tc>
                        </w:tr>
                      </w:tbl>
                      <w:p w14:paraId="573096A7" w14:textId="77777777" w:rsidR="008C41B7" w:rsidRPr="008C41B7" w:rsidRDefault="008C41B7" w:rsidP="008C41B7">
                        <w:pPr>
                          <w:spacing w:after="0" w:line="240" w:lineRule="auto"/>
                        </w:pPr>
                      </w:p>
                    </w:tc>
                  </w:tr>
                </w:tbl>
                <w:p w14:paraId="55D56996"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39A81CC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C41B7" w:rsidRPr="008C41B7" w14:paraId="00F6F27C" w14:textId="77777777">
                          <w:trPr>
                            <w:hidden/>
                          </w:trPr>
                          <w:tc>
                            <w:tcPr>
                              <w:tcW w:w="0" w:type="auto"/>
                              <w:tcBorders>
                                <w:top w:val="single" w:sz="12" w:space="0" w:color="106B62"/>
                                <w:left w:val="nil"/>
                                <w:bottom w:val="nil"/>
                                <w:right w:val="nil"/>
                              </w:tcBorders>
                              <w:vAlign w:val="center"/>
                              <w:hideMark/>
                            </w:tcPr>
                            <w:p w14:paraId="77408338" w14:textId="77777777" w:rsidR="008C41B7" w:rsidRPr="008C41B7" w:rsidRDefault="008C41B7" w:rsidP="008C41B7">
                              <w:pPr>
                                <w:spacing w:after="0" w:line="240" w:lineRule="auto"/>
                                <w:rPr>
                                  <w:vanish/>
                                </w:rPr>
                              </w:pPr>
                            </w:p>
                          </w:tc>
                        </w:tr>
                      </w:tbl>
                      <w:p w14:paraId="1CC12B55" w14:textId="77777777" w:rsidR="008C41B7" w:rsidRPr="008C41B7" w:rsidRDefault="008C41B7" w:rsidP="008C41B7">
                        <w:pPr>
                          <w:spacing w:after="0" w:line="240" w:lineRule="auto"/>
                        </w:pPr>
                      </w:p>
                    </w:tc>
                  </w:tr>
                </w:tbl>
                <w:p w14:paraId="01647C16"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5BE898A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8C41B7" w:rsidRPr="008C41B7" w14:paraId="5B2A957E" w14:textId="77777777">
                          <w:trPr>
                            <w:jc w:val="center"/>
                            <w:hidden/>
                          </w:trPr>
                          <w:tc>
                            <w:tcPr>
                              <w:tcW w:w="0" w:type="auto"/>
                              <w:hideMark/>
                            </w:tcPr>
                            <w:p w14:paraId="06F910F1" w14:textId="77777777" w:rsidR="008C41B7" w:rsidRPr="008C41B7" w:rsidRDefault="008C41B7" w:rsidP="008C41B7">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8C41B7" w:rsidRPr="008C41B7" w14:paraId="7359DBD1" w14:textId="77777777">
                                <w:tc>
                                  <w:tcPr>
                                    <w:tcW w:w="0" w:type="auto"/>
                                    <w:tcMar>
                                      <w:top w:w="135" w:type="dxa"/>
                                      <w:left w:w="270" w:type="dxa"/>
                                      <w:bottom w:w="135" w:type="dxa"/>
                                      <w:right w:w="270" w:type="dxa"/>
                                    </w:tcMar>
                                    <w:vAlign w:val="center"/>
                                    <w:hideMark/>
                                  </w:tcPr>
                                  <w:tbl>
                                    <w:tblPr>
                                      <w:tblW w:w="5000" w:type="pct"/>
                                      <w:shd w:val="clear" w:color="auto" w:fill="FF6E3B"/>
                                      <w:tblLook w:val="04A0" w:firstRow="1" w:lastRow="0" w:firstColumn="1" w:lastColumn="0" w:noHBand="0" w:noVBand="1"/>
                                    </w:tblPr>
                                    <w:tblGrid>
                                      <w:gridCol w:w="8448"/>
                                    </w:tblGrid>
                                    <w:tr w:rsidR="008C41B7" w:rsidRPr="008C41B7" w14:paraId="0572639E" w14:textId="77777777">
                                      <w:tc>
                                        <w:tcPr>
                                          <w:tcW w:w="0" w:type="auto"/>
                                          <w:shd w:val="clear" w:color="auto" w:fill="FF6E3B"/>
                                          <w:tcMar>
                                            <w:top w:w="270" w:type="dxa"/>
                                            <w:left w:w="270" w:type="dxa"/>
                                            <w:bottom w:w="270" w:type="dxa"/>
                                            <w:right w:w="270" w:type="dxa"/>
                                          </w:tcMar>
                                          <w:hideMark/>
                                        </w:tcPr>
                                        <w:p w14:paraId="1C0BA2D4" w14:textId="77777777" w:rsidR="008C41B7" w:rsidRPr="008C41B7" w:rsidRDefault="008C41B7" w:rsidP="008C41B7">
                                          <w:pPr>
                                            <w:spacing w:after="0" w:line="240" w:lineRule="auto"/>
                                            <w:rPr>
                                              <w:b/>
                                              <w:bCs/>
                                            </w:rPr>
                                          </w:pPr>
                                          <w:r w:rsidRPr="008C41B7">
                                            <w:rPr>
                                              <w:b/>
                                              <w:bCs/>
                                            </w:rPr>
                                            <w:t>Pharmacy Pressures Survey 2026</w:t>
                                          </w:r>
                                        </w:p>
                                      </w:tc>
                                    </w:tr>
                                  </w:tbl>
                                  <w:p w14:paraId="10644FE6" w14:textId="77777777" w:rsidR="008C41B7" w:rsidRPr="008C41B7" w:rsidRDefault="008C41B7" w:rsidP="008C41B7">
                                    <w:pPr>
                                      <w:spacing w:after="0" w:line="240" w:lineRule="auto"/>
                                    </w:pPr>
                                  </w:p>
                                </w:tc>
                              </w:tr>
                            </w:tbl>
                            <w:p w14:paraId="5952DE64" w14:textId="77777777" w:rsidR="008C41B7" w:rsidRPr="008C41B7" w:rsidRDefault="008C41B7" w:rsidP="008C41B7">
                              <w:pPr>
                                <w:spacing w:after="0" w:line="240" w:lineRule="auto"/>
                              </w:pPr>
                            </w:p>
                          </w:tc>
                        </w:tr>
                      </w:tbl>
                      <w:p w14:paraId="0BB5E396" w14:textId="77777777" w:rsidR="008C41B7" w:rsidRPr="008C41B7" w:rsidRDefault="008C41B7" w:rsidP="008C41B7">
                        <w:pPr>
                          <w:spacing w:after="0" w:line="240" w:lineRule="auto"/>
                        </w:pPr>
                      </w:p>
                    </w:tc>
                  </w:tr>
                </w:tbl>
                <w:p w14:paraId="053624FB"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03EFF1F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C41B7" w:rsidRPr="008C41B7" w14:paraId="5E1ED330" w14:textId="77777777">
                          <w:tc>
                            <w:tcPr>
                              <w:tcW w:w="0" w:type="auto"/>
                              <w:tcMar>
                                <w:top w:w="0" w:type="dxa"/>
                                <w:left w:w="135" w:type="dxa"/>
                                <w:bottom w:w="0" w:type="dxa"/>
                                <w:right w:w="135" w:type="dxa"/>
                              </w:tcMar>
                              <w:hideMark/>
                            </w:tcPr>
                            <w:p w14:paraId="09355587" w14:textId="0EF744A7" w:rsidR="008C41B7" w:rsidRPr="008C41B7" w:rsidRDefault="008C41B7" w:rsidP="008C41B7">
                              <w:pPr>
                                <w:spacing w:after="0" w:line="240" w:lineRule="auto"/>
                              </w:pPr>
                              <w:r w:rsidRPr="008C41B7">
                                <w:drawing>
                                  <wp:inline distT="0" distB="0" distL="0" distR="0" wp14:anchorId="598EE491" wp14:editId="61FBABB6">
                                    <wp:extent cx="5372100" cy="3022600"/>
                                    <wp:effectExtent l="0" t="0" r="0" b="6350"/>
                                    <wp:docPr id="1137663679" name="Picture 16">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5F98CCA6" w14:textId="77777777" w:rsidR="008C41B7" w:rsidRPr="008C41B7" w:rsidRDefault="008C41B7" w:rsidP="008C41B7">
                        <w:pPr>
                          <w:spacing w:after="0" w:line="240" w:lineRule="auto"/>
                        </w:pPr>
                      </w:p>
                    </w:tc>
                  </w:tr>
                </w:tbl>
                <w:p w14:paraId="27218B23"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010DC7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08887B2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408323CD" w14:textId="77777777">
                                <w:tc>
                                  <w:tcPr>
                                    <w:tcW w:w="0" w:type="auto"/>
                                    <w:tcMar>
                                      <w:top w:w="0" w:type="dxa"/>
                                      <w:left w:w="270" w:type="dxa"/>
                                      <w:bottom w:w="135" w:type="dxa"/>
                                      <w:right w:w="270" w:type="dxa"/>
                                    </w:tcMar>
                                    <w:hideMark/>
                                  </w:tcPr>
                                  <w:p w14:paraId="4CE3765C" w14:textId="77777777" w:rsidR="008C41B7" w:rsidRPr="008C41B7" w:rsidRDefault="008C41B7" w:rsidP="008C41B7">
                                    <w:pPr>
                                      <w:spacing w:after="0" w:line="240" w:lineRule="auto"/>
                                    </w:pPr>
                                    <w:r w:rsidRPr="008C41B7">
                                      <w:rPr>
                                        <w:b/>
                                        <w:bCs/>
                                      </w:rPr>
                                      <w:t>Your experiences combine to create hard facts that policymakers, media and the public cannot ignore.</w:t>
                                    </w:r>
                                    <w:r w:rsidRPr="008C41B7">
                                      <w:br/>
                                      <w:t> </w:t>
                                    </w:r>
                                  </w:p>
                                  <w:p w14:paraId="4D408D8C" w14:textId="77777777" w:rsidR="008C41B7" w:rsidRPr="008C41B7" w:rsidRDefault="008C41B7" w:rsidP="008C41B7">
                                    <w:pPr>
                                      <w:spacing w:after="0" w:line="240" w:lineRule="auto"/>
                                    </w:pPr>
                                    <w:r w:rsidRPr="008C41B7">
                                      <w:rPr>
                                        <w:rFonts w:ascii="Segoe UI Emoji" w:hAnsi="Segoe UI Emoji" w:cs="Segoe UI Emoji"/>
                                      </w:rPr>
                                      <w:t>🔗</w:t>
                                    </w:r>
                                    <w:r w:rsidRPr="008C41B7">
                                      <w:t xml:space="preserve"> </w:t>
                                    </w:r>
                                    <w:hyperlink r:id="rId10" w:tgtFrame="_blank" w:history="1">
                                      <w:r w:rsidRPr="008C41B7">
                                        <w:rPr>
                                          <w:rStyle w:val="Hyperlink"/>
                                        </w:rPr>
                                        <w:t>Business owners</w:t>
                                      </w:r>
                                    </w:hyperlink>
                                    <w:r w:rsidRPr="008C41B7">
                                      <w:br/>
                                    </w:r>
                                    <w:r w:rsidRPr="008C41B7">
                                      <w:rPr>
                                        <w:rFonts w:ascii="Segoe UI Emoji" w:hAnsi="Segoe UI Emoji" w:cs="Segoe UI Emoji"/>
                                      </w:rPr>
                                      <w:t>🔗</w:t>
                                    </w:r>
                                    <w:r w:rsidRPr="008C41B7">
                                      <w:t xml:space="preserve"> </w:t>
                                    </w:r>
                                    <w:hyperlink r:id="rId11" w:tgtFrame="_blank" w:history="1">
                                      <w:r w:rsidRPr="008C41B7">
                                        <w:rPr>
                                          <w:rStyle w:val="Hyperlink"/>
                                        </w:rPr>
                                        <w:t>Pharmacy teams</w:t>
                                      </w:r>
                                    </w:hyperlink>
                                    <w:r w:rsidRPr="008C41B7">
                                      <w:t xml:space="preserve"> </w:t>
                                    </w:r>
                                  </w:p>
                                </w:tc>
                              </w:tr>
                            </w:tbl>
                            <w:p w14:paraId="0201578D" w14:textId="77777777" w:rsidR="008C41B7" w:rsidRPr="008C41B7" w:rsidRDefault="008C41B7" w:rsidP="008C41B7">
                              <w:pPr>
                                <w:spacing w:after="0" w:line="240" w:lineRule="auto"/>
                              </w:pPr>
                            </w:p>
                          </w:tc>
                        </w:tr>
                      </w:tbl>
                      <w:p w14:paraId="76E9C3E9" w14:textId="77777777" w:rsidR="008C41B7" w:rsidRPr="008C41B7" w:rsidRDefault="008C41B7" w:rsidP="008C41B7">
                        <w:pPr>
                          <w:spacing w:after="0" w:line="240" w:lineRule="auto"/>
                        </w:pPr>
                      </w:p>
                    </w:tc>
                  </w:tr>
                </w:tbl>
                <w:p w14:paraId="08B24D7C"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356BD600"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089"/>
                        </w:tblGrid>
                        <w:tr w:rsidR="008C41B7" w:rsidRPr="008C41B7" w14:paraId="0281805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B533769" w14:textId="77777777" w:rsidR="008C41B7" w:rsidRPr="008C41B7" w:rsidRDefault="008C41B7" w:rsidP="008C41B7">
                              <w:pPr>
                                <w:spacing w:after="0" w:line="240" w:lineRule="auto"/>
                              </w:pPr>
                              <w:hyperlink r:id="rId12" w:tgtFrame="_blank" w:tooltip="Read more about this year's survey " w:history="1">
                                <w:r w:rsidRPr="008C41B7">
                                  <w:rPr>
                                    <w:rStyle w:val="Hyperlink"/>
                                    <w:b/>
                                    <w:bCs/>
                                  </w:rPr>
                                  <w:t xml:space="preserve">Read more about this year's survey </w:t>
                                </w:r>
                              </w:hyperlink>
                            </w:p>
                          </w:tc>
                        </w:tr>
                      </w:tbl>
                      <w:p w14:paraId="3D245208" w14:textId="77777777" w:rsidR="008C41B7" w:rsidRPr="008C41B7" w:rsidRDefault="008C41B7" w:rsidP="008C41B7">
                        <w:pPr>
                          <w:spacing w:after="0" w:line="240" w:lineRule="auto"/>
                        </w:pPr>
                      </w:p>
                    </w:tc>
                  </w:tr>
                </w:tbl>
                <w:p w14:paraId="04FD875C"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179BB10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C41B7" w:rsidRPr="008C41B7" w14:paraId="31F07FBD" w14:textId="77777777">
                          <w:trPr>
                            <w:hidden/>
                          </w:trPr>
                          <w:tc>
                            <w:tcPr>
                              <w:tcW w:w="0" w:type="auto"/>
                              <w:tcBorders>
                                <w:top w:val="single" w:sz="12" w:space="0" w:color="106B62"/>
                                <w:left w:val="nil"/>
                                <w:bottom w:val="nil"/>
                                <w:right w:val="nil"/>
                              </w:tcBorders>
                              <w:vAlign w:val="center"/>
                              <w:hideMark/>
                            </w:tcPr>
                            <w:p w14:paraId="0D3E813C" w14:textId="77777777" w:rsidR="008C41B7" w:rsidRPr="008C41B7" w:rsidRDefault="008C41B7" w:rsidP="008C41B7">
                              <w:pPr>
                                <w:spacing w:after="0" w:line="240" w:lineRule="auto"/>
                                <w:rPr>
                                  <w:vanish/>
                                </w:rPr>
                              </w:pPr>
                            </w:p>
                          </w:tc>
                        </w:tr>
                      </w:tbl>
                      <w:p w14:paraId="72613E30" w14:textId="77777777" w:rsidR="008C41B7" w:rsidRPr="008C41B7" w:rsidRDefault="008C41B7" w:rsidP="008C41B7">
                        <w:pPr>
                          <w:spacing w:after="0" w:line="240" w:lineRule="auto"/>
                        </w:pPr>
                      </w:p>
                    </w:tc>
                  </w:tr>
                </w:tbl>
                <w:p w14:paraId="4AE3EBB5"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2C533F7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C41B7" w:rsidRPr="008C41B7" w14:paraId="4BE6C9DA" w14:textId="77777777">
                          <w:tc>
                            <w:tcPr>
                              <w:tcW w:w="0" w:type="auto"/>
                              <w:tcMar>
                                <w:top w:w="0" w:type="dxa"/>
                                <w:left w:w="135" w:type="dxa"/>
                                <w:bottom w:w="0" w:type="dxa"/>
                                <w:right w:w="135" w:type="dxa"/>
                              </w:tcMar>
                              <w:hideMark/>
                            </w:tcPr>
                            <w:p w14:paraId="24D64A22" w14:textId="3E83F176" w:rsidR="008C41B7" w:rsidRPr="008C41B7" w:rsidRDefault="008C41B7" w:rsidP="008C41B7">
                              <w:pPr>
                                <w:spacing w:after="0" w:line="240" w:lineRule="auto"/>
                              </w:pPr>
                              <w:r w:rsidRPr="008C41B7">
                                <w:drawing>
                                  <wp:inline distT="0" distB="0" distL="0" distR="0" wp14:anchorId="59E36AC3" wp14:editId="475DCAE6">
                                    <wp:extent cx="5372100" cy="1790700"/>
                                    <wp:effectExtent l="0" t="0" r="0" b="0"/>
                                    <wp:docPr id="1419301965" name="Picture 15">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FDA7F51" w14:textId="77777777" w:rsidR="008C41B7" w:rsidRPr="008C41B7" w:rsidRDefault="008C41B7" w:rsidP="008C41B7">
                        <w:pPr>
                          <w:spacing w:after="0" w:line="240" w:lineRule="auto"/>
                        </w:pPr>
                      </w:p>
                    </w:tc>
                  </w:tr>
                </w:tbl>
                <w:p w14:paraId="10B56CA7"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1E448F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5108546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3756BB2C" w14:textId="77777777">
                                <w:tc>
                                  <w:tcPr>
                                    <w:tcW w:w="0" w:type="auto"/>
                                    <w:tcMar>
                                      <w:top w:w="0" w:type="dxa"/>
                                      <w:left w:w="270" w:type="dxa"/>
                                      <w:bottom w:w="135" w:type="dxa"/>
                                      <w:right w:w="270" w:type="dxa"/>
                                    </w:tcMar>
                                    <w:hideMark/>
                                  </w:tcPr>
                                  <w:p w14:paraId="1B1608A7" w14:textId="77777777" w:rsidR="008C41B7" w:rsidRPr="008C41B7" w:rsidRDefault="008C41B7" w:rsidP="008C41B7">
                                    <w:pPr>
                                      <w:spacing w:after="0" w:line="240" w:lineRule="auto"/>
                                    </w:pPr>
                                    <w:r w:rsidRPr="008C41B7">
                                      <w:t>As part of our ongoing commitment to speak directly with pharmacy owners and LPCs, Community Pharmacy England will be holding a series of regional roadshow events across the country later this year.</w:t>
                                    </w:r>
                                    <w:r w:rsidRPr="008C41B7">
                                      <w:br/>
                                    </w:r>
                                    <w:r w:rsidRPr="008C41B7">
                                      <w:br/>
                                      <w:t>Taking place throughout June and early July, the events will see members of the Executive Leadership Team, as well as Committee Members, visiting every region to hear directly from pharmacy owners and LPCs. These face-to-face events are your chance to meet with peers and talk with us about the many issues that matter to you and your future.</w:t>
                                    </w:r>
                                    <w:r w:rsidRPr="008C41B7">
                                      <w:br/>
                                    </w:r>
                                    <w:r w:rsidRPr="008C41B7">
                                      <w:br/>
                                    </w:r>
                                    <w:hyperlink r:id="rId15" w:tgtFrame="_blank" w:history="1">
                                      <w:r w:rsidRPr="008C41B7">
                                        <w:rPr>
                                          <w:rStyle w:val="Hyperlink"/>
                                        </w:rPr>
                                        <w:t>Sign up for a regional event near you</w:t>
                                      </w:r>
                                    </w:hyperlink>
                                  </w:p>
                                </w:tc>
                              </w:tr>
                            </w:tbl>
                            <w:p w14:paraId="15574BEC" w14:textId="77777777" w:rsidR="008C41B7" w:rsidRPr="008C41B7" w:rsidRDefault="008C41B7" w:rsidP="008C41B7">
                              <w:pPr>
                                <w:spacing w:after="0" w:line="240" w:lineRule="auto"/>
                              </w:pPr>
                            </w:p>
                          </w:tc>
                        </w:tr>
                      </w:tbl>
                      <w:p w14:paraId="479AF20C" w14:textId="77777777" w:rsidR="008C41B7" w:rsidRPr="008C41B7" w:rsidRDefault="008C41B7" w:rsidP="008C41B7">
                        <w:pPr>
                          <w:spacing w:after="0" w:line="240" w:lineRule="auto"/>
                        </w:pPr>
                      </w:p>
                    </w:tc>
                  </w:tr>
                </w:tbl>
                <w:p w14:paraId="47348802"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3CCD3F8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C41B7" w:rsidRPr="008C41B7" w14:paraId="0E0881C3" w14:textId="77777777">
                          <w:trPr>
                            <w:hidden/>
                          </w:trPr>
                          <w:tc>
                            <w:tcPr>
                              <w:tcW w:w="0" w:type="auto"/>
                              <w:tcBorders>
                                <w:top w:val="single" w:sz="12" w:space="0" w:color="106B62"/>
                                <w:left w:val="nil"/>
                                <w:bottom w:val="nil"/>
                                <w:right w:val="nil"/>
                              </w:tcBorders>
                              <w:vAlign w:val="center"/>
                              <w:hideMark/>
                            </w:tcPr>
                            <w:p w14:paraId="4552A173" w14:textId="77777777" w:rsidR="008C41B7" w:rsidRPr="008C41B7" w:rsidRDefault="008C41B7" w:rsidP="008C41B7">
                              <w:pPr>
                                <w:spacing w:after="0" w:line="240" w:lineRule="auto"/>
                                <w:rPr>
                                  <w:vanish/>
                                </w:rPr>
                              </w:pPr>
                            </w:p>
                          </w:tc>
                        </w:tr>
                      </w:tbl>
                      <w:p w14:paraId="7766C62A" w14:textId="77777777" w:rsidR="008C41B7" w:rsidRPr="008C41B7" w:rsidRDefault="008C41B7" w:rsidP="008C41B7">
                        <w:pPr>
                          <w:spacing w:after="0" w:line="240" w:lineRule="auto"/>
                        </w:pPr>
                      </w:p>
                    </w:tc>
                  </w:tr>
                </w:tbl>
                <w:p w14:paraId="290B0B11"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4D022D4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2E6C514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68A2D6EC" w14:textId="77777777">
                                <w:tc>
                                  <w:tcPr>
                                    <w:tcW w:w="0" w:type="auto"/>
                                    <w:tcMar>
                                      <w:top w:w="0" w:type="dxa"/>
                                      <w:left w:w="270" w:type="dxa"/>
                                      <w:bottom w:w="135" w:type="dxa"/>
                                      <w:right w:w="270" w:type="dxa"/>
                                    </w:tcMar>
                                    <w:hideMark/>
                                  </w:tcPr>
                                  <w:p w14:paraId="27B449AB" w14:textId="77777777" w:rsidR="008C41B7" w:rsidRPr="008C41B7" w:rsidRDefault="008C41B7" w:rsidP="008C41B7">
                                    <w:pPr>
                                      <w:spacing w:after="0" w:line="240" w:lineRule="auto"/>
                                      <w:rPr>
                                        <w:b/>
                                        <w:bCs/>
                                      </w:rPr>
                                    </w:pPr>
                                    <w:r w:rsidRPr="008C41B7">
                                      <w:rPr>
                                        <w:b/>
                                        <w:bCs/>
                                      </w:rPr>
                                      <w:t>Rolled over price concessions for March 2026</w:t>
                                    </w:r>
                                  </w:p>
                                  <w:p w14:paraId="4A7AEB54" w14:textId="77777777" w:rsidR="008C41B7" w:rsidRPr="008C41B7" w:rsidRDefault="008C41B7" w:rsidP="008C41B7">
                                    <w:pPr>
                                      <w:spacing w:after="0" w:line="240" w:lineRule="auto"/>
                                    </w:pPr>
                                    <w:r w:rsidRPr="008C41B7">
                                      <w:t>The Department of Health and Social Care (DHSC) has confirmed which of the price concessions granted in February 2026 have rolled over into March. </w:t>
                                    </w:r>
                                    <w:r w:rsidRPr="008C41B7">
                                      <w:br/>
                                    </w:r>
                                    <w:r w:rsidRPr="008C41B7">
                                      <w:br/>
                                    </w:r>
                                    <w:hyperlink r:id="rId16" w:tgtFrame="_blank" w:history="1">
                                      <w:r w:rsidRPr="008C41B7">
                                        <w:rPr>
                                          <w:rStyle w:val="Hyperlink"/>
                                        </w:rPr>
                                        <w:t>See which concessions</w:t>
                                      </w:r>
                                    </w:hyperlink>
                                  </w:p>
                                </w:tc>
                              </w:tr>
                            </w:tbl>
                            <w:p w14:paraId="4A1BFAAB" w14:textId="77777777" w:rsidR="008C41B7" w:rsidRPr="008C41B7" w:rsidRDefault="008C41B7" w:rsidP="008C41B7">
                              <w:pPr>
                                <w:spacing w:after="0" w:line="240" w:lineRule="auto"/>
                              </w:pPr>
                            </w:p>
                          </w:tc>
                        </w:tr>
                      </w:tbl>
                      <w:p w14:paraId="0C7704DC" w14:textId="77777777" w:rsidR="008C41B7" w:rsidRPr="008C41B7" w:rsidRDefault="008C41B7" w:rsidP="008C41B7">
                        <w:pPr>
                          <w:spacing w:after="0" w:line="240" w:lineRule="auto"/>
                        </w:pPr>
                      </w:p>
                    </w:tc>
                  </w:tr>
                </w:tbl>
                <w:p w14:paraId="678F25CD"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469F27F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C41B7" w:rsidRPr="008C41B7" w14:paraId="0AF77E1C" w14:textId="77777777">
                          <w:trPr>
                            <w:hidden/>
                          </w:trPr>
                          <w:tc>
                            <w:tcPr>
                              <w:tcW w:w="0" w:type="auto"/>
                              <w:tcBorders>
                                <w:top w:val="single" w:sz="12" w:space="0" w:color="106B62"/>
                                <w:left w:val="nil"/>
                                <w:bottom w:val="nil"/>
                                <w:right w:val="nil"/>
                              </w:tcBorders>
                              <w:vAlign w:val="center"/>
                              <w:hideMark/>
                            </w:tcPr>
                            <w:p w14:paraId="79AA07BB" w14:textId="77777777" w:rsidR="008C41B7" w:rsidRPr="008C41B7" w:rsidRDefault="008C41B7" w:rsidP="008C41B7">
                              <w:pPr>
                                <w:spacing w:after="0" w:line="240" w:lineRule="auto"/>
                                <w:rPr>
                                  <w:vanish/>
                                </w:rPr>
                              </w:pPr>
                            </w:p>
                          </w:tc>
                        </w:tr>
                      </w:tbl>
                      <w:p w14:paraId="53AD9E4F" w14:textId="77777777" w:rsidR="008C41B7" w:rsidRPr="008C41B7" w:rsidRDefault="008C41B7" w:rsidP="008C41B7">
                        <w:pPr>
                          <w:spacing w:after="0" w:line="240" w:lineRule="auto"/>
                        </w:pPr>
                      </w:p>
                    </w:tc>
                  </w:tr>
                </w:tbl>
                <w:p w14:paraId="62CE3FAC"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4BA388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07413FB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58EB4056" w14:textId="77777777">
                                <w:tc>
                                  <w:tcPr>
                                    <w:tcW w:w="0" w:type="auto"/>
                                    <w:tcMar>
                                      <w:top w:w="0" w:type="dxa"/>
                                      <w:left w:w="270" w:type="dxa"/>
                                      <w:bottom w:w="135" w:type="dxa"/>
                                      <w:right w:w="270" w:type="dxa"/>
                                    </w:tcMar>
                                    <w:hideMark/>
                                  </w:tcPr>
                                  <w:p w14:paraId="1D6D81C1" w14:textId="77777777" w:rsidR="008C41B7" w:rsidRPr="008C41B7" w:rsidRDefault="008C41B7" w:rsidP="008C41B7">
                                    <w:pPr>
                                      <w:spacing w:after="0" w:line="240" w:lineRule="auto"/>
                                      <w:rPr>
                                        <w:b/>
                                        <w:bCs/>
                                      </w:rPr>
                                    </w:pPr>
                                    <w:r w:rsidRPr="008C41B7">
                                      <w:rPr>
                                        <w:b/>
                                        <w:bCs/>
                                      </w:rPr>
                                      <w:t>Inclusive Pharmacy Practice (IPP) Bulletin</w:t>
                                    </w:r>
                                  </w:p>
                                  <w:p w14:paraId="0D177B8B" w14:textId="77777777" w:rsidR="008C41B7" w:rsidRPr="008C41B7" w:rsidRDefault="008C41B7" w:rsidP="008C41B7">
                                    <w:pPr>
                                      <w:spacing w:after="0" w:line="240" w:lineRule="auto"/>
                                    </w:pPr>
                                    <w:r w:rsidRPr="008C41B7">
                                      <w:t>The latest edition of NHS England’s IPP Bulletin focusses on the key learning and resources shared during November’s IPP Week.</w:t>
                                    </w:r>
                                    <w:r w:rsidRPr="008C41B7">
                                      <w:br/>
                                    </w:r>
                                    <w:r w:rsidRPr="008C41B7">
                                      <w:br/>
                                      <w:t>This bulletin provides direct access to all session recordings and materials from the event. As a national partner organisation, Community Pharmacy England hopes these resources continue to be valuable to your practice.</w:t>
                                    </w:r>
                                    <w:r w:rsidRPr="008C41B7">
                                      <w:br/>
                                    </w:r>
                                    <w:r w:rsidRPr="008C41B7">
                                      <w:br/>
                                    </w:r>
                                    <w:hyperlink r:id="rId17" w:tgtFrame="_blank" w:history="1">
                                      <w:r w:rsidRPr="008C41B7">
                                        <w:rPr>
                                          <w:rStyle w:val="Hyperlink"/>
                                        </w:rPr>
                                        <w:t>View the bulletin here</w:t>
                                      </w:r>
                                    </w:hyperlink>
                                  </w:p>
                                </w:tc>
                              </w:tr>
                            </w:tbl>
                            <w:p w14:paraId="54100FF6" w14:textId="77777777" w:rsidR="008C41B7" w:rsidRPr="008C41B7" w:rsidRDefault="008C41B7" w:rsidP="008C41B7">
                              <w:pPr>
                                <w:spacing w:after="0" w:line="240" w:lineRule="auto"/>
                              </w:pPr>
                            </w:p>
                          </w:tc>
                        </w:tr>
                      </w:tbl>
                      <w:p w14:paraId="6D35FFCF" w14:textId="77777777" w:rsidR="008C41B7" w:rsidRPr="008C41B7" w:rsidRDefault="008C41B7" w:rsidP="008C41B7">
                        <w:pPr>
                          <w:spacing w:after="0" w:line="240" w:lineRule="auto"/>
                        </w:pPr>
                      </w:p>
                    </w:tc>
                  </w:tr>
                </w:tbl>
                <w:p w14:paraId="5BA960D4"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4C61DBA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C41B7" w:rsidRPr="008C41B7" w14:paraId="3F59F638" w14:textId="77777777">
                          <w:trPr>
                            <w:hidden/>
                          </w:trPr>
                          <w:tc>
                            <w:tcPr>
                              <w:tcW w:w="0" w:type="auto"/>
                              <w:tcBorders>
                                <w:top w:val="single" w:sz="12" w:space="0" w:color="106B62"/>
                                <w:left w:val="nil"/>
                                <w:bottom w:val="nil"/>
                                <w:right w:val="nil"/>
                              </w:tcBorders>
                              <w:vAlign w:val="center"/>
                              <w:hideMark/>
                            </w:tcPr>
                            <w:p w14:paraId="0BF489DF" w14:textId="77777777" w:rsidR="008C41B7" w:rsidRPr="008C41B7" w:rsidRDefault="008C41B7" w:rsidP="008C41B7">
                              <w:pPr>
                                <w:spacing w:after="0" w:line="240" w:lineRule="auto"/>
                                <w:rPr>
                                  <w:vanish/>
                                </w:rPr>
                              </w:pPr>
                            </w:p>
                          </w:tc>
                        </w:tr>
                      </w:tbl>
                      <w:p w14:paraId="7947A3BF" w14:textId="77777777" w:rsidR="008C41B7" w:rsidRPr="008C41B7" w:rsidRDefault="008C41B7" w:rsidP="008C41B7">
                        <w:pPr>
                          <w:spacing w:after="0" w:line="240" w:lineRule="auto"/>
                        </w:pPr>
                      </w:p>
                    </w:tc>
                  </w:tr>
                </w:tbl>
                <w:p w14:paraId="6135A7CE"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60F31FC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8C41B7" w:rsidRPr="008C41B7" w14:paraId="04BD1C3B" w14:textId="77777777">
                          <w:tc>
                            <w:tcPr>
                              <w:tcW w:w="0" w:type="auto"/>
                              <w:tcMar>
                                <w:top w:w="0" w:type="dxa"/>
                                <w:left w:w="135" w:type="dxa"/>
                                <w:bottom w:w="0" w:type="dxa"/>
                                <w:right w:w="135" w:type="dxa"/>
                              </w:tcMar>
                              <w:hideMark/>
                            </w:tcPr>
                            <w:p w14:paraId="627384DE" w14:textId="7BB8D972" w:rsidR="008C41B7" w:rsidRPr="008C41B7" w:rsidRDefault="008C41B7" w:rsidP="008C41B7">
                              <w:pPr>
                                <w:spacing w:after="0" w:line="240" w:lineRule="auto"/>
                              </w:pPr>
                              <w:r w:rsidRPr="008C41B7">
                                <w:lastRenderedPageBreak/>
                                <w:drawing>
                                  <wp:inline distT="0" distB="0" distL="0" distR="0" wp14:anchorId="04839DC0" wp14:editId="77510EFC">
                                    <wp:extent cx="5372100" cy="838200"/>
                                    <wp:effectExtent l="0" t="0" r="0" b="0"/>
                                    <wp:docPr id="1285612340" name="Picture 14"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5F0C645" w14:textId="77777777" w:rsidR="008C41B7" w:rsidRPr="008C41B7" w:rsidRDefault="008C41B7" w:rsidP="008C41B7">
                        <w:pPr>
                          <w:spacing w:after="0" w:line="240" w:lineRule="auto"/>
                        </w:pPr>
                      </w:p>
                    </w:tc>
                  </w:tr>
                </w:tbl>
                <w:p w14:paraId="6A17FA66"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779D14A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8C41B7" w:rsidRPr="008C41B7" w14:paraId="2BDDD891" w14:textId="77777777">
                          <w:trPr>
                            <w:hidden/>
                          </w:trPr>
                          <w:tc>
                            <w:tcPr>
                              <w:tcW w:w="0" w:type="auto"/>
                              <w:tcBorders>
                                <w:top w:val="single" w:sz="12" w:space="0" w:color="106B62"/>
                                <w:left w:val="nil"/>
                                <w:bottom w:val="nil"/>
                                <w:right w:val="nil"/>
                              </w:tcBorders>
                              <w:vAlign w:val="center"/>
                              <w:hideMark/>
                            </w:tcPr>
                            <w:p w14:paraId="34EE0FB8" w14:textId="77777777" w:rsidR="008C41B7" w:rsidRPr="008C41B7" w:rsidRDefault="008C41B7" w:rsidP="008C41B7">
                              <w:pPr>
                                <w:spacing w:after="0" w:line="240" w:lineRule="auto"/>
                                <w:rPr>
                                  <w:vanish/>
                                </w:rPr>
                              </w:pPr>
                            </w:p>
                          </w:tc>
                        </w:tr>
                      </w:tbl>
                      <w:p w14:paraId="78C9FA87" w14:textId="77777777" w:rsidR="008C41B7" w:rsidRPr="008C41B7" w:rsidRDefault="008C41B7" w:rsidP="008C41B7">
                        <w:pPr>
                          <w:spacing w:after="0" w:line="240" w:lineRule="auto"/>
                        </w:pPr>
                      </w:p>
                    </w:tc>
                  </w:tr>
                </w:tbl>
                <w:p w14:paraId="602E8EE7" w14:textId="77777777" w:rsidR="008C41B7" w:rsidRPr="008C41B7" w:rsidRDefault="008C41B7" w:rsidP="008C41B7">
                  <w:pPr>
                    <w:spacing w:after="0" w:line="240" w:lineRule="auto"/>
                  </w:pPr>
                </w:p>
              </w:tc>
            </w:tr>
            <w:tr w:rsidR="008C41B7" w:rsidRPr="008C41B7" w14:paraId="2228603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8C41B7" w:rsidRPr="008C41B7" w14:paraId="614A3FA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C41B7" w:rsidRPr="008C41B7" w14:paraId="7FFD1D2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8C41B7" w:rsidRPr="008C41B7" w14:paraId="43C99EFE"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C41B7" w:rsidRPr="008C41B7" w14:paraId="7EC0383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C41B7" w:rsidRPr="008C41B7" w14:paraId="4F210529"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C41B7" w:rsidRPr="008C41B7" w14:paraId="7149C7A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C41B7" w:rsidRPr="008C41B7" w14:paraId="17A803A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C41B7" w:rsidRPr="008C41B7" w14:paraId="2C52CC1C" w14:textId="77777777">
                                                              <w:tc>
                                                                <w:tcPr>
                                                                  <w:tcW w:w="360" w:type="dxa"/>
                                                                  <w:vAlign w:val="center"/>
                                                                  <w:hideMark/>
                                                                </w:tcPr>
                                                                <w:p w14:paraId="60976D8E" w14:textId="60F1E45D" w:rsidR="008C41B7" w:rsidRPr="008C41B7" w:rsidRDefault="008C41B7" w:rsidP="008C41B7">
                                                                  <w:pPr>
                                                                    <w:spacing w:after="0" w:line="240" w:lineRule="auto"/>
                                                                  </w:pPr>
                                                                  <w:r w:rsidRPr="008C41B7">
                                                                    <w:rPr>
                                                                      <w:u w:val="single"/>
                                                                    </w:rPr>
                                                                    <w:lastRenderedPageBreak/>
                                                                    <w:drawing>
                                                                      <wp:inline distT="0" distB="0" distL="0" distR="0" wp14:anchorId="4847793C" wp14:editId="2407F940">
                                                                        <wp:extent cx="228600" cy="228600"/>
                                                                        <wp:effectExtent l="0" t="0" r="0" b="0"/>
                                                                        <wp:docPr id="554077317" name="Picture 13"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F6D1ABF" w14:textId="77777777" w:rsidR="008C41B7" w:rsidRPr="008C41B7" w:rsidRDefault="008C41B7" w:rsidP="008C41B7">
                                                            <w:pPr>
                                                              <w:spacing w:after="0" w:line="240" w:lineRule="auto"/>
                                                            </w:pPr>
                                                          </w:p>
                                                        </w:tc>
                                                      </w:tr>
                                                    </w:tbl>
                                                    <w:p w14:paraId="23A0F7A9" w14:textId="77777777" w:rsidR="008C41B7" w:rsidRPr="008C41B7" w:rsidRDefault="008C41B7" w:rsidP="008C41B7">
                                                      <w:pPr>
                                                        <w:spacing w:after="0" w:line="240" w:lineRule="auto"/>
                                                      </w:pPr>
                                                    </w:p>
                                                  </w:tc>
                                                </w:tr>
                                              </w:tbl>
                                              <w:p w14:paraId="367CAFBA" w14:textId="77777777" w:rsidR="008C41B7" w:rsidRPr="008C41B7" w:rsidRDefault="008C41B7" w:rsidP="008C41B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C41B7" w:rsidRPr="008C41B7" w14:paraId="6A6E2BA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C41B7" w:rsidRPr="008C41B7" w14:paraId="17A4A47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C41B7" w:rsidRPr="008C41B7" w14:paraId="68D83C70" w14:textId="77777777">
                                                              <w:tc>
                                                                <w:tcPr>
                                                                  <w:tcW w:w="360" w:type="dxa"/>
                                                                  <w:vAlign w:val="center"/>
                                                                  <w:hideMark/>
                                                                </w:tcPr>
                                                                <w:p w14:paraId="686E419E" w14:textId="44534EAD" w:rsidR="008C41B7" w:rsidRPr="008C41B7" w:rsidRDefault="008C41B7" w:rsidP="008C41B7">
                                                                  <w:pPr>
                                                                    <w:spacing w:after="0" w:line="240" w:lineRule="auto"/>
                                                                  </w:pPr>
                                                                  <w:r w:rsidRPr="008C41B7">
                                                                    <w:rPr>
                                                                      <w:u w:val="single"/>
                                                                    </w:rPr>
                                                                    <w:drawing>
                                                                      <wp:inline distT="0" distB="0" distL="0" distR="0" wp14:anchorId="7902CC42" wp14:editId="519460D3">
                                                                        <wp:extent cx="228600" cy="228600"/>
                                                                        <wp:effectExtent l="0" t="0" r="0" b="0"/>
                                                                        <wp:docPr id="1355588500" name="Picture 12"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A93800F" w14:textId="77777777" w:rsidR="008C41B7" w:rsidRPr="008C41B7" w:rsidRDefault="008C41B7" w:rsidP="008C41B7">
                                                            <w:pPr>
                                                              <w:spacing w:after="0" w:line="240" w:lineRule="auto"/>
                                                            </w:pPr>
                                                          </w:p>
                                                        </w:tc>
                                                      </w:tr>
                                                    </w:tbl>
                                                    <w:p w14:paraId="2245CA4A" w14:textId="77777777" w:rsidR="008C41B7" w:rsidRPr="008C41B7" w:rsidRDefault="008C41B7" w:rsidP="008C41B7">
                                                      <w:pPr>
                                                        <w:spacing w:after="0" w:line="240" w:lineRule="auto"/>
                                                      </w:pPr>
                                                    </w:p>
                                                  </w:tc>
                                                </w:tr>
                                              </w:tbl>
                                              <w:p w14:paraId="1F8EB843" w14:textId="77777777" w:rsidR="008C41B7" w:rsidRPr="008C41B7" w:rsidRDefault="008C41B7" w:rsidP="008C41B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C41B7" w:rsidRPr="008C41B7" w14:paraId="5B20008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C41B7" w:rsidRPr="008C41B7" w14:paraId="44DE3C0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C41B7" w:rsidRPr="008C41B7" w14:paraId="3F212793" w14:textId="77777777">
                                                              <w:tc>
                                                                <w:tcPr>
                                                                  <w:tcW w:w="360" w:type="dxa"/>
                                                                  <w:vAlign w:val="center"/>
                                                                  <w:hideMark/>
                                                                </w:tcPr>
                                                                <w:p w14:paraId="413F9418" w14:textId="6C7AF1AF" w:rsidR="008C41B7" w:rsidRPr="008C41B7" w:rsidRDefault="008C41B7" w:rsidP="008C41B7">
                                                                  <w:pPr>
                                                                    <w:spacing w:after="0" w:line="240" w:lineRule="auto"/>
                                                                  </w:pPr>
                                                                  <w:r w:rsidRPr="008C41B7">
                                                                    <w:rPr>
                                                                      <w:u w:val="single"/>
                                                                    </w:rPr>
                                                                    <w:drawing>
                                                                      <wp:inline distT="0" distB="0" distL="0" distR="0" wp14:anchorId="7B62FB88" wp14:editId="19C317F6">
                                                                        <wp:extent cx="228600" cy="228600"/>
                                                                        <wp:effectExtent l="0" t="0" r="0" b="0"/>
                                                                        <wp:docPr id="397943947" name="Picture 11"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5F7F77C" w14:textId="77777777" w:rsidR="008C41B7" w:rsidRPr="008C41B7" w:rsidRDefault="008C41B7" w:rsidP="008C41B7">
                                                            <w:pPr>
                                                              <w:spacing w:after="0" w:line="240" w:lineRule="auto"/>
                                                            </w:pPr>
                                                          </w:p>
                                                        </w:tc>
                                                      </w:tr>
                                                    </w:tbl>
                                                    <w:p w14:paraId="1CB15BEB" w14:textId="77777777" w:rsidR="008C41B7" w:rsidRPr="008C41B7" w:rsidRDefault="008C41B7" w:rsidP="008C41B7">
                                                      <w:pPr>
                                                        <w:spacing w:after="0" w:line="240" w:lineRule="auto"/>
                                                      </w:pPr>
                                                    </w:p>
                                                  </w:tc>
                                                </w:tr>
                                              </w:tbl>
                                              <w:p w14:paraId="75C09FFE" w14:textId="77777777" w:rsidR="008C41B7" w:rsidRPr="008C41B7" w:rsidRDefault="008C41B7" w:rsidP="008C41B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8C41B7" w:rsidRPr="008C41B7" w14:paraId="082AC04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C41B7" w:rsidRPr="008C41B7" w14:paraId="280C953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C41B7" w:rsidRPr="008C41B7" w14:paraId="58618709" w14:textId="77777777">
                                                              <w:tc>
                                                                <w:tcPr>
                                                                  <w:tcW w:w="360" w:type="dxa"/>
                                                                  <w:vAlign w:val="center"/>
                                                                  <w:hideMark/>
                                                                </w:tcPr>
                                                                <w:p w14:paraId="79C6BD85" w14:textId="00F359E3" w:rsidR="008C41B7" w:rsidRPr="008C41B7" w:rsidRDefault="008C41B7" w:rsidP="008C41B7">
                                                                  <w:pPr>
                                                                    <w:spacing w:after="0" w:line="240" w:lineRule="auto"/>
                                                                  </w:pPr>
                                                                  <w:r w:rsidRPr="008C41B7">
                                                                    <w:rPr>
                                                                      <w:u w:val="single"/>
                                                                    </w:rPr>
                                                                    <w:drawing>
                                                                      <wp:inline distT="0" distB="0" distL="0" distR="0" wp14:anchorId="1F587E7A" wp14:editId="5E9B2550">
                                                                        <wp:extent cx="228600" cy="228600"/>
                                                                        <wp:effectExtent l="0" t="0" r="0" b="0"/>
                                                                        <wp:docPr id="1622235495" name="Picture 10"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0863784" w14:textId="77777777" w:rsidR="008C41B7" w:rsidRPr="008C41B7" w:rsidRDefault="008C41B7" w:rsidP="008C41B7">
                                                            <w:pPr>
                                                              <w:spacing w:after="0" w:line="240" w:lineRule="auto"/>
                                                            </w:pPr>
                                                          </w:p>
                                                        </w:tc>
                                                      </w:tr>
                                                    </w:tbl>
                                                    <w:p w14:paraId="05C5967C" w14:textId="77777777" w:rsidR="008C41B7" w:rsidRPr="008C41B7" w:rsidRDefault="008C41B7" w:rsidP="008C41B7">
                                                      <w:pPr>
                                                        <w:spacing w:after="0" w:line="240" w:lineRule="auto"/>
                                                      </w:pPr>
                                                    </w:p>
                                                  </w:tc>
                                                </w:tr>
                                              </w:tbl>
                                              <w:p w14:paraId="6B203F15" w14:textId="77777777" w:rsidR="008C41B7" w:rsidRPr="008C41B7" w:rsidRDefault="008C41B7" w:rsidP="008C41B7">
                                                <w:pPr>
                                                  <w:spacing w:after="0" w:line="240" w:lineRule="auto"/>
                                                </w:pPr>
                                              </w:p>
                                            </w:tc>
                                          </w:tr>
                                        </w:tbl>
                                        <w:p w14:paraId="40CFCB8A" w14:textId="77777777" w:rsidR="008C41B7" w:rsidRPr="008C41B7" w:rsidRDefault="008C41B7" w:rsidP="008C41B7">
                                          <w:pPr>
                                            <w:spacing w:after="0" w:line="240" w:lineRule="auto"/>
                                          </w:pPr>
                                        </w:p>
                                      </w:tc>
                                    </w:tr>
                                  </w:tbl>
                                  <w:p w14:paraId="2F39499C" w14:textId="77777777" w:rsidR="008C41B7" w:rsidRPr="008C41B7" w:rsidRDefault="008C41B7" w:rsidP="008C41B7">
                                    <w:pPr>
                                      <w:spacing w:after="0" w:line="240" w:lineRule="auto"/>
                                    </w:pPr>
                                  </w:p>
                                </w:tc>
                              </w:tr>
                            </w:tbl>
                            <w:p w14:paraId="28E54E64" w14:textId="77777777" w:rsidR="008C41B7" w:rsidRPr="008C41B7" w:rsidRDefault="008C41B7" w:rsidP="008C41B7">
                              <w:pPr>
                                <w:spacing w:after="0" w:line="240" w:lineRule="auto"/>
                              </w:pPr>
                            </w:p>
                          </w:tc>
                        </w:tr>
                      </w:tbl>
                      <w:p w14:paraId="2C555929" w14:textId="77777777" w:rsidR="008C41B7" w:rsidRPr="008C41B7" w:rsidRDefault="008C41B7" w:rsidP="008C41B7">
                        <w:pPr>
                          <w:spacing w:after="0" w:line="240" w:lineRule="auto"/>
                        </w:pPr>
                      </w:p>
                    </w:tc>
                  </w:tr>
                </w:tbl>
                <w:p w14:paraId="7878C7A0" w14:textId="77777777" w:rsidR="008C41B7" w:rsidRPr="008C41B7" w:rsidRDefault="008C41B7" w:rsidP="008C41B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8C41B7" w:rsidRPr="008C41B7" w14:paraId="352A6D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6A3828A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8C41B7" w:rsidRPr="008C41B7" w14:paraId="0A5D1C7E" w14:textId="77777777">
                                <w:tc>
                                  <w:tcPr>
                                    <w:tcW w:w="0" w:type="auto"/>
                                    <w:tcMar>
                                      <w:top w:w="0" w:type="dxa"/>
                                      <w:left w:w="270" w:type="dxa"/>
                                      <w:bottom w:w="135" w:type="dxa"/>
                                      <w:right w:w="270" w:type="dxa"/>
                                    </w:tcMar>
                                    <w:hideMark/>
                                  </w:tcPr>
                                  <w:p w14:paraId="4C8F3CC9" w14:textId="77777777" w:rsidR="008C41B7" w:rsidRPr="008C41B7" w:rsidRDefault="008C41B7" w:rsidP="008C41B7">
                                    <w:pPr>
                                      <w:spacing w:after="0" w:line="240" w:lineRule="auto"/>
                                      <w:jc w:val="center"/>
                                    </w:pPr>
                                    <w:r w:rsidRPr="008C41B7">
                                      <w:rPr>
                                        <w:b/>
                                        <w:bCs/>
                                      </w:rPr>
                                      <w:t>Community Pharmacy England</w:t>
                                    </w:r>
                                    <w:r w:rsidRPr="008C41B7">
                                      <w:br/>
                                      <w:t>Address: 14 Hosier Lane, London EC1A 9LQ</w:t>
                                    </w:r>
                                    <w:r w:rsidRPr="008C41B7">
                                      <w:br/>
                                      <w:t xml:space="preserve">Tel: 0203 1220 810 | Email: </w:t>
                                    </w:r>
                                    <w:hyperlink r:id="rId28" w:history="1">
                                      <w:r w:rsidRPr="008C41B7">
                                        <w:rPr>
                                          <w:rStyle w:val="Hyperlink"/>
                                        </w:rPr>
                                        <w:t>comms.team@cpe.org.uk</w:t>
                                      </w:r>
                                    </w:hyperlink>
                                  </w:p>
                                  <w:p w14:paraId="2E1BC802" w14:textId="77777777" w:rsidR="008C41B7" w:rsidRPr="008C41B7" w:rsidRDefault="008C41B7" w:rsidP="008C41B7">
                                    <w:pPr>
                                      <w:spacing w:after="0" w:line="240" w:lineRule="auto"/>
                                      <w:jc w:val="center"/>
                                    </w:pPr>
                                    <w:r w:rsidRPr="008C41B7">
                                      <w:rPr>
                                        <w:i/>
                                        <w:iCs/>
                                      </w:rPr>
                                      <w:t xml:space="preserve">Copyright © 2026 Community Pharmacy England, </w:t>
                                    </w:r>
                                    <w:proofErr w:type="gramStart"/>
                                    <w:r w:rsidRPr="008C41B7">
                                      <w:rPr>
                                        <w:i/>
                                        <w:iCs/>
                                      </w:rPr>
                                      <w:t>All</w:t>
                                    </w:r>
                                    <w:proofErr w:type="gramEnd"/>
                                    <w:r w:rsidRPr="008C41B7">
                                      <w:rPr>
                                        <w:i/>
                                        <w:iCs/>
                                      </w:rPr>
                                      <w:t xml:space="preserve"> rights reserved.</w:t>
                                    </w:r>
                                  </w:p>
                                  <w:p w14:paraId="4DA9E904" w14:textId="7A87D0AF" w:rsidR="008C41B7" w:rsidRPr="008C41B7" w:rsidRDefault="008C41B7" w:rsidP="008C41B7">
                                    <w:pPr>
                                      <w:spacing w:after="0" w:line="240" w:lineRule="auto"/>
                                      <w:jc w:val="center"/>
                                    </w:pPr>
                                    <w:r w:rsidRPr="008C41B7">
                                      <w:t>You are receiving this email because you are subscribed to our newsletters. Community Pharmacy England is the operating name of the Pharmaceutical Services Negotiating Committee (PSNC).</w:t>
                                    </w:r>
                                  </w:p>
                                </w:tc>
                              </w:tr>
                            </w:tbl>
                            <w:p w14:paraId="311ABFAD" w14:textId="77777777" w:rsidR="008C41B7" w:rsidRPr="008C41B7" w:rsidRDefault="008C41B7" w:rsidP="008C41B7">
                              <w:pPr>
                                <w:spacing w:after="0" w:line="240" w:lineRule="auto"/>
                              </w:pPr>
                            </w:p>
                          </w:tc>
                        </w:tr>
                      </w:tbl>
                      <w:p w14:paraId="077BD86C" w14:textId="77777777" w:rsidR="008C41B7" w:rsidRPr="008C41B7" w:rsidRDefault="008C41B7" w:rsidP="008C41B7">
                        <w:pPr>
                          <w:spacing w:after="0" w:line="240" w:lineRule="auto"/>
                        </w:pPr>
                      </w:p>
                    </w:tc>
                  </w:tr>
                </w:tbl>
                <w:p w14:paraId="37BB2933" w14:textId="77777777" w:rsidR="008C41B7" w:rsidRPr="008C41B7" w:rsidRDefault="008C41B7" w:rsidP="008C41B7">
                  <w:pPr>
                    <w:spacing w:after="0" w:line="240" w:lineRule="auto"/>
                  </w:pPr>
                </w:p>
              </w:tc>
            </w:tr>
          </w:tbl>
          <w:p w14:paraId="02002442" w14:textId="77777777" w:rsidR="008C41B7" w:rsidRPr="008C41B7" w:rsidRDefault="008C41B7" w:rsidP="008C41B7">
            <w:pPr>
              <w:spacing w:after="0" w:line="240" w:lineRule="auto"/>
            </w:pPr>
          </w:p>
        </w:tc>
      </w:tr>
    </w:tbl>
    <w:p w14:paraId="2F36EC20"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1B7"/>
    <w:rsid w:val="00413E92"/>
    <w:rsid w:val="006A6164"/>
    <w:rsid w:val="008C41B7"/>
    <w:rsid w:val="00920737"/>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416C6"/>
  <w15:chartTrackingRefBased/>
  <w15:docId w15:val="{07F527CE-4C42-4F3A-8185-8DB0ABFE9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41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41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41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41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41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41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1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1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1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1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41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41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41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41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41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41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41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41B7"/>
    <w:rPr>
      <w:rFonts w:eastAsiaTheme="majorEastAsia" w:cstheme="majorBidi"/>
      <w:color w:val="272727" w:themeColor="text1" w:themeTint="D8"/>
    </w:rPr>
  </w:style>
  <w:style w:type="paragraph" w:styleId="Title">
    <w:name w:val="Title"/>
    <w:basedOn w:val="Normal"/>
    <w:next w:val="Normal"/>
    <w:link w:val="TitleChar"/>
    <w:uiPriority w:val="10"/>
    <w:qFormat/>
    <w:rsid w:val="008C41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1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41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41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41B7"/>
    <w:pPr>
      <w:spacing w:before="160"/>
      <w:jc w:val="center"/>
    </w:pPr>
    <w:rPr>
      <w:i/>
      <w:iCs/>
      <w:color w:val="404040" w:themeColor="text1" w:themeTint="BF"/>
    </w:rPr>
  </w:style>
  <w:style w:type="character" w:customStyle="1" w:styleId="QuoteChar">
    <w:name w:val="Quote Char"/>
    <w:basedOn w:val="DefaultParagraphFont"/>
    <w:link w:val="Quote"/>
    <w:uiPriority w:val="29"/>
    <w:rsid w:val="008C41B7"/>
    <w:rPr>
      <w:i/>
      <w:iCs/>
      <w:color w:val="404040" w:themeColor="text1" w:themeTint="BF"/>
    </w:rPr>
  </w:style>
  <w:style w:type="paragraph" w:styleId="ListParagraph">
    <w:name w:val="List Paragraph"/>
    <w:basedOn w:val="Normal"/>
    <w:uiPriority w:val="34"/>
    <w:qFormat/>
    <w:rsid w:val="008C41B7"/>
    <w:pPr>
      <w:ind w:left="720"/>
      <w:contextualSpacing/>
    </w:pPr>
  </w:style>
  <w:style w:type="character" w:styleId="IntenseEmphasis">
    <w:name w:val="Intense Emphasis"/>
    <w:basedOn w:val="DefaultParagraphFont"/>
    <w:uiPriority w:val="21"/>
    <w:qFormat/>
    <w:rsid w:val="008C41B7"/>
    <w:rPr>
      <w:i/>
      <w:iCs/>
      <w:color w:val="0F4761" w:themeColor="accent1" w:themeShade="BF"/>
    </w:rPr>
  </w:style>
  <w:style w:type="paragraph" w:styleId="IntenseQuote">
    <w:name w:val="Intense Quote"/>
    <w:basedOn w:val="Normal"/>
    <w:next w:val="Normal"/>
    <w:link w:val="IntenseQuoteChar"/>
    <w:uiPriority w:val="30"/>
    <w:qFormat/>
    <w:rsid w:val="008C41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41B7"/>
    <w:rPr>
      <w:i/>
      <w:iCs/>
      <w:color w:val="0F4761" w:themeColor="accent1" w:themeShade="BF"/>
    </w:rPr>
  </w:style>
  <w:style w:type="character" w:styleId="IntenseReference">
    <w:name w:val="Intense Reference"/>
    <w:basedOn w:val="DefaultParagraphFont"/>
    <w:uiPriority w:val="32"/>
    <w:qFormat/>
    <w:rsid w:val="008C41B7"/>
    <w:rPr>
      <w:b/>
      <w:bCs/>
      <w:smallCaps/>
      <w:color w:val="0F4761" w:themeColor="accent1" w:themeShade="BF"/>
      <w:spacing w:val="5"/>
    </w:rPr>
  </w:style>
  <w:style w:type="character" w:styleId="Hyperlink">
    <w:name w:val="Hyperlink"/>
    <w:basedOn w:val="DefaultParagraphFont"/>
    <w:uiPriority w:val="99"/>
    <w:unhideWhenUsed/>
    <w:rsid w:val="008C41B7"/>
    <w:rPr>
      <w:color w:val="467886" w:themeColor="hyperlink"/>
      <w:u w:val="single"/>
    </w:rPr>
  </w:style>
  <w:style w:type="character" w:styleId="UnresolvedMention">
    <w:name w:val="Unresolved Mention"/>
    <w:basedOn w:val="DefaultParagraphFont"/>
    <w:uiPriority w:val="99"/>
    <w:semiHidden/>
    <w:unhideWhenUsed/>
    <w:rsid w:val="008C4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d0149fba13&amp;e=d19e9fd41c" TargetMode="External"/><Relationship Id="rId18" Type="http://schemas.openxmlformats.org/officeDocument/2006/relationships/hyperlink" Target="https://cpe.us7.list-manage.com/track/click?u=86d41ab7fa4c7c2c5d7210782&amp;id=13aa06fb9d&amp;e=d19e9fd41c" TargetMode="External"/><Relationship Id="rId26" Type="http://schemas.openxmlformats.org/officeDocument/2006/relationships/hyperlink" Target="https://cpe.us7.list-manage.com/track/click?u=86d41ab7fa4c7c2c5d7210782&amp;id=82fca12c37&amp;e=d19e9fd41c"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pe.us7.list-manage.com/track/click?u=86d41ab7fa4c7c2c5d7210782&amp;id=4417ca030b&amp;e=d19e9fd41c" TargetMode="External"/><Relationship Id="rId12" Type="http://schemas.openxmlformats.org/officeDocument/2006/relationships/hyperlink" Target="https://cpe.us7.list-manage.com/track/click?u=86d41ab7fa4c7c2c5d7210782&amp;id=89ebf48fa2&amp;e=d19e9fd41c" TargetMode="External"/><Relationship Id="rId17" Type="http://schemas.openxmlformats.org/officeDocument/2006/relationships/hyperlink" Target="https://cpe.us7.list-manage.com/track/click?u=86d41ab7fa4c7c2c5d7210782&amp;id=3da219b5e1&amp;e=d19e9fd41c" TargetMode="External"/><Relationship Id="rId25" Type="http://schemas.openxmlformats.org/officeDocument/2006/relationships/image" Target="media/image8.png"/><Relationship Id="rId33"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hyperlink" Target="https://cpe.us7.list-manage.com/track/click?u=86d41ab7fa4c7c2c5d7210782&amp;id=8dbe9b780b&amp;e=d19e9fd41c" TargetMode="External"/><Relationship Id="rId20" Type="http://schemas.openxmlformats.org/officeDocument/2006/relationships/hyperlink" Target="https://cpe.us7.list-manage.com/track/click?u=86d41ab7fa4c7c2c5d7210782&amp;id=a0a16b67f3&amp;e=d19e9fd41c"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369a9ddb53&amp;e=d19e9fd41c" TargetMode="External"/><Relationship Id="rId24" Type="http://schemas.openxmlformats.org/officeDocument/2006/relationships/hyperlink" Target="https://cpe.us7.list-manage.com/track/click?u=86d41ab7fa4c7c2c5d7210782&amp;id=2be0ba4ca3&amp;e=d19e9fd41c" TargetMode="External"/><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hyperlink" Target="https://cpe.us7.list-manage.com/track/click?u=86d41ab7fa4c7c2c5d7210782&amp;id=4f62f592d6&amp;e=d19e9fd41c" TargetMode="External"/><Relationship Id="rId23" Type="http://schemas.openxmlformats.org/officeDocument/2006/relationships/image" Target="media/image7.png"/><Relationship Id="rId28"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afdc861b87&amp;e=d19e9fd41c" TargetMode="External"/><Relationship Id="rId19" Type="http://schemas.openxmlformats.org/officeDocument/2006/relationships/image" Target="media/image5.png"/><Relationship Id="rId31" Type="http://schemas.openxmlformats.org/officeDocument/2006/relationships/customXml" Target="../customXml/item1.xml"/><Relationship Id="rId4" Type="http://schemas.openxmlformats.org/officeDocument/2006/relationships/hyperlink" Target="https://cpe.us7.list-manage.com/track/click?u=86d41ab7fa4c7c2c5d7210782&amp;id=9ea0f63bd5&amp;e=d19e9fd41c" TargetMode="External"/><Relationship Id="rId9" Type="http://schemas.openxmlformats.org/officeDocument/2006/relationships/image" Target="https://mcusercontent.com/86d41ab7fa4c7c2c5d7210782/images/8d50a460-853e-52ea-cee3-4d668c6d8b6f.gif" TargetMode="External"/><Relationship Id="rId14" Type="http://schemas.openxmlformats.org/officeDocument/2006/relationships/image" Target="media/image4.png"/><Relationship Id="rId22" Type="http://schemas.openxmlformats.org/officeDocument/2006/relationships/hyperlink" Target="https://cpe.us7.list-manage.com/track/click?u=86d41ab7fa4c7c2c5d7210782&amp;id=b0d958671a&amp;e=d19e9fd41c" TargetMode="External"/><Relationship Id="rId27" Type="http://schemas.openxmlformats.org/officeDocument/2006/relationships/image" Target="media/image9.png"/><Relationship Id="rId30" Type="http://schemas.openxmlformats.org/officeDocument/2006/relationships/theme" Target="theme/theme1.xml"/><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9E82FD7A-B6AC-42DE-935E-E4A7C17E7428}"/>
</file>

<file path=customXml/itemProps2.xml><?xml version="1.0" encoding="utf-8"?>
<ds:datastoreItem xmlns:ds="http://schemas.openxmlformats.org/officeDocument/2006/customXml" ds:itemID="{83F6CFE2-6A51-4C01-BDC3-3DA872002E2C}"/>
</file>

<file path=customXml/itemProps3.xml><?xml version="1.0" encoding="utf-8"?>
<ds:datastoreItem xmlns:ds="http://schemas.openxmlformats.org/officeDocument/2006/customXml" ds:itemID="{59BF6E0D-1AD1-4B7A-B192-987F3223390F}"/>
</file>

<file path=docProps/app.xml><?xml version="1.0" encoding="utf-8"?>
<Properties xmlns="http://schemas.openxmlformats.org/officeDocument/2006/extended-properties" xmlns:vt="http://schemas.openxmlformats.org/officeDocument/2006/docPropsVTypes">
  <Template>Normal.dotm</Template>
  <TotalTime>2</TotalTime>
  <Pages>3</Pages>
  <Words>503</Words>
  <Characters>2646</Characters>
  <Application>Microsoft Office Word</Application>
  <DocSecurity>0</DocSecurity>
  <Lines>126</Lines>
  <Paragraphs>17</Paragraphs>
  <ScaleCrop>false</ScaleCrop>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2026-03-05T07:51:00Z</dcterms:created>
  <dcterms:modified xsi:type="dcterms:W3CDTF">2026-03-05T07:53:00Z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